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E54" w:rsidRPr="00446F9D" w:rsidRDefault="0060773E" w:rsidP="000109D3">
      <w:pPr>
        <w:pStyle w:val="a4"/>
        <w:tabs>
          <w:tab w:val="clear" w:pos="4536"/>
        </w:tabs>
        <w:rPr>
          <w:i/>
        </w:rPr>
      </w:pPr>
      <w:r>
        <w:t>3GPP TSG RAN WG1 Meeting #</w:t>
      </w:r>
      <w:r>
        <w:rPr>
          <w:rFonts w:eastAsiaTheme="minorEastAsia" w:hint="eastAsia"/>
          <w:lang w:eastAsia="zh-CN"/>
        </w:rPr>
        <w:t>90</w:t>
      </w:r>
      <w:r w:rsidR="002335D1">
        <w:rPr>
          <w:rFonts w:eastAsiaTheme="minorEastAsia"/>
          <w:lang w:eastAsia="zh-CN"/>
        </w:rPr>
        <w:t>bis</w:t>
      </w:r>
      <w:r w:rsidR="00A85E54" w:rsidRPr="00446F9D">
        <w:tab/>
      </w:r>
      <w:r w:rsidR="00363390" w:rsidRPr="00A80FED">
        <w:t>R1-1</w:t>
      </w:r>
      <w:r w:rsidR="00D144D0" w:rsidRPr="00A80FED">
        <w:rPr>
          <w:rFonts w:eastAsiaTheme="minorEastAsia" w:hint="eastAsia"/>
          <w:lang w:eastAsia="zh-CN"/>
        </w:rPr>
        <w:t>7</w:t>
      </w:r>
      <w:r w:rsidR="00A80FED">
        <w:rPr>
          <w:rFonts w:eastAsiaTheme="minorEastAsia"/>
          <w:lang w:eastAsia="zh-CN"/>
        </w:rPr>
        <w:t>17247</w:t>
      </w:r>
      <w:bookmarkStart w:id="0" w:name="_GoBack"/>
      <w:bookmarkEnd w:id="0"/>
    </w:p>
    <w:p w:rsidR="00A85E54" w:rsidRPr="00D144D0" w:rsidRDefault="00A70559" w:rsidP="00A85E54">
      <w:pPr>
        <w:pStyle w:val="a4"/>
        <w:rPr>
          <w:rFonts w:eastAsiaTheme="minorEastAsia"/>
          <w:color w:val="000000"/>
          <w:lang w:eastAsia="zh-CN"/>
        </w:rPr>
      </w:pPr>
      <w:r>
        <w:rPr>
          <w:rFonts w:eastAsiaTheme="minorEastAsia" w:hint="eastAsia"/>
          <w:lang w:eastAsia="zh-CN"/>
        </w:rPr>
        <w:t>Prague</w:t>
      </w:r>
      <w:r w:rsidR="0056282E">
        <w:t xml:space="preserve">, </w:t>
      </w:r>
      <w:r w:rsidR="00CC666A">
        <w:rPr>
          <w:rFonts w:eastAsiaTheme="minorEastAsia" w:hint="eastAsia"/>
          <w:lang w:eastAsia="zh-CN"/>
        </w:rPr>
        <w:t>C</w:t>
      </w:r>
      <w:r w:rsidR="00877A18">
        <w:rPr>
          <w:rFonts w:eastAsiaTheme="minorEastAsia" w:hint="eastAsia"/>
          <w:lang w:eastAsia="zh-CN"/>
        </w:rPr>
        <w:t>zech Republic</w:t>
      </w:r>
      <w:r w:rsidR="0056282E">
        <w:t xml:space="preserve">, </w:t>
      </w:r>
      <w:r w:rsidR="002335D1">
        <w:rPr>
          <w:rFonts w:eastAsiaTheme="minorEastAsia"/>
          <w:lang w:eastAsia="zh-CN"/>
        </w:rPr>
        <w:t>October9th</w:t>
      </w:r>
      <w:r w:rsidR="0060773E">
        <w:t xml:space="preserve"> – </w:t>
      </w:r>
      <w:r w:rsidR="002335D1">
        <w:rPr>
          <w:rFonts w:eastAsiaTheme="minorEastAsia"/>
          <w:lang w:eastAsia="zh-CN"/>
        </w:rPr>
        <w:t>13th</w:t>
      </w:r>
      <w:r w:rsidR="0056282E">
        <w:t>, 201</w:t>
      </w:r>
      <w:r w:rsidR="00D144D0">
        <w:rPr>
          <w:rFonts w:eastAsiaTheme="minorEastAsia" w:hint="eastAsia"/>
          <w:lang w:eastAsia="zh-CN"/>
        </w:rPr>
        <w:t>7</w:t>
      </w:r>
    </w:p>
    <w:p w:rsidR="00A85E54" w:rsidRPr="000833FA" w:rsidRDefault="00A85E54" w:rsidP="00A85E54">
      <w:pPr>
        <w:pStyle w:val="a4"/>
      </w:pPr>
    </w:p>
    <w:p w:rsidR="00FE5799" w:rsidRPr="0003368D" w:rsidRDefault="00FE5799" w:rsidP="00F94A73">
      <w:pPr>
        <w:pStyle w:val="a4"/>
        <w:tabs>
          <w:tab w:val="clear" w:pos="4536"/>
          <w:tab w:val="left" w:pos="1418"/>
        </w:tabs>
        <w:ind w:left="1800" w:hanging="1800"/>
        <w:rPr>
          <w:lang w:eastAsia="ko-KR"/>
        </w:rPr>
      </w:pPr>
      <w:r w:rsidRPr="0003368D">
        <w:t>Source:</w:t>
      </w:r>
      <w:r w:rsidRPr="0003368D">
        <w:tab/>
      </w:r>
      <w:r w:rsidR="002335D1">
        <w:t>LG Electronics</w:t>
      </w:r>
    </w:p>
    <w:p w:rsidR="00FE5799" w:rsidRPr="00D144D0" w:rsidRDefault="00FE5799" w:rsidP="00150AA7">
      <w:pPr>
        <w:pStyle w:val="a4"/>
        <w:tabs>
          <w:tab w:val="clear" w:pos="4536"/>
          <w:tab w:val="left" w:pos="1418"/>
        </w:tabs>
        <w:ind w:left="1416" w:hangingChars="705" w:hanging="1416"/>
        <w:rPr>
          <w:rFonts w:eastAsiaTheme="minorEastAsia"/>
          <w:lang w:eastAsia="zh-CN"/>
        </w:rPr>
      </w:pPr>
      <w:r w:rsidRPr="0003368D">
        <w:t>Title:</w:t>
      </w:r>
      <w:bookmarkStart w:id="1" w:name="Title"/>
      <w:bookmarkEnd w:id="1"/>
      <w:r w:rsidRPr="0003368D">
        <w:tab/>
      </w:r>
      <w:bookmarkStart w:id="2" w:name="OLE_LINK2"/>
      <w:r w:rsidR="00F94A73">
        <w:tab/>
      </w:r>
      <w:r w:rsidR="005C5D2C">
        <w:t>E</w:t>
      </w:r>
      <w:r w:rsidR="00FB63C6">
        <w:t>mail discussion</w:t>
      </w:r>
      <w:bookmarkEnd w:id="2"/>
      <w:r w:rsidR="00CC666A" w:rsidRPr="005C5D2C">
        <w:t>[</w:t>
      </w:r>
      <w:r w:rsidR="002335D1">
        <w:t>90-12</w:t>
      </w:r>
      <w:r w:rsidR="00CC666A" w:rsidRPr="005C5D2C">
        <w:t xml:space="preserve">] </w:t>
      </w:r>
      <w:r w:rsidR="00CC666A">
        <w:t xml:space="preserve">on </w:t>
      </w:r>
      <w:r w:rsidR="00F94A73" w:rsidRPr="00F94A73">
        <w:t>sPUSCH/sPUCCH power control and remaining issues on collisions in UL</w:t>
      </w:r>
    </w:p>
    <w:p w:rsidR="00FE5799" w:rsidRPr="00CC666A" w:rsidRDefault="00FE5799" w:rsidP="00F94A73">
      <w:pPr>
        <w:pStyle w:val="a4"/>
        <w:tabs>
          <w:tab w:val="left" w:pos="1418"/>
        </w:tabs>
        <w:rPr>
          <w:rFonts w:eastAsiaTheme="minorEastAsia"/>
          <w:lang w:eastAsia="zh-CN"/>
        </w:rPr>
      </w:pPr>
      <w:r w:rsidRPr="00A80FED">
        <w:t>Agenda Item:</w:t>
      </w:r>
      <w:bookmarkStart w:id="3" w:name="Source"/>
      <w:bookmarkEnd w:id="3"/>
      <w:r w:rsidRPr="00A80FED">
        <w:tab/>
      </w:r>
      <w:r w:rsidR="00A80FED" w:rsidRPr="00A80FED">
        <w:rPr>
          <w:rFonts w:eastAsiaTheme="minorEastAsia"/>
          <w:lang w:eastAsia="zh-CN"/>
        </w:rPr>
        <w:t>6.2.1.2.1</w:t>
      </w:r>
    </w:p>
    <w:p w:rsidR="00FE5799" w:rsidRPr="0003368D" w:rsidRDefault="00FE5799" w:rsidP="00F94A73">
      <w:pPr>
        <w:pStyle w:val="a4"/>
        <w:tabs>
          <w:tab w:val="left" w:pos="1418"/>
        </w:tabs>
      </w:pPr>
      <w:r w:rsidRPr="00E220C0">
        <w:t>Document for:</w:t>
      </w:r>
      <w:r w:rsidRPr="0003368D">
        <w:tab/>
      </w:r>
      <w:bookmarkStart w:id="4" w:name="DocumentFor"/>
      <w:bookmarkEnd w:id="4"/>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3D6157" w:rsidRDefault="00C225E3" w:rsidP="00C225E3">
      <w:pPr>
        <w:pStyle w:val="a0"/>
        <w:rPr>
          <w:rFonts w:eastAsia="SimSun"/>
          <w:lang w:eastAsia="zh-CN"/>
        </w:rPr>
      </w:pPr>
      <w:r>
        <w:rPr>
          <w:rFonts w:eastAsia="맑은 고딕" w:hint="eastAsia"/>
          <w:lang w:eastAsia="ko-KR"/>
        </w:rPr>
        <w:t xml:space="preserve">The </w:t>
      </w:r>
      <w:r w:rsidR="00150AA7">
        <w:rPr>
          <w:rFonts w:eastAsia="맑은 고딕"/>
          <w:lang w:eastAsia="ko-KR"/>
        </w:rPr>
        <w:t>objective</w:t>
      </w:r>
      <w:r>
        <w:rPr>
          <w:rFonts w:eastAsia="맑은 고딕" w:hint="eastAsia"/>
          <w:lang w:eastAsia="ko-KR"/>
        </w:rPr>
        <w:t xml:space="preserve"> of this email discussion is to </w:t>
      </w:r>
      <w:r>
        <w:rPr>
          <w:rFonts w:eastAsia="SimSun" w:hint="eastAsia"/>
          <w:lang w:eastAsia="zh-CN"/>
        </w:rPr>
        <w:t xml:space="preserve">share </w:t>
      </w:r>
      <w:r>
        <w:rPr>
          <w:rFonts w:eastAsia="SimSun"/>
          <w:lang w:eastAsia="zh-CN"/>
        </w:rPr>
        <w:t>views</w:t>
      </w:r>
      <w:r>
        <w:rPr>
          <w:rFonts w:eastAsia="SimSun" w:hint="eastAsia"/>
          <w:lang w:eastAsia="zh-CN"/>
        </w:rPr>
        <w:t xml:space="preserve"> on </w:t>
      </w:r>
      <w:r w:rsidR="00150AA7">
        <w:rPr>
          <w:rFonts w:eastAsia="SimSun"/>
          <w:lang w:eastAsia="zh-CN"/>
        </w:rPr>
        <w:t>UL power control for sPUSCH/sPUCCH and on remaining issues of UL collisions between 1ms TTI and sTTI</w:t>
      </w:r>
      <w:r w:rsidR="004D2F3C">
        <w:rPr>
          <w:rFonts w:eastAsia="SimSun"/>
          <w:lang w:eastAsia="zh-CN"/>
        </w:rPr>
        <w:t xml:space="preserve"> or between different </w:t>
      </w:r>
      <w:r w:rsidR="00592389">
        <w:rPr>
          <w:rFonts w:eastAsia="SimSun"/>
          <w:lang w:eastAsia="zh-CN"/>
        </w:rPr>
        <w:t>s</w:t>
      </w:r>
      <w:r w:rsidR="004D2F3C">
        <w:rPr>
          <w:rFonts w:eastAsia="SimSun"/>
          <w:lang w:eastAsia="zh-CN"/>
        </w:rPr>
        <w:t>TTI lengths</w:t>
      </w:r>
      <w:r w:rsidR="00150AA7">
        <w:rPr>
          <w:rFonts w:eastAsia="SimSun"/>
          <w:lang w:eastAsia="zh-CN"/>
        </w:rPr>
        <w:t xml:space="preserve">. </w:t>
      </w:r>
      <w:r w:rsidR="003D6157">
        <w:rPr>
          <w:rFonts w:eastAsia="SimSun"/>
          <w:lang w:eastAsia="zh-CN"/>
        </w:rPr>
        <w:t xml:space="preserve">Regarding the aspects of </w:t>
      </w:r>
      <w:r w:rsidR="003D6157" w:rsidRPr="00387FD2">
        <w:rPr>
          <w:rFonts w:eastAsia="SimSun"/>
          <w:lang w:eastAsia="zh-CN"/>
        </w:rPr>
        <w:t>UL collision between 1ms TTI and sTTI</w:t>
      </w:r>
      <w:r w:rsidR="003D6157">
        <w:rPr>
          <w:rFonts w:eastAsia="SimSun"/>
          <w:lang w:eastAsia="zh-CN"/>
        </w:rPr>
        <w:t xml:space="preserve"> for single carrier scenario, the following agreements were made in RAN1 [1], [2]: </w:t>
      </w:r>
    </w:p>
    <w:tbl>
      <w:tblPr>
        <w:tblStyle w:val="ad"/>
        <w:tblW w:w="0" w:type="auto"/>
        <w:tblLook w:val="04A0" w:firstRow="1" w:lastRow="0" w:firstColumn="1" w:lastColumn="0" w:noHBand="0" w:noVBand="1"/>
      </w:tblPr>
      <w:tblGrid>
        <w:gridCol w:w="9062"/>
      </w:tblGrid>
      <w:tr w:rsidR="003D6157" w:rsidTr="00C23ADE">
        <w:trPr>
          <w:trHeight w:val="240"/>
        </w:trPr>
        <w:tc>
          <w:tcPr>
            <w:tcW w:w="9270" w:type="dxa"/>
            <w:shd w:val="clear" w:color="auto" w:fill="95B3D7" w:themeFill="accent1" w:themeFillTint="99"/>
          </w:tcPr>
          <w:p w:rsidR="003D6157" w:rsidRPr="00392C8D" w:rsidRDefault="003D6157" w:rsidP="00C23ADE">
            <w:pPr>
              <w:pStyle w:val="a0"/>
              <w:spacing w:after="0"/>
              <w:rPr>
                <w:rFonts w:eastAsia="맑은 고딕"/>
                <w:lang w:eastAsia="ko-KR"/>
              </w:rPr>
            </w:pPr>
            <w:r w:rsidRPr="00550C7C">
              <w:rPr>
                <w:b/>
                <w:u w:val="single"/>
              </w:rPr>
              <w:t>Related a</w:t>
            </w:r>
            <w:r>
              <w:rPr>
                <w:rFonts w:hint="eastAsia"/>
                <w:b/>
                <w:u w:val="single"/>
              </w:rPr>
              <w:t>greements at the RAN1#8</w:t>
            </w:r>
            <w:r>
              <w:rPr>
                <w:rFonts w:eastAsiaTheme="minorEastAsia"/>
                <w:b/>
                <w:u w:val="single"/>
                <w:lang w:eastAsia="zh-CN"/>
              </w:rPr>
              <w:t>9</w:t>
            </w:r>
            <w:r w:rsidRPr="00550C7C">
              <w:rPr>
                <w:rFonts w:hint="eastAsia"/>
                <w:b/>
                <w:u w:val="single"/>
              </w:rPr>
              <w:t xml:space="preserve"> meeting:</w:t>
            </w:r>
          </w:p>
        </w:tc>
      </w:tr>
      <w:tr w:rsidR="003D6157" w:rsidTr="00C23ADE">
        <w:trPr>
          <w:trHeight w:val="1050"/>
        </w:trPr>
        <w:tc>
          <w:tcPr>
            <w:tcW w:w="9270" w:type="dxa"/>
          </w:tcPr>
          <w:p w:rsidR="003D6157" w:rsidRDefault="003D6157" w:rsidP="00C23ADE">
            <w:pPr>
              <w:rPr>
                <w:rFonts w:eastAsia="MS Mincho"/>
                <w:iCs/>
                <w:lang w:eastAsia="ja-JP"/>
              </w:rPr>
            </w:pPr>
            <w:r w:rsidRPr="00920836">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PUSCH and sPUSCH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the whole/remaining transmission of PUSCH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HARQ-ACK of PUSCH is transmitted on sPUSCH</w:t>
            </w:r>
          </w:p>
          <w:p w:rsidR="003D6157" w:rsidRPr="0068712F" w:rsidRDefault="003D6157" w:rsidP="00C23ADE">
            <w:pPr>
              <w:numPr>
                <w:ilvl w:val="2"/>
                <w:numId w:val="32"/>
              </w:numPr>
              <w:rPr>
                <w:rFonts w:eastAsia="MS Mincho"/>
                <w:iCs/>
                <w:lang w:eastAsia="ja-JP"/>
              </w:rPr>
            </w:pPr>
            <w:r w:rsidRPr="0068712F">
              <w:rPr>
                <w:rFonts w:eastAsia="MS Mincho"/>
                <w:iCs/>
                <w:lang w:eastAsia="ja-JP"/>
              </w:rPr>
              <w:t>FFS on how to map HARQ-ACK of PUSCH to sPUSCH</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on whether CSI of PUSCH is dropped or not</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sPUSCH transmission is adopted</w:t>
            </w:r>
          </w:p>
          <w:p w:rsidR="003D6157" w:rsidRDefault="003D6157" w:rsidP="00C23ADE">
            <w:pPr>
              <w:rPr>
                <w:rFonts w:eastAsia="MS Mincho"/>
                <w:iCs/>
                <w:lang w:eastAsia="ja-JP"/>
              </w:rPr>
            </w:pPr>
            <w:r w:rsidRPr="00C90321">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PUCCH format 2/4/5 and sPUCCH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transmit sPUCCH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whole/remaining transmission of PUCCH format 2/4/5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HARQ-ACK of PUCCH is transmitted on sPUCCH</w:t>
            </w:r>
          </w:p>
          <w:p w:rsidR="003D6157" w:rsidRPr="0068712F" w:rsidRDefault="003D6157" w:rsidP="00C23ADE">
            <w:pPr>
              <w:numPr>
                <w:ilvl w:val="2"/>
                <w:numId w:val="32"/>
              </w:numPr>
              <w:rPr>
                <w:rFonts w:eastAsia="MS Mincho"/>
                <w:iCs/>
                <w:lang w:eastAsia="ja-JP"/>
              </w:rPr>
            </w:pPr>
            <w:r w:rsidRPr="0068712F">
              <w:rPr>
                <w:rFonts w:eastAsia="MS Mincho"/>
                <w:iCs/>
                <w:lang w:eastAsia="ja-JP"/>
              </w:rPr>
              <w:t>FFS on how to map HARQ-ACK of PUCCH to sPUCCH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CSI of PUCCH is dropped </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sPUCCH transmission is adopted</w:t>
            </w:r>
          </w:p>
          <w:p w:rsidR="003D6157" w:rsidRPr="0068712F" w:rsidRDefault="003D6157" w:rsidP="00C23ADE">
            <w:pPr>
              <w:numPr>
                <w:ilvl w:val="0"/>
                <w:numId w:val="32"/>
              </w:numPr>
              <w:rPr>
                <w:rFonts w:eastAsia="MS Mincho"/>
                <w:iCs/>
                <w:lang w:eastAsia="ja-JP"/>
              </w:rPr>
            </w:pPr>
            <w:r w:rsidRPr="0068712F">
              <w:rPr>
                <w:rFonts w:eastAsia="MS Mincho"/>
                <w:iCs/>
                <w:lang w:eastAsia="ja-JP"/>
              </w:rPr>
              <w:t>FFS for other PUCCH formats</w:t>
            </w:r>
          </w:p>
          <w:p w:rsidR="003D6157" w:rsidRDefault="003D6157" w:rsidP="00C23ADE">
            <w:pPr>
              <w:rPr>
                <w:rFonts w:eastAsia="MS Mincho"/>
                <w:iCs/>
                <w:lang w:eastAsia="ja-JP"/>
              </w:rPr>
            </w:pPr>
            <w:r w:rsidRPr="00FD5B15">
              <w:rPr>
                <w:rFonts w:eastAsia="MS Mincho"/>
                <w:iCs/>
                <w:highlight w:val="green"/>
                <w:lang w:eastAsia="ja-JP"/>
              </w:rPr>
              <w:t>Agreement:</w:t>
            </w:r>
          </w:p>
          <w:p w:rsidR="003D6157" w:rsidRPr="0068712F" w:rsidRDefault="003D6157" w:rsidP="00C23ADE">
            <w:pPr>
              <w:numPr>
                <w:ilvl w:val="0"/>
                <w:numId w:val="32"/>
              </w:numPr>
              <w:rPr>
                <w:rFonts w:eastAsia="MS Mincho"/>
                <w:iCs/>
                <w:lang w:eastAsia="ja-JP"/>
              </w:rPr>
            </w:pPr>
            <w:r w:rsidRPr="0068712F">
              <w:rPr>
                <w:rFonts w:eastAsia="MS Mincho"/>
                <w:iCs/>
                <w:lang w:eastAsia="ja-JP"/>
              </w:rPr>
              <w:t>In case of collision between PUCCH format 2/4/5 and sPUSCH in the same subframe on a given carrier for a UE</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transmit sPUSCH</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The UE should attempt to drop/stop as soon as possible (up to UE implementation) whole/remaining transmission of PUCCH format 2/4/5 </w:t>
            </w:r>
          </w:p>
          <w:p w:rsidR="003D6157" w:rsidRPr="0068712F" w:rsidRDefault="003D6157" w:rsidP="00C23ADE">
            <w:pPr>
              <w:numPr>
                <w:ilvl w:val="1"/>
                <w:numId w:val="32"/>
              </w:numPr>
              <w:rPr>
                <w:rFonts w:eastAsia="MS Mincho"/>
                <w:iCs/>
                <w:lang w:eastAsia="ja-JP"/>
              </w:rPr>
            </w:pPr>
            <w:r w:rsidRPr="0068712F">
              <w:rPr>
                <w:rFonts w:eastAsia="MS Mincho"/>
                <w:iCs/>
                <w:lang w:eastAsia="ja-JP"/>
              </w:rPr>
              <w:t>The UE shall not resume the dropped/stopped transmission</w:t>
            </w:r>
          </w:p>
          <w:p w:rsidR="003D6157" w:rsidRPr="0068712F" w:rsidRDefault="003D6157" w:rsidP="00C23ADE">
            <w:pPr>
              <w:numPr>
                <w:ilvl w:val="1"/>
                <w:numId w:val="32"/>
              </w:numPr>
              <w:rPr>
                <w:rFonts w:eastAsia="MS Mincho"/>
                <w:iCs/>
                <w:lang w:eastAsia="ja-JP"/>
              </w:rPr>
            </w:pPr>
            <w:r w:rsidRPr="0068712F">
              <w:rPr>
                <w:rFonts w:eastAsia="MS Mincho"/>
                <w:iCs/>
                <w:lang w:eastAsia="ja-JP"/>
              </w:rPr>
              <w:t xml:space="preserve">FFS: If HARQ-ACK of PUCCH is transmitted </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on whether CSI of PUCCH is dropped or not</w:t>
            </w:r>
          </w:p>
          <w:p w:rsidR="003D6157" w:rsidRPr="0068712F" w:rsidRDefault="003D6157" w:rsidP="00C23ADE">
            <w:pPr>
              <w:numPr>
                <w:ilvl w:val="1"/>
                <w:numId w:val="32"/>
              </w:numPr>
              <w:rPr>
                <w:rFonts w:eastAsia="MS Mincho"/>
                <w:iCs/>
                <w:lang w:eastAsia="ja-JP"/>
              </w:rPr>
            </w:pPr>
            <w:r w:rsidRPr="0068712F">
              <w:rPr>
                <w:rFonts w:eastAsia="MS Mincho"/>
                <w:iCs/>
                <w:lang w:eastAsia="ja-JP"/>
              </w:rPr>
              <w:t>FFS if a requirement on the time of dropping prior to sPUSCH transmission is adopted</w:t>
            </w:r>
          </w:p>
          <w:p w:rsidR="003D6157" w:rsidRPr="00251BE4" w:rsidRDefault="003D6157" w:rsidP="00C23ADE">
            <w:pPr>
              <w:numPr>
                <w:ilvl w:val="0"/>
                <w:numId w:val="32"/>
              </w:numPr>
              <w:rPr>
                <w:rFonts w:eastAsia="MS Mincho"/>
                <w:lang w:eastAsia="ja-JP"/>
              </w:rPr>
            </w:pPr>
            <w:r w:rsidRPr="0068712F">
              <w:rPr>
                <w:rFonts w:eastAsia="MS Mincho"/>
                <w:iCs/>
                <w:lang w:eastAsia="ja-JP"/>
              </w:rPr>
              <w:t>FFS for other PUCCH formats</w:t>
            </w:r>
          </w:p>
        </w:tc>
      </w:tr>
    </w:tbl>
    <w:p w:rsidR="003D6157" w:rsidRDefault="003D6157" w:rsidP="003D6157">
      <w:pPr>
        <w:pStyle w:val="a0"/>
        <w:spacing w:after="0"/>
        <w:rPr>
          <w:rFonts w:eastAsia="SimSun"/>
          <w:lang w:eastAsia="zh-CN"/>
        </w:rPr>
      </w:pPr>
    </w:p>
    <w:tbl>
      <w:tblPr>
        <w:tblStyle w:val="ad"/>
        <w:tblW w:w="0" w:type="auto"/>
        <w:tblLook w:val="04A0" w:firstRow="1" w:lastRow="0" w:firstColumn="1" w:lastColumn="0" w:noHBand="0" w:noVBand="1"/>
      </w:tblPr>
      <w:tblGrid>
        <w:gridCol w:w="9062"/>
      </w:tblGrid>
      <w:tr w:rsidR="003D6157" w:rsidTr="00C23ADE">
        <w:trPr>
          <w:trHeight w:val="240"/>
        </w:trPr>
        <w:tc>
          <w:tcPr>
            <w:tcW w:w="9270" w:type="dxa"/>
            <w:shd w:val="clear" w:color="auto" w:fill="95B3D7" w:themeFill="accent1" w:themeFillTint="99"/>
          </w:tcPr>
          <w:p w:rsidR="003D6157" w:rsidRPr="00392C8D" w:rsidRDefault="003D6157" w:rsidP="00C23ADE">
            <w:pPr>
              <w:pStyle w:val="a0"/>
              <w:spacing w:after="0"/>
              <w:rPr>
                <w:rFonts w:eastAsia="맑은 고딕"/>
                <w:lang w:eastAsia="ko-KR"/>
              </w:rPr>
            </w:pPr>
            <w:r w:rsidRPr="00550C7C">
              <w:rPr>
                <w:b/>
                <w:u w:val="single"/>
              </w:rPr>
              <w:t>Related a</w:t>
            </w:r>
            <w:r>
              <w:rPr>
                <w:rFonts w:hint="eastAsia"/>
                <w:b/>
                <w:u w:val="single"/>
              </w:rPr>
              <w:t>greements at the RAN1#</w:t>
            </w:r>
            <w:r>
              <w:rPr>
                <w:b/>
                <w:u w:val="single"/>
              </w:rPr>
              <w:t>90</w:t>
            </w:r>
            <w:r w:rsidRPr="00550C7C">
              <w:rPr>
                <w:rFonts w:hint="eastAsia"/>
                <w:b/>
                <w:u w:val="single"/>
              </w:rPr>
              <w:t xml:space="preserve"> meeting:</w:t>
            </w:r>
          </w:p>
        </w:tc>
      </w:tr>
      <w:tr w:rsidR="003D6157" w:rsidTr="00C23ADE">
        <w:trPr>
          <w:trHeight w:val="1305"/>
        </w:trPr>
        <w:tc>
          <w:tcPr>
            <w:tcW w:w="9270" w:type="dxa"/>
          </w:tcPr>
          <w:p w:rsidR="003D6157" w:rsidRDefault="003D6157" w:rsidP="00C23ADE">
            <w:pPr>
              <w:rPr>
                <w:rFonts w:eastAsia="MS Mincho"/>
                <w:iCs/>
                <w:lang w:eastAsia="ja-JP"/>
              </w:rPr>
            </w:pPr>
            <w:r w:rsidRPr="00C62C97">
              <w:rPr>
                <w:rFonts w:eastAsia="MS Mincho"/>
                <w:iCs/>
                <w:highlight w:val="green"/>
                <w:lang w:eastAsia="ja-JP"/>
              </w:rPr>
              <w:t>Agreement:</w:t>
            </w:r>
          </w:p>
          <w:p w:rsidR="003D6157" w:rsidRPr="00FE3ADD" w:rsidRDefault="003D6157" w:rsidP="00C23ADE">
            <w:pPr>
              <w:numPr>
                <w:ilvl w:val="0"/>
                <w:numId w:val="33"/>
              </w:numPr>
              <w:rPr>
                <w:rFonts w:eastAsia="MS Mincho"/>
                <w:iCs/>
                <w:lang w:eastAsia="ja-JP"/>
              </w:rPr>
            </w:pPr>
            <w:r w:rsidRPr="00FE3ADD">
              <w:rPr>
                <w:rFonts w:eastAsia="MS Mincho"/>
                <w:iCs/>
                <w:lang w:eastAsia="ja-JP"/>
              </w:rPr>
              <w:t>In case of collision between PUSCH and sPUSCH in the same subframe on a given carrier for a UE</w:t>
            </w:r>
          </w:p>
          <w:p w:rsidR="003D6157" w:rsidRPr="00FE3ADD" w:rsidRDefault="003D6157" w:rsidP="00C23ADE">
            <w:pPr>
              <w:numPr>
                <w:ilvl w:val="1"/>
                <w:numId w:val="33"/>
              </w:numPr>
              <w:rPr>
                <w:rFonts w:eastAsia="MS Mincho"/>
                <w:iCs/>
                <w:lang w:eastAsia="ja-JP"/>
              </w:rPr>
            </w:pPr>
            <w:r w:rsidRPr="00FE3ADD">
              <w:rPr>
                <w:rFonts w:eastAsia="MS Mincho"/>
                <w:iCs/>
                <w:lang w:eastAsia="ja-JP"/>
              </w:rPr>
              <w:t>HARQ-ACK of PUSCH is transmitted on sPUSCH</w:t>
            </w:r>
          </w:p>
          <w:p w:rsidR="003D6157" w:rsidRPr="00FE3ADD" w:rsidRDefault="003D6157" w:rsidP="00C23ADE">
            <w:pPr>
              <w:numPr>
                <w:ilvl w:val="2"/>
                <w:numId w:val="33"/>
              </w:numPr>
              <w:rPr>
                <w:rFonts w:eastAsia="MS Mincho"/>
                <w:iCs/>
                <w:lang w:eastAsia="ja-JP"/>
              </w:rPr>
            </w:pPr>
            <w:r w:rsidRPr="00FE3ADD">
              <w:rPr>
                <w:rFonts w:eastAsia="MS Mincho"/>
                <w:iCs/>
                <w:lang w:eastAsia="ja-JP"/>
              </w:rPr>
              <w:t>FFS on coding of HARQ-ACK and sHARQ-ACK (e.g., joint coding or separate coding)</w:t>
            </w:r>
          </w:p>
          <w:p w:rsidR="003D6157" w:rsidRPr="00FE3ADD" w:rsidRDefault="003D6157" w:rsidP="00C23ADE">
            <w:pPr>
              <w:numPr>
                <w:ilvl w:val="2"/>
                <w:numId w:val="33"/>
              </w:numPr>
              <w:rPr>
                <w:rFonts w:eastAsia="MS Mincho"/>
                <w:iCs/>
                <w:lang w:eastAsia="ja-JP"/>
              </w:rPr>
            </w:pPr>
            <w:r w:rsidRPr="00FE3ADD">
              <w:rPr>
                <w:rFonts w:eastAsia="MS Mincho"/>
                <w:iCs/>
                <w:lang w:eastAsia="ja-JP"/>
              </w:rPr>
              <w:t>FFS on whether to bundle HARQ-ACK before mapping onto sPUSCH</w:t>
            </w:r>
          </w:p>
          <w:p w:rsidR="003D6157" w:rsidRPr="00132C7C" w:rsidRDefault="003D6157" w:rsidP="00C23ADE">
            <w:pPr>
              <w:numPr>
                <w:ilvl w:val="1"/>
                <w:numId w:val="33"/>
              </w:numPr>
              <w:rPr>
                <w:rFonts w:eastAsia="MS Mincho"/>
                <w:lang w:eastAsia="ja-JP"/>
              </w:rPr>
            </w:pPr>
            <w:r w:rsidRPr="00FE3ADD">
              <w:rPr>
                <w:rFonts w:eastAsia="MS Mincho"/>
                <w:iCs/>
                <w:lang w:eastAsia="ja-JP"/>
              </w:rPr>
              <w:t>No requirement on the time of dropping prior to sPUSCH transmission is adopted</w:t>
            </w:r>
          </w:p>
          <w:p w:rsidR="003D6157" w:rsidRPr="00132C7C" w:rsidRDefault="003D6157" w:rsidP="00C23ADE">
            <w:pPr>
              <w:numPr>
                <w:ilvl w:val="1"/>
                <w:numId w:val="33"/>
              </w:numPr>
              <w:rPr>
                <w:rFonts w:eastAsia="MS Mincho"/>
                <w:lang w:eastAsia="ja-JP"/>
              </w:rPr>
            </w:pPr>
            <w:r w:rsidRPr="00FE3ADD">
              <w:rPr>
                <w:rFonts w:eastAsia="MS Mincho"/>
                <w:iCs/>
                <w:lang w:eastAsia="ja-JP"/>
              </w:rPr>
              <w:t>CSI</w:t>
            </w:r>
            <w:r>
              <w:rPr>
                <w:rFonts w:eastAsia="MS Mincho"/>
                <w:iCs/>
                <w:lang w:eastAsia="ja-JP"/>
              </w:rPr>
              <w:t xml:space="preserve"> of PUSCH is dropped</w:t>
            </w:r>
          </w:p>
          <w:p w:rsidR="003D6157" w:rsidRDefault="003D6157" w:rsidP="00C23ADE">
            <w:pPr>
              <w:rPr>
                <w:rFonts w:eastAsia="MS Mincho"/>
                <w:iCs/>
                <w:lang w:eastAsia="ja-JP"/>
              </w:rPr>
            </w:pPr>
            <w:r w:rsidRPr="00F20856">
              <w:rPr>
                <w:rFonts w:eastAsia="MS Mincho"/>
                <w:iCs/>
                <w:highlight w:val="green"/>
                <w:lang w:eastAsia="ja-JP"/>
              </w:rPr>
              <w:t>Agreement:</w:t>
            </w:r>
          </w:p>
          <w:p w:rsidR="003D6157" w:rsidRPr="007C4528" w:rsidRDefault="003D6157" w:rsidP="00C23ADE">
            <w:pPr>
              <w:numPr>
                <w:ilvl w:val="0"/>
                <w:numId w:val="34"/>
              </w:numPr>
              <w:rPr>
                <w:rFonts w:eastAsia="MS Mincho"/>
                <w:iCs/>
                <w:lang w:eastAsia="ja-JP"/>
              </w:rPr>
            </w:pPr>
            <w:r w:rsidRPr="007C4528">
              <w:rPr>
                <w:rFonts w:eastAsia="MS Mincho"/>
                <w:iCs/>
                <w:lang w:eastAsia="ja-JP"/>
              </w:rPr>
              <w:lastRenderedPageBreak/>
              <w:t>In case of collision between PUCCH format 1/1a/1b/3 and sPUCCH in the same subframe on a given carrier for a UE</w:t>
            </w:r>
          </w:p>
          <w:p w:rsidR="003D6157" w:rsidRDefault="003D6157" w:rsidP="00C23ADE">
            <w:pPr>
              <w:numPr>
                <w:ilvl w:val="1"/>
                <w:numId w:val="34"/>
              </w:numPr>
              <w:rPr>
                <w:rFonts w:eastAsia="MS Mincho"/>
                <w:iCs/>
                <w:lang w:eastAsia="ja-JP"/>
              </w:rPr>
            </w:pPr>
            <w:r w:rsidRPr="007C4528">
              <w:rPr>
                <w:rFonts w:eastAsia="MS Mincho"/>
                <w:iCs/>
                <w:lang w:eastAsia="ja-JP"/>
              </w:rPr>
              <w:t>The UE shall transmit sPUCCH</w:t>
            </w:r>
          </w:p>
          <w:p w:rsidR="003D6157" w:rsidRPr="007C4528" w:rsidRDefault="003D6157" w:rsidP="00C23ADE">
            <w:pPr>
              <w:numPr>
                <w:ilvl w:val="0"/>
                <w:numId w:val="34"/>
              </w:numPr>
              <w:rPr>
                <w:rFonts w:eastAsia="MS Mincho"/>
                <w:iCs/>
                <w:lang w:eastAsia="ja-JP"/>
              </w:rPr>
            </w:pPr>
            <w:r w:rsidRPr="007C4528">
              <w:rPr>
                <w:rFonts w:eastAsia="MS Mincho"/>
                <w:iCs/>
                <w:lang w:eastAsia="ja-JP"/>
              </w:rPr>
              <w:t>In case of collision between PUCCH format 1/1a/1b/3 and sPUCCH in the same subframe on a given carrier for a UE</w:t>
            </w:r>
          </w:p>
          <w:p w:rsidR="003D6157" w:rsidRPr="000C6547" w:rsidRDefault="003D6157" w:rsidP="00C23ADE">
            <w:pPr>
              <w:numPr>
                <w:ilvl w:val="1"/>
                <w:numId w:val="35"/>
              </w:numPr>
              <w:rPr>
                <w:rFonts w:eastAsia="MS Mincho"/>
                <w:iCs/>
                <w:lang w:eastAsia="ja-JP"/>
              </w:rPr>
            </w:pPr>
            <w:r w:rsidRPr="00F91B66">
              <w:rPr>
                <w:rFonts w:eastAsia="MS Mincho"/>
                <w:iCs/>
                <w:lang w:eastAsia="ja-JP"/>
              </w:rPr>
              <w:t xml:space="preserve">The </w:t>
            </w:r>
            <w:r>
              <w:rPr>
                <w:rFonts w:eastAsia="MS Mincho"/>
                <w:iCs/>
                <w:lang w:eastAsia="ja-JP"/>
              </w:rPr>
              <w:t xml:space="preserve">UE, should attempt </w:t>
            </w:r>
            <w:r w:rsidRPr="00F91B66">
              <w:rPr>
                <w:rFonts w:eastAsia="MS Mincho"/>
                <w:iCs/>
                <w:lang w:eastAsia="ja-JP"/>
              </w:rPr>
              <w:t>drop/stop</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3D6157" w:rsidRPr="001504AD" w:rsidRDefault="003D6157" w:rsidP="00C23ADE">
            <w:pPr>
              <w:numPr>
                <w:ilvl w:val="2"/>
                <w:numId w:val="36"/>
              </w:numPr>
              <w:rPr>
                <w:rFonts w:eastAsia="MS Mincho"/>
                <w:iCs/>
                <w:lang w:eastAsia="ja-JP"/>
              </w:rPr>
            </w:pPr>
            <w:r w:rsidRPr="00531CC5">
              <w:rPr>
                <w:rFonts w:eastAsia="MS Mincho"/>
                <w:iCs/>
                <w:lang w:eastAsia="ja-JP"/>
              </w:rPr>
              <w:t>The UE should strive to drop the PUCCH at a slot boundary</w:t>
            </w:r>
            <w:r>
              <w:rPr>
                <w:rFonts w:eastAsia="MS Mincho"/>
                <w:iCs/>
                <w:lang w:eastAsia="ja-JP"/>
              </w:rPr>
              <w:t xml:space="preserve"> before the start of the sPUCCH transmission.</w:t>
            </w:r>
          </w:p>
          <w:p w:rsidR="003D6157" w:rsidRDefault="003D6157" w:rsidP="00C23ADE">
            <w:pPr>
              <w:numPr>
                <w:ilvl w:val="2"/>
                <w:numId w:val="36"/>
              </w:numPr>
              <w:rPr>
                <w:rFonts w:eastAsia="MS Mincho"/>
                <w:iCs/>
                <w:lang w:eastAsia="ja-JP"/>
              </w:rPr>
            </w:pPr>
            <w:r>
              <w:rPr>
                <w:rFonts w:eastAsia="MS Mincho"/>
                <w:iCs/>
                <w:lang w:eastAsia="ja-JP"/>
              </w:rPr>
              <w:t>The UE shall not resume the dropped/stopped transmission</w:t>
            </w:r>
          </w:p>
          <w:p w:rsidR="003D6157" w:rsidRDefault="003D6157" w:rsidP="00C23ADE">
            <w:pPr>
              <w:rPr>
                <w:rFonts w:eastAsia="MS Mincho"/>
                <w:iCs/>
                <w:lang w:eastAsia="ja-JP"/>
              </w:rPr>
            </w:pPr>
            <w:r w:rsidRPr="008820C4">
              <w:rPr>
                <w:rFonts w:eastAsia="MS Mincho"/>
                <w:iCs/>
                <w:highlight w:val="green"/>
                <w:lang w:eastAsia="ja-JP"/>
              </w:rPr>
              <w:t>Agreement:</w:t>
            </w:r>
          </w:p>
          <w:p w:rsidR="003D6157" w:rsidRPr="0038380C" w:rsidRDefault="003D6157" w:rsidP="00C23ADE">
            <w:pPr>
              <w:numPr>
                <w:ilvl w:val="0"/>
                <w:numId w:val="34"/>
              </w:numPr>
              <w:rPr>
                <w:rFonts w:eastAsia="MS Mincho"/>
                <w:iCs/>
                <w:lang w:eastAsia="ja-JP"/>
              </w:rPr>
            </w:pPr>
            <w:r w:rsidRPr="007C4528">
              <w:rPr>
                <w:rFonts w:eastAsia="MS Mincho"/>
                <w:iCs/>
                <w:lang w:eastAsia="ja-JP"/>
              </w:rPr>
              <w:t>In case of collision between PUCCH and sPUCCH in the same subframe on a given carrier for a UE</w:t>
            </w:r>
          </w:p>
          <w:p w:rsidR="003D6157" w:rsidRDefault="003D6157" w:rsidP="00C23ADE">
            <w:pPr>
              <w:numPr>
                <w:ilvl w:val="1"/>
                <w:numId w:val="34"/>
              </w:numPr>
              <w:rPr>
                <w:rFonts w:eastAsia="MS Mincho"/>
                <w:iCs/>
                <w:lang w:eastAsia="ja-JP"/>
              </w:rPr>
            </w:pPr>
            <w:r w:rsidRPr="007C4528">
              <w:rPr>
                <w:rFonts w:eastAsia="MS Mincho"/>
                <w:iCs/>
                <w:lang w:eastAsia="ja-JP"/>
              </w:rPr>
              <w:t xml:space="preserve">HARQ-ACK of PUCCH </w:t>
            </w:r>
            <w:r>
              <w:rPr>
                <w:rFonts w:eastAsia="MS Mincho"/>
                <w:iCs/>
                <w:lang w:eastAsia="ja-JP"/>
              </w:rPr>
              <w:t>is</w:t>
            </w:r>
            <w:r w:rsidRPr="007C4528">
              <w:rPr>
                <w:rFonts w:eastAsia="MS Mincho"/>
                <w:iCs/>
                <w:lang w:eastAsia="ja-JP"/>
              </w:rPr>
              <w:t xml:space="preserve"> transmitted on </w:t>
            </w:r>
            <w:r>
              <w:rPr>
                <w:rFonts w:eastAsia="MS Mincho"/>
                <w:iCs/>
                <w:lang w:eastAsia="ja-JP"/>
              </w:rPr>
              <w:t xml:space="preserve">1-slot </w:t>
            </w:r>
            <w:r w:rsidRPr="007C4528">
              <w:rPr>
                <w:rFonts w:eastAsia="MS Mincho"/>
                <w:iCs/>
                <w:lang w:eastAsia="ja-JP"/>
              </w:rPr>
              <w:t xml:space="preserve">sPUCCH </w:t>
            </w:r>
          </w:p>
          <w:p w:rsidR="003D6157" w:rsidRDefault="003D6157" w:rsidP="00C23ADE">
            <w:pPr>
              <w:numPr>
                <w:ilvl w:val="2"/>
                <w:numId w:val="34"/>
              </w:numPr>
              <w:rPr>
                <w:rFonts w:eastAsia="MS Mincho"/>
                <w:iCs/>
                <w:lang w:eastAsia="ja-JP"/>
              </w:rPr>
            </w:pPr>
            <w:r>
              <w:rPr>
                <w:rFonts w:eastAsia="MS Mincho"/>
                <w:iCs/>
                <w:lang w:eastAsia="ja-JP"/>
              </w:rPr>
              <w:t xml:space="preserve">Spatial bundling of HARQ-ACK </w:t>
            </w:r>
            <w:r w:rsidRPr="00610C86">
              <w:rPr>
                <w:rFonts w:eastAsia="MS Mincho"/>
                <w:iCs/>
                <w:lang w:eastAsia="ja-JP"/>
              </w:rPr>
              <w:t>of PUCCH</w:t>
            </w:r>
            <w:r>
              <w:rPr>
                <w:rFonts w:eastAsia="MS Mincho"/>
                <w:iCs/>
                <w:lang w:eastAsia="ja-JP"/>
              </w:rPr>
              <w:t xml:space="preserve"> is applied </w:t>
            </w:r>
            <w:r w:rsidRPr="00446A01">
              <w:rPr>
                <w:rFonts w:eastAsia="MS Mincho"/>
                <w:iCs/>
                <w:lang w:eastAsia="ja-JP"/>
              </w:rPr>
              <w:t>when configured</w:t>
            </w:r>
          </w:p>
          <w:p w:rsidR="003D6157" w:rsidRPr="008D79D7" w:rsidRDefault="003D6157" w:rsidP="00C23ADE">
            <w:pPr>
              <w:numPr>
                <w:ilvl w:val="2"/>
                <w:numId w:val="34"/>
              </w:numPr>
              <w:rPr>
                <w:rFonts w:eastAsia="MS Mincho"/>
                <w:iCs/>
                <w:lang w:eastAsia="ja-JP"/>
              </w:rPr>
            </w:pPr>
            <w:r>
              <w:rPr>
                <w:rFonts w:eastAsia="MS Mincho"/>
                <w:iCs/>
                <w:lang w:eastAsia="ja-JP"/>
              </w:rPr>
              <w:t>No new higher layer signaling for spatial bundling is added. Existing signaling is re-used for the collision case.</w:t>
            </w:r>
          </w:p>
          <w:p w:rsidR="003D6157" w:rsidRPr="00716F13" w:rsidRDefault="003D6157" w:rsidP="00C23ADE">
            <w:pPr>
              <w:numPr>
                <w:ilvl w:val="1"/>
                <w:numId w:val="34"/>
              </w:numPr>
              <w:rPr>
                <w:rFonts w:eastAsia="MS Mincho"/>
                <w:iCs/>
                <w:lang w:eastAsia="ja-JP"/>
              </w:rPr>
            </w:pPr>
            <w:r w:rsidRPr="007C4528">
              <w:rPr>
                <w:rFonts w:eastAsia="MS Mincho"/>
                <w:iCs/>
                <w:lang w:eastAsia="ja-JP"/>
              </w:rPr>
              <w:t xml:space="preserve">HARQ-ACK of PUCCH </w:t>
            </w:r>
            <w:r>
              <w:rPr>
                <w:rFonts w:eastAsia="MS Mincho"/>
                <w:iCs/>
                <w:lang w:eastAsia="ja-JP"/>
              </w:rPr>
              <w:t>is</w:t>
            </w:r>
            <w:r w:rsidRPr="007C4528">
              <w:rPr>
                <w:rFonts w:eastAsia="MS Mincho"/>
                <w:iCs/>
                <w:lang w:eastAsia="ja-JP"/>
              </w:rPr>
              <w:t xml:space="preserve"> transmitted on </w:t>
            </w:r>
            <w:r>
              <w:rPr>
                <w:rFonts w:eastAsia="MS Mincho"/>
                <w:iCs/>
                <w:lang w:eastAsia="ja-JP"/>
              </w:rPr>
              <w:t xml:space="preserve">2/3-os </w:t>
            </w:r>
            <w:r w:rsidRPr="007C4528">
              <w:rPr>
                <w:rFonts w:eastAsia="MS Mincho"/>
                <w:iCs/>
                <w:lang w:eastAsia="ja-JP"/>
              </w:rPr>
              <w:t>sPUCCH</w:t>
            </w:r>
          </w:p>
          <w:p w:rsidR="003D6157" w:rsidRDefault="003D6157" w:rsidP="00C23ADE">
            <w:pPr>
              <w:numPr>
                <w:ilvl w:val="2"/>
                <w:numId w:val="34"/>
              </w:numPr>
              <w:rPr>
                <w:rFonts w:eastAsia="MS Mincho"/>
                <w:iCs/>
                <w:lang w:eastAsia="ja-JP"/>
              </w:rPr>
            </w:pPr>
            <w:r>
              <w:rPr>
                <w:rFonts w:eastAsia="MS Mincho"/>
                <w:iCs/>
                <w:lang w:eastAsia="ja-JP"/>
              </w:rPr>
              <w:t xml:space="preserve">Spatial bundling of HARQ-ACK </w:t>
            </w:r>
            <w:r w:rsidRPr="00610C86">
              <w:rPr>
                <w:rFonts w:eastAsia="MS Mincho"/>
                <w:iCs/>
                <w:lang w:eastAsia="ja-JP"/>
              </w:rPr>
              <w:t>of PUCCH</w:t>
            </w:r>
            <w:r>
              <w:rPr>
                <w:rFonts w:eastAsia="MS Mincho"/>
                <w:iCs/>
                <w:lang w:eastAsia="ja-JP"/>
              </w:rPr>
              <w:t xml:space="preserve"> is applied</w:t>
            </w:r>
          </w:p>
          <w:p w:rsidR="003D6157" w:rsidRDefault="003D6157" w:rsidP="00C23ADE">
            <w:pPr>
              <w:numPr>
                <w:ilvl w:val="2"/>
                <w:numId w:val="34"/>
              </w:numPr>
              <w:rPr>
                <w:rFonts w:eastAsia="MS Mincho"/>
                <w:iCs/>
                <w:lang w:eastAsia="ja-JP"/>
              </w:rPr>
            </w:pPr>
            <w:r w:rsidRPr="007C4528">
              <w:rPr>
                <w:rFonts w:eastAsia="MS Mincho"/>
                <w:iCs/>
                <w:lang w:eastAsia="ja-JP"/>
              </w:rPr>
              <w:t xml:space="preserve">FFS </w:t>
            </w:r>
            <w:r w:rsidRPr="00FE3ADD">
              <w:rPr>
                <w:rFonts w:eastAsia="MS Mincho"/>
                <w:iCs/>
                <w:lang w:eastAsia="ja-JP"/>
              </w:rPr>
              <w:t xml:space="preserve">on </w:t>
            </w:r>
            <w:r>
              <w:rPr>
                <w:rFonts w:eastAsia="MS Mincho"/>
                <w:iCs/>
                <w:lang w:eastAsia="ja-JP"/>
              </w:rPr>
              <w:t xml:space="preserve">other </w:t>
            </w:r>
            <w:r w:rsidRPr="00FE3ADD">
              <w:rPr>
                <w:rFonts w:eastAsia="MS Mincho"/>
                <w:iCs/>
                <w:lang w:eastAsia="ja-JP"/>
              </w:rPr>
              <w:t>bundl</w:t>
            </w:r>
            <w:r>
              <w:rPr>
                <w:rFonts w:eastAsia="MS Mincho"/>
                <w:iCs/>
                <w:lang w:eastAsia="ja-JP"/>
              </w:rPr>
              <w:t>ing</w:t>
            </w:r>
          </w:p>
          <w:p w:rsidR="003D6157" w:rsidRPr="00842FAA" w:rsidRDefault="003D6157" w:rsidP="00C23ADE">
            <w:pPr>
              <w:numPr>
                <w:ilvl w:val="1"/>
                <w:numId w:val="34"/>
              </w:numPr>
              <w:rPr>
                <w:rFonts w:eastAsia="MS Mincho"/>
                <w:iCs/>
                <w:lang w:eastAsia="ja-JP"/>
              </w:rPr>
            </w:pPr>
            <w:r>
              <w:rPr>
                <w:rFonts w:eastAsia="MS Mincho"/>
                <w:iCs/>
                <w:lang w:eastAsia="ja-JP"/>
              </w:rPr>
              <w:t>FFS: How to resolve ambiguity between UE and eNB on reported HARQ-ACK.</w:t>
            </w:r>
          </w:p>
          <w:p w:rsidR="003D6157" w:rsidRDefault="003D6157" w:rsidP="00C23ADE">
            <w:pPr>
              <w:rPr>
                <w:rFonts w:eastAsia="MS Mincho"/>
                <w:iCs/>
                <w:lang w:eastAsia="ja-JP"/>
              </w:rPr>
            </w:pPr>
            <w:r w:rsidRPr="00F20856">
              <w:rPr>
                <w:rFonts w:eastAsia="MS Mincho"/>
                <w:iCs/>
                <w:highlight w:val="green"/>
                <w:lang w:eastAsia="ja-JP"/>
              </w:rPr>
              <w:t>Agreement:</w:t>
            </w:r>
          </w:p>
          <w:p w:rsidR="003D6157" w:rsidRPr="007C4528" w:rsidRDefault="003D6157" w:rsidP="00C23ADE">
            <w:pPr>
              <w:numPr>
                <w:ilvl w:val="0"/>
                <w:numId w:val="37"/>
              </w:numPr>
              <w:rPr>
                <w:rFonts w:eastAsia="MS Mincho"/>
                <w:iCs/>
                <w:lang w:eastAsia="ja-JP"/>
              </w:rPr>
            </w:pPr>
            <w:r w:rsidRPr="007C4528">
              <w:rPr>
                <w:rFonts w:eastAsia="MS Mincho"/>
                <w:iCs/>
                <w:lang w:eastAsia="ja-JP"/>
              </w:rPr>
              <w:t>In case of collision between PUCCH format 1/1a/1b/3 and sPUSCH in the same subframe on a given carrier for a UE</w:t>
            </w:r>
          </w:p>
          <w:p w:rsidR="003D6157" w:rsidRDefault="003D6157" w:rsidP="00C23ADE">
            <w:pPr>
              <w:numPr>
                <w:ilvl w:val="1"/>
                <w:numId w:val="37"/>
              </w:numPr>
              <w:rPr>
                <w:rFonts w:eastAsia="MS Mincho"/>
                <w:iCs/>
                <w:lang w:eastAsia="ja-JP"/>
              </w:rPr>
            </w:pPr>
            <w:r w:rsidRPr="007C4528">
              <w:rPr>
                <w:rFonts w:eastAsia="MS Mincho"/>
                <w:iCs/>
                <w:lang w:eastAsia="ja-JP"/>
              </w:rPr>
              <w:t>The UE shall transmit sPUSCH</w:t>
            </w:r>
          </w:p>
          <w:p w:rsidR="003D6157" w:rsidRPr="00531CC5" w:rsidRDefault="003D6157" w:rsidP="00C23ADE">
            <w:pPr>
              <w:numPr>
                <w:ilvl w:val="0"/>
                <w:numId w:val="34"/>
              </w:numPr>
              <w:rPr>
                <w:rFonts w:eastAsia="MS Mincho"/>
                <w:iCs/>
                <w:lang w:eastAsia="ja-JP"/>
              </w:rPr>
            </w:pPr>
            <w:r w:rsidRPr="007C4528">
              <w:rPr>
                <w:rFonts w:eastAsia="MS Mincho"/>
                <w:iCs/>
                <w:lang w:eastAsia="ja-JP"/>
              </w:rPr>
              <w:t>In case of collision between PUCCH format 1/1a/1b/3 and sPUSCH in the same subframe on a given carrier for a UE</w:t>
            </w:r>
          </w:p>
          <w:p w:rsidR="003D6157" w:rsidRPr="000C6547" w:rsidRDefault="003D6157" w:rsidP="00C23ADE">
            <w:pPr>
              <w:numPr>
                <w:ilvl w:val="1"/>
                <w:numId w:val="35"/>
              </w:numPr>
              <w:rPr>
                <w:rFonts w:eastAsia="MS Mincho"/>
                <w:iCs/>
                <w:lang w:eastAsia="ja-JP"/>
              </w:rPr>
            </w:pPr>
            <w:r w:rsidRPr="00F91B66">
              <w:rPr>
                <w:rFonts w:eastAsia="MS Mincho"/>
                <w:iCs/>
                <w:lang w:eastAsia="ja-JP"/>
              </w:rPr>
              <w:t xml:space="preserve">The </w:t>
            </w:r>
            <w:r>
              <w:rPr>
                <w:rFonts w:eastAsia="MS Mincho"/>
                <w:iCs/>
                <w:lang w:eastAsia="ja-JP"/>
              </w:rPr>
              <w:t xml:space="preserve">UE, should attempt </w:t>
            </w:r>
            <w:r w:rsidRPr="00F91B66">
              <w:rPr>
                <w:rFonts w:eastAsia="MS Mincho"/>
                <w:iCs/>
                <w:lang w:eastAsia="ja-JP"/>
              </w:rPr>
              <w:t>drop/stop</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3D6157" w:rsidRPr="001504AD" w:rsidRDefault="003D6157" w:rsidP="00C23ADE">
            <w:pPr>
              <w:numPr>
                <w:ilvl w:val="2"/>
                <w:numId w:val="36"/>
              </w:numPr>
              <w:rPr>
                <w:rFonts w:eastAsia="MS Mincho"/>
                <w:iCs/>
                <w:lang w:eastAsia="ja-JP"/>
              </w:rPr>
            </w:pPr>
            <w:r w:rsidRPr="00531CC5">
              <w:rPr>
                <w:rFonts w:eastAsia="MS Mincho"/>
                <w:iCs/>
                <w:lang w:eastAsia="ja-JP"/>
              </w:rPr>
              <w:t>The UE should strive to drop the PUCCH at a slot boundary</w:t>
            </w:r>
            <w:r>
              <w:rPr>
                <w:rFonts w:eastAsia="MS Mincho"/>
                <w:iCs/>
                <w:lang w:eastAsia="ja-JP"/>
              </w:rPr>
              <w:t xml:space="preserve"> before the start of the sPUSCH transmission.</w:t>
            </w:r>
          </w:p>
          <w:p w:rsidR="003D6157" w:rsidRDefault="003D6157" w:rsidP="00C23ADE">
            <w:pPr>
              <w:numPr>
                <w:ilvl w:val="2"/>
                <w:numId w:val="36"/>
              </w:numPr>
              <w:rPr>
                <w:rFonts w:eastAsia="MS Mincho"/>
                <w:iCs/>
                <w:lang w:eastAsia="ja-JP"/>
              </w:rPr>
            </w:pPr>
            <w:r>
              <w:rPr>
                <w:rFonts w:eastAsia="MS Mincho"/>
                <w:iCs/>
                <w:lang w:eastAsia="ja-JP"/>
              </w:rPr>
              <w:t>The UE shall not resume the dropped/stopped transmission</w:t>
            </w:r>
          </w:p>
          <w:p w:rsidR="003D6157" w:rsidRPr="00411916" w:rsidRDefault="003D6157" w:rsidP="00C23ADE">
            <w:pPr>
              <w:rPr>
                <w:rFonts w:eastAsia="MS Mincho"/>
                <w:iCs/>
                <w:lang w:eastAsia="ja-JP"/>
              </w:rPr>
            </w:pPr>
            <w:r w:rsidRPr="00C62C97">
              <w:rPr>
                <w:rFonts w:eastAsia="MS Mincho"/>
                <w:iCs/>
                <w:highlight w:val="green"/>
                <w:lang w:eastAsia="ja-JP"/>
              </w:rPr>
              <w:t>Agreement:</w:t>
            </w:r>
          </w:p>
          <w:p w:rsidR="003D6157" w:rsidRPr="00411916" w:rsidRDefault="003D6157" w:rsidP="00C23ADE">
            <w:pPr>
              <w:numPr>
                <w:ilvl w:val="0"/>
                <w:numId w:val="37"/>
              </w:numPr>
              <w:rPr>
                <w:rFonts w:eastAsia="MS Mincho"/>
                <w:iCs/>
                <w:lang w:eastAsia="ja-JP"/>
              </w:rPr>
            </w:pPr>
            <w:r w:rsidRPr="00411916">
              <w:rPr>
                <w:rFonts w:eastAsia="MS Mincho"/>
                <w:iCs/>
                <w:lang w:eastAsia="ja-JP"/>
              </w:rPr>
              <w:t>In case of collision between PUCCH and sPUSCH in the same subframe on a given carrier for a UE</w:t>
            </w:r>
          </w:p>
          <w:p w:rsidR="003D6157" w:rsidRPr="00411916" w:rsidRDefault="003D6157" w:rsidP="00C23ADE">
            <w:pPr>
              <w:numPr>
                <w:ilvl w:val="1"/>
                <w:numId w:val="37"/>
              </w:numPr>
              <w:rPr>
                <w:rFonts w:eastAsia="MS Mincho"/>
                <w:iCs/>
                <w:lang w:eastAsia="ja-JP"/>
              </w:rPr>
            </w:pPr>
            <w:r w:rsidRPr="00411916">
              <w:rPr>
                <w:rFonts w:eastAsia="MS Mincho"/>
                <w:iCs/>
                <w:lang w:eastAsia="ja-JP"/>
              </w:rPr>
              <w:t>HARQ-ACK of PUCCH is transmitted on sPUSCH</w:t>
            </w:r>
          </w:p>
          <w:p w:rsidR="003D6157" w:rsidRPr="00411916" w:rsidRDefault="003D6157" w:rsidP="00C23ADE">
            <w:pPr>
              <w:numPr>
                <w:ilvl w:val="2"/>
                <w:numId w:val="37"/>
              </w:numPr>
              <w:rPr>
                <w:rFonts w:eastAsia="MS Mincho"/>
                <w:iCs/>
                <w:lang w:eastAsia="ja-JP"/>
              </w:rPr>
            </w:pPr>
            <w:r w:rsidRPr="00411916">
              <w:rPr>
                <w:rFonts w:eastAsia="MS Mincho"/>
                <w:iCs/>
                <w:lang w:eastAsia="ja-JP"/>
              </w:rPr>
              <w:t>FFS on coding of HARQ-ACK and sHARQ-ACK (e.g., joint coding or separate coding)</w:t>
            </w:r>
          </w:p>
          <w:p w:rsidR="003D6157" w:rsidRPr="00411916" w:rsidRDefault="003D6157" w:rsidP="00C23ADE">
            <w:pPr>
              <w:numPr>
                <w:ilvl w:val="2"/>
                <w:numId w:val="37"/>
              </w:numPr>
              <w:rPr>
                <w:rFonts w:eastAsia="MS Mincho"/>
                <w:iCs/>
                <w:lang w:eastAsia="ja-JP"/>
              </w:rPr>
            </w:pPr>
            <w:r w:rsidRPr="00411916">
              <w:rPr>
                <w:rFonts w:eastAsia="MS Mincho"/>
                <w:iCs/>
                <w:lang w:eastAsia="ja-JP"/>
              </w:rPr>
              <w:t>FFS on whether to bundle HARQ-ACK before mapping onto sPUSCH</w:t>
            </w:r>
          </w:p>
          <w:p w:rsidR="003D6157" w:rsidRPr="00D740A6" w:rsidRDefault="003D6157" w:rsidP="00C23ADE">
            <w:pPr>
              <w:numPr>
                <w:ilvl w:val="1"/>
                <w:numId w:val="37"/>
              </w:numPr>
              <w:rPr>
                <w:rFonts w:eastAsia="MS Mincho"/>
                <w:iCs/>
                <w:lang w:eastAsia="ja-JP"/>
              </w:rPr>
            </w:pPr>
            <w:r w:rsidRPr="00411916">
              <w:rPr>
                <w:rFonts w:eastAsia="MS Mincho"/>
                <w:iCs/>
                <w:lang w:eastAsia="ja-JP"/>
              </w:rPr>
              <w:t>CSI of PUCCH is dropped</w:t>
            </w:r>
          </w:p>
        </w:tc>
      </w:tr>
    </w:tbl>
    <w:p w:rsidR="003D6157" w:rsidRDefault="003D6157" w:rsidP="00C225E3">
      <w:pPr>
        <w:pStyle w:val="a0"/>
        <w:rPr>
          <w:rFonts w:eastAsia="SimSun"/>
          <w:lang w:eastAsia="zh-CN"/>
        </w:rPr>
      </w:pPr>
    </w:p>
    <w:p w:rsidR="00B558F2" w:rsidRPr="005F3685" w:rsidRDefault="003D6157" w:rsidP="00C225E3">
      <w:pPr>
        <w:pStyle w:val="a0"/>
        <w:rPr>
          <w:rFonts w:eastAsiaTheme="minorEastAsia"/>
          <w:lang w:eastAsia="zh-CN"/>
        </w:rPr>
      </w:pPr>
      <w:r>
        <w:rPr>
          <w:rFonts w:eastAsia="맑은 고딕" w:hint="eastAsia"/>
          <w:lang w:eastAsia="ko-KR"/>
        </w:rPr>
        <w:t xml:space="preserve">This document provides questions related to </w:t>
      </w:r>
      <w:r>
        <w:rPr>
          <w:rFonts w:eastAsia="맑은 고딕"/>
          <w:lang w:eastAsia="ko-KR"/>
        </w:rPr>
        <w:t xml:space="preserve">UL power control and UL collision handling issues in order to collect companies’ views. </w:t>
      </w:r>
      <w:r w:rsidR="00150AA7">
        <w:rPr>
          <w:rFonts w:eastAsia="SimSun"/>
          <w:lang w:eastAsia="zh-CN"/>
        </w:rPr>
        <w:t xml:space="preserve">Companies are encouraged to provide their inputs on </w:t>
      </w:r>
      <w:r w:rsidR="00936D6C">
        <w:rPr>
          <w:rFonts w:eastAsia="SimSun"/>
          <w:lang w:eastAsia="zh-CN"/>
        </w:rPr>
        <w:t>Sections 2 and 3</w:t>
      </w:r>
      <w:r w:rsidR="00150AA7">
        <w:rPr>
          <w:rFonts w:eastAsia="맑은 고딕"/>
          <w:lang w:eastAsia="ko-KR"/>
        </w:rPr>
        <w:t>until 22</w:t>
      </w:r>
      <w:r w:rsidR="00150AA7" w:rsidRPr="00150AA7">
        <w:rPr>
          <w:rFonts w:eastAsia="맑은 고딕"/>
          <w:vertAlign w:val="superscript"/>
          <w:lang w:eastAsia="ko-KR"/>
        </w:rPr>
        <w:t>nd</w:t>
      </w:r>
      <w:r w:rsidR="00150AA7">
        <w:rPr>
          <w:rFonts w:eastAsia="맑은 고딕"/>
          <w:lang w:eastAsia="ko-KR"/>
        </w:rPr>
        <w:t xml:space="preserve"> of September</w:t>
      </w:r>
      <w:r w:rsidR="000E5A9F">
        <w:rPr>
          <w:rFonts w:eastAsia="맑은 고딕"/>
          <w:lang w:eastAsia="ko-KR"/>
        </w:rPr>
        <w:t>, 2017</w:t>
      </w:r>
      <w:r w:rsidR="00150AA7">
        <w:rPr>
          <w:rFonts w:eastAsia="맑은 고딕" w:hint="eastAsia"/>
          <w:lang w:eastAsia="ko-KR"/>
        </w:rPr>
        <w:t>.</w:t>
      </w:r>
    </w:p>
    <w:p w:rsidR="00132C7C" w:rsidRPr="00C225E3" w:rsidRDefault="00132C7C" w:rsidP="00CE4E11">
      <w:pPr>
        <w:pStyle w:val="a0"/>
        <w:rPr>
          <w:rFonts w:eastAsiaTheme="minorEastAsia"/>
          <w:lang w:eastAsia="zh-CN"/>
        </w:rPr>
      </w:pPr>
    </w:p>
    <w:p w:rsidR="002D75A7" w:rsidRDefault="00B43345" w:rsidP="002D75A7">
      <w:pPr>
        <w:pStyle w:val="1"/>
        <w:spacing w:before="180"/>
        <w:ind w:left="562" w:hanging="562"/>
      </w:pPr>
      <w:r>
        <w:rPr>
          <w:rFonts w:eastAsiaTheme="minorEastAsia"/>
          <w:lang w:eastAsia="zh-CN"/>
        </w:rPr>
        <w:t>UL</w:t>
      </w:r>
      <w:r w:rsidR="004A14CD">
        <w:rPr>
          <w:rFonts w:eastAsiaTheme="minorEastAsia"/>
          <w:lang w:eastAsia="zh-CN"/>
        </w:rPr>
        <w:t xml:space="preserve"> collision handling and power control for single carrier scenario</w:t>
      </w:r>
    </w:p>
    <w:p w:rsidR="0076341E" w:rsidRDefault="0076341E" w:rsidP="0076341E">
      <w:pPr>
        <w:pStyle w:val="2"/>
        <w:rPr>
          <w:sz w:val="24"/>
          <w:lang w:eastAsia="ko-KR"/>
        </w:rPr>
      </w:pPr>
      <w:r>
        <w:rPr>
          <w:sz w:val="24"/>
          <w:lang w:eastAsia="ko-KR"/>
        </w:rPr>
        <w:t>UL collision handling</w:t>
      </w:r>
    </w:p>
    <w:p w:rsidR="0076341E" w:rsidRPr="000419D2" w:rsidRDefault="0076341E" w:rsidP="0076341E">
      <w:pPr>
        <w:pStyle w:val="1"/>
        <w:numPr>
          <w:ilvl w:val="0"/>
          <w:numId w:val="0"/>
        </w:numPr>
        <w:spacing w:before="180" w:after="120"/>
        <w:rPr>
          <w:rFonts w:eastAsiaTheme="minorEastAsia"/>
          <w:sz w:val="20"/>
          <w:szCs w:val="20"/>
          <w:lang w:eastAsia="zh-CN"/>
        </w:rPr>
      </w:pPr>
      <w:r>
        <w:rPr>
          <w:sz w:val="20"/>
          <w:szCs w:val="20"/>
          <w:highlight w:val="cyan"/>
        </w:rPr>
        <w:t>Question 2.1</w:t>
      </w:r>
      <w:r w:rsidRPr="00907624">
        <w:rPr>
          <w:rFonts w:eastAsiaTheme="minorEastAsia"/>
          <w:sz w:val="20"/>
          <w:szCs w:val="20"/>
          <w:highlight w:val="cyan"/>
          <w:lang w:eastAsia="zh-CN"/>
        </w:rPr>
        <w:t>.1</w:t>
      </w:r>
      <w:r w:rsidRPr="002F12FE">
        <w:rPr>
          <w:sz w:val="20"/>
          <w:szCs w:val="20"/>
        </w:rPr>
        <w:t>:</w:t>
      </w:r>
      <w:r>
        <w:rPr>
          <w:sz w:val="20"/>
          <w:szCs w:val="20"/>
        </w:rPr>
        <w:t xml:space="preserve"> In case of collision between PUSCH and sPUSCH or between PUCCH and sPUSCH in the same subframe on a given carrier, which option is supported for coding of HARQ-ACK </w:t>
      </w:r>
      <w:r w:rsidR="0079674F">
        <w:rPr>
          <w:sz w:val="20"/>
          <w:szCs w:val="20"/>
        </w:rPr>
        <w:t xml:space="preserve">for PDSCH </w:t>
      </w:r>
      <w:r>
        <w:rPr>
          <w:sz w:val="20"/>
          <w:szCs w:val="20"/>
        </w:rPr>
        <w:t>and sHARQ-ACK</w:t>
      </w:r>
      <w:r w:rsidR="0079674F">
        <w:rPr>
          <w:sz w:val="20"/>
          <w:szCs w:val="20"/>
        </w:rPr>
        <w:t xml:space="preserve"> for sPDSCH</w:t>
      </w:r>
      <w:r>
        <w:rPr>
          <w:sz w:val="20"/>
          <w:szCs w:val="20"/>
        </w:rPr>
        <w:t xml:space="preserve">? </w:t>
      </w:r>
      <w:r>
        <w:rPr>
          <w:rFonts w:eastAsiaTheme="minorEastAsia" w:hint="eastAsia"/>
          <w:sz w:val="20"/>
          <w:szCs w:val="20"/>
          <w:lang w:eastAsia="zh-CN"/>
        </w:rPr>
        <w:t>Please provide the reason(s) for your choice.</w:t>
      </w:r>
    </w:p>
    <w:p w:rsidR="0076341E" w:rsidRDefault="0076341E" w:rsidP="0079674F">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Joint coding</w:t>
      </w:r>
      <w:r w:rsidR="00241334">
        <w:rPr>
          <w:rFonts w:ascii="Helvetica" w:eastAsiaTheme="minorEastAsia" w:hAnsi="Helvetica" w:cs="Arial"/>
          <w:b/>
          <w:bCs/>
          <w:kern w:val="32"/>
          <w:szCs w:val="20"/>
          <w:lang w:eastAsia="zh-CN"/>
        </w:rPr>
        <w:t xml:space="preserve"> </w:t>
      </w:r>
      <w:r w:rsidR="0079674F" w:rsidRPr="0079674F">
        <w:rPr>
          <w:rFonts w:ascii="Helvetica" w:eastAsiaTheme="minorEastAsia" w:hAnsi="Helvetica" w:cs="Arial"/>
          <w:b/>
          <w:bCs/>
          <w:kern w:val="32"/>
          <w:szCs w:val="20"/>
          <w:lang w:eastAsia="zh-CN"/>
        </w:rPr>
        <w:t>of HARQ-ACK for PDSCH and sHARQ-ACK for sPDSCH</w:t>
      </w:r>
    </w:p>
    <w:p w:rsidR="0076341E" w:rsidRPr="00F8771A" w:rsidRDefault="0076341E" w:rsidP="0079674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Separate coding</w:t>
      </w:r>
      <w:r w:rsidR="00241334">
        <w:rPr>
          <w:rFonts w:ascii="Helvetica" w:eastAsiaTheme="minorEastAsia" w:hAnsi="Helvetica" w:cs="Arial"/>
          <w:b/>
          <w:bCs/>
          <w:kern w:val="32"/>
          <w:szCs w:val="20"/>
          <w:lang w:eastAsia="zh-CN"/>
        </w:rPr>
        <w:t xml:space="preserve"> </w:t>
      </w:r>
      <w:r w:rsidR="0079674F" w:rsidRPr="0079674F">
        <w:rPr>
          <w:rFonts w:ascii="Helvetica" w:eastAsiaTheme="minorEastAsia" w:hAnsi="Helvetica" w:cs="Arial"/>
          <w:b/>
          <w:bCs/>
          <w:kern w:val="32"/>
          <w:szCs w:val="20"/>
          <w:lang w:eastAsia="zh-CN"/>
        </w:rPr>
        <w:t>of HARQ-ACK for PDSCH and sHARQ-ACK for sPDSCH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lastRenderedPageBreak/>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This provides more efficient coding and also allows for the same mapping rules to be applied irrespective of HARQ-ACK from PDSCH being present or not.</w:t>
            </w:r>
          </w:p>
        </w:tc>
      </w:tr>
      <w:tr w:rsidR="00A340B3" w:rsidRPr="00E8105C"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Joint coding is prefererd. Assuming that sPDSCH uses always 1 codeword transmissions, and spatial bundling is applied for PDSCH, the HARQ-ACK payload sizes remain reasonable and there should not be any ambiguity regarding the number of HARQ-ACK bits.</w:t>
            </w:r>
          </w:p>
        </w:tc>
      </w:tr>
      <w:tr w:rsidR="009948E0" w:rsidRPr="00817620" w:rsidTr="00EA6EEF">
        <w:trPr>
          <w:jc w:val="center"/>
        </w:trPr>
        <w:tc>
          <w:tcPr>
            <w:tcW w:w="1980" w:type="dxa"/>
          </w:tcPr>
          <w:p w:rsidR="009948E0" w:rsidRPr="005D6B56" w:rsidRDefault="009948E0" w:rsidP="009948E0">
            <w:pPr>
              <w:pStyle w:val="a0"/>
              <w:rPr>
                <w:rFonts w:eastAsiaTheme="minorEastAsia"/>
                <w:lang w:eastAsia="zh-CN"/>
              </w:rPr>
            </w:pPr>
            <w:r w:rsidRPr="00A41F0A">
              <w:rPr>
                <w:rFonts w:eastAsia="맑은 고딕" w:hint="eastAsia"/>
                <w:color w:val="00B050"/>
                <w:lang w:eastAsia="ko-KR"/>
              </w:rPr>
              <w:t>LGE</w:t>
            </w:r>
          </w:p>
        </w:tc>
        <w:tc>
          <w:tcPr>
            <w:tcW w:w="7082" w:type="dxa"/>
          </w:tcPr>
          <w:p w:rsidR="009948E0" w:rsidRPr="00817620" w:rsidRDefault="009948E0" w:rsidP="009948E0">
            <w:pPr>
              <w:pStyle w:val="a0"/>
              <w:rPr>
                <w:rFonts w:eastAsiaTheme="minorEastAsia"/>
                <w:lang w:eastAsia="zh-CN"/>
              </w:rPr>
            </w:pPr>
            <w:r>
              <w:rPr>
                <w:rFonts w:eastAsia="맑은 고딕" w:hint="eastAsia"/>
                <w:color w:val="00B050"/>
                <w:lang w:eastAsia="ko-KR"/>
              </w:rPr>
              <w:t xml:space="preserve">Option 1 for better </w:t>
            </w:r>
            <w:r>
              <w:rPr>
                <w:rFonts w:eastAsia="맑은 고딕"/>
                <w:color w:val="00B050"/>
                <w:lang w:eastAsia="ko-KR"/>
              </w:rPr>
              <w:t>reliability</w:t>
            </w:r>
            <w:r>
              <w:rPr>
                <w:rFonts w:eastAsia="맑은 고딕" w:hint="eastAsia"/>
                <w:color w:val="00B050"/>
                <w:lang w:eastAsia="ko-KR"/>
              </w:rPr>
              <w:t>.</w:t>
            </w:r>
          </w:p>
        </w:tc>
      </w:tr>
      <w:tr w:rsidR="009948E0" w:rsidTr="00EA6EEF">
        <w:trPr>
          <w:jc w:val="center"/>
        </w:trPr>
        <w:tc>
          <w:tcPr>
            <w:tcW w:w="1980" w:type="dxa"/>
          </w:tcPr>
          <w:p w:rsidR="009948E0" w:rsidRPr="00762676" w:rsidRDefault="001F718E" w:rsidP="001F718E">
            <w:pPr>
              <w:pStyle w:val="a0"/>
              <w:spacing w:afterLines="50"/>
            </w:pPr>
            <w:r w:rsidRPr="001F718E">
              <w:rPr>
                <w:rFonts w:eastAsia="맑은 고딕"/>
                <w:color w:val="0000FF"/>
                <w:lang w:eastAsia="ko-KR"/>
              </w:rPr>
              <w:t>Huawei, HiSilicon</w:t>
            </w:r>
          </w:p>
        </w:tc>
        <w:tc>
          <w:tcPr>
            <w:tcW w:w="7082" w:type="dxa"/>
          </w:tcPr>
          <w:p w:rsidR="009948E0" w:rsidRDefault="00A5447C" w:rsidP="00A5447C">
            <w:pPr>
              <w:pStyle w:val="a0"/>
              <w:spacing w:afterLines="50"/>
              <w:rPr>
                <w:rFonts w:eastAsiaTheme="minorEastAsia"/>
                <w:lang w:eastAsia="zh-CN"/>
              </w:rPr>
            </w:pPr>
            <w:r>
              <w:rPr>
                <w:rFonts w:eastAsia="맑은 고딕"/>
                <w:color w:val="0000FF"/>
                <w:lang w:eastAsia="ko-KR"/>
              </w:rPr>
              <w:t>We prefer o</w:t>
            </w:r>
            <w:r w:rsidR="001F718E" w:rsidRPr="001F718E">
              <w:rPr>
                <w:rFonts w:eastAsia="맑은 고딕" w:hint="eastAsia"/>
                <w:color w:val="0000FF"/>
                <w:lang w:eastAsia="ko-KR"/>
              </w:rPr>
              <w:t xml:space="preserve">ption 1, </w:t>
            </w:r>
            <w:r>
              <w:rPr>
                <w:rFonts w:eastAsia="맑은 고딕"/>
                <w:color w:val="0000FF"/>
                <w:lang w:eastAsia="ko-KR"/>
              </w:rPr>
              <w:t xml:space="preserve">as </w:t>
            </w:r>
            <w:r w:rsidR="001F718E" w:rsidRPr="001F718E">
              <w:rPr>
                <w:rFonts w:eastAsia="맑은 고딕" w:hint="eastAsia"/>
                <w:color w:val="0000FF"/>
                <w:lang w:eastAsia="ko-KR"/>
              </w:rPr>
              <w:t xml:space="preserve">the performance of 1ms HARQ-ACK and sHARQ-ACK will be degraded </w:t>
            </w:r>
            <w:r w:rsidR="001F718E">
              <w:rPr>
                <w:rFonts w:eastAsia="맑은 고딕"/>
                <w:color w:val="0000FF"/>
                <w:lang w:eastAsia="ko-KR"/>
              </w:rPr>
              <w:t xml:space="preserve">by separate coding </w:t>
            </w:r>
            <w:r w:rsidR="001F718E" w:rsidRPr="001F718E">
              <w:rPr>
                <w:rFonts w:eastAsia="맑은 고딕" w:hint="eastAsia"/>
                <w:color w:val="0000FF"/>
                <w:lang w:eastAsia="ko-KR"/>
              </w:rPr>
              <w:t>compared to joint coding.</w:t>
            </w:r>
          </w:p>
        </w:tc>
      </w:tr>
      <w:tr w:rsidR="005169DF" w:rsidTr="00EA6EEF">
        <w:trPr>
          <w:jc w:val="center"/>
        </w:trPr>
        <w:tc>
          <w:tcPr>
            <w:tcW w:w="1980" w:type="dxa"/>
          </w:tcPr>
          <w:p w:rsidR="005169DF" w:rsidRPr="00AB6D8B" w:rsidRDefault="005169DF" w:rsidP="00AC1D07">
            <w:pPr>
              <w:pStyle w:val="a0"/>
              <w:rPr>
                <w:rFonts w:eastAsiaTheme="minorEastAsia"/>
                <w:color w:val="7030A0"/>
                <w:lang w:eastAsia="zh-CN"/>
              </w:rPr>
            </w:pPr>
            <w:r w:rsidRPr="00AB6D8B">
              <w:rPr>
                <w:rFonts w:eastAsiaTheme="minorEastAsia" w:hint="eastAsia"/>
                <w:color w:val="7030A0"/>
                <w:lang w:eastAsia="zh-CN"/>
              </w:rPr>
              <w:t>ZTE, Sanechips</w:t>
            </w:r>
          </w:p>
        </w:tc>
        <w:tc>
          <w:tcPr>
            <w:tcW w:w="7082" w:type="dxa"/>
          </w:tcPr>
          <w:p w:rsidR="005169DF" w:rsidRPr="00AB6D8B" w:rsidRDefault="005169DF" w:rsidP="00AC1D07">
            <w:pPr>
              <w:pStyle w:val="a0"/>
              <w:rPr>
                <w:rFonts w:eastAsiaTheme="minorEastAsia"/>
                <w:color w:val="7030A0"/>
                <w:lang w:eastAsia="zh-CN"/>
              </w:rPr>
            </w:pPr>
            <w:r w:rsidRPr="00AB6D8B">
              <w:rPr>
                <w:rFonts w:eastAsiaTheme="minorEastAsia" w:hint="eastAsia"/>
                <w:color w:val="7030A0"/>
                <w:lang w:eastAsia="zh-CN"/>
              </w:rPr>
              <w:t xml:space="preserve">Option 2. Compared with </w:t>
            </w:r>
            <w:r w:rsidRPr="00AB6D8B">
              <w:rPr>
                <w:rFonts w:eastAsiaTheme="minorEastAsia"/>
                <w:color w:val="7030A0"/>
                <w:lang w:eastAsia="zh-CN"/>
              </w:rPr>
              <w:t>option</w:t>
            </w:r>
            <w:r>
              <w:rPr>
                <w:rFonts w:eastAsiaTheme="minorEastAsia" w:hint="eastAsia"/>
                <w:color w:val="7030A0"/>
                <w:lang w:eastAsia="zh-CN"/>
              </w:rPr>
              <w:t xml:space="preserve"> 1,</w:t>
            </w:r>
            <w:r w:rsidRPr="00AB6D8B">
              <w:rPr>
                <w:rFonts w:eastAsiaTheme="minorEastAsia" w:hint="eastAsia"/>
                <w:color w:val="7030A0"/>
                <w:lang w:eastAsia="zh-CN"/>
              </w:rPr>
              <w:t xml:space="preserve"> </w:t>
            </w:r>
            <w:r>
              <w:rPr>
                <w:rFonts w:eastAsiaTheme="minorEastAsia" w:hint="eastAsia"/>
                <w:color w:val="7030A0"/>
                <w:lang w:eastAsia="zh-CN"/>
              </w:rPr>
              <w:t xml:space="preserve">the </w:t>
            </w:r>
            <w:r w:rsidRPr="00AB6D8B">
              <w:rPr>
                <w:rFonts w:eastAsiaTheme="minorEastAsia"/>
                <w:color w:val="7030A0"/>
                <w:lang w:eastAsia="zh-CN"/>
              </w:rPr>
              <w:t>HARQ-ACK for PDSCH and sHARQ-ACK for sPDSCH</w:t>
            </w:r>
            <w:r w:rsidRPr="00AB6D8B">
              <w:rPr>
                <w:rFonts w:eastAsiaTheme="minorEastAsia" w:hint="eastAsia"/>
                <w:color w:val="7030A0"/>
                <w:lang w:eastAsia="zh-CN"/>
              </w:rPr>
              <w:t xml:space="preserve"> do not affect each other </w:t>
            </w:r>
            <w:r>
              <w:rPr>
                <w:rFonts w:eastAsiaTheme="minorEastAsia" w:hint="eastAsia"/>
                <w:color w:val="7030A0"/>
                <w:lang w:eastAsia="zh-CN"/>
              </w:rPr>
              <w:t xml:space="preserve">for option 2 </w:t>
            </w:r>
            <w:r w:rsidRPr="00AB6D8B">
              <w:rPr>
                <w:rFonts w:eastAsiaTheme="minorEastAsia" w:hint="eastAsia"/>
                <w:color w:val="7030A0"/>
                <w:lang w:eastAsia="zh-CN"/>
              </w:rPr>
              <w:t>and no additional indication overhead is needed</w:t>
            </w:r>
            <w:r>
              <w:rPr>
                <w:rFonts w:eastAsiaTheme="minorEastAsia" w:hint="eastAsia"/>
                <w:color w:val="7030A0"/>
                <w:lang w:eastAsia="zh-CN"/>
              </w:rPr>
              <w:t xml:space="preserve"> for the missing detection issue</w:t>
            </w:r>
            <w:r w:rsidRPr="00AB6D8B">
              <w:rPr>
                <w:rFonts w:eastAsiaTheme="minorEastAsia" w:hint="eastAsia"/>
                <w:color w:val="7030A0"/>
                <w:lang w:eastAsia="zh-CN"/>
              </w:rPr>
              <w:t>.</w:t>
            </w:r>
          </w:p>
        </w:tc>
      </w:tr>
      <w:tr w:rsidR="00B83738" w:rsidTr="00EA6EEF">
        <w:trPr>
          <w:jc w:val="center"/>
        </w:trPr>
        <w:tc>
          <w:tcPr>
            <w:tcW w:w="1980" w:type="dxa"/>
          </w:tcPr>
          <w:p w:rsidR="00B83738" w:rsidRPr="00802EC8" w:rsidRDefault="00B83738" w:rsidP="008C52B7">
            <w:pPr>
              <w:pStyle w:val="a0"/>
              <w:spacing w:afterLines="5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spacing w:afterLines="50"/>
              <w:rPr>
                <w:rFonts w:eastAsia="맑은 고딕"/>
                <w:lang w:eastAsia="ko-KR"/>
              </w:rPr>
            </w:pPr>
            <w:r w:rsidRPr="00802EC8">
              <w:rPr>
                <w:rFonts w:eastAsia="맑은 고딕" w:hint="eastAsia"/>
                <w:lang w:eastAsia="ko-KR"/>
              </w:rPr>
              <w:t xml:space="preserve">Option 2. Our view is that joint coding makes an impact on processing time. </w:t>
            </w:r>
            <w:r>
              <w:rPr>
                <w:rFonts w:eastAsia="맑은 고딕" w:hint="eastAsia"/>
                <w:lang w:eastAsia="ko-KR"/>
              </w:rPr>
              <w:t>Also, we need to consider the error case, i.e., the sTTI UE misses PDSCH.</w:t>
            </w:r>
          </w:p>
        </w:tc>
      </w:tr>
      <w:tr w:rsidR="00700A3D" w:rsidTr="00EA6EEF">
        <w:trPr>
          <w:jc w:val="center"/>
        </w:trPr>
        <w:tc>
          <w:tcPr>
            <w:tcW w:w="1980" w:type="dxa"/>
          </w:tcPr>
          <w:p w:rsidR="00700A3D" w:rsidRPr="00700A3D" w:rsidRDefault="00700A3D" w:rsidP="008C52B7">
            <w:pPr>
              <w:pStyle w:val="a0"/>
              <w:spacing w:afterLines="50"/>
              <w:rPr>
                <w:rFonts w:eastAsia="맑은 고딕"/>
                <w:color w:val="215868" w:themeColor="accent5" w:themeShade="80"/>
                <w:lang w:eastAsia="ko-KR"/>
              </w:rPr>
            </w:pPr>
            <w:r w:rsidRPr="00700A3D">
              <w:rPr>
                <w:rFonts w:eastAsia="맑은 고딕"/>
                <w:color w:val="215868" w:themeColor="accent5" w:themeShade="80"/>
                <w:lang w:eastAsia="ko-KR"/>
              </w:rPr>
              <w:t>Qualcomm</w:t>
            </w:r>
          </w:p>
        </w:tc>
        <w:tc>
          <w:tcPr>
            <w:tcW w:w="7082" w:type="dxa"/>
          </w:tcPr>
          <w:p w:rsidR="00700A3D" w:rsidRPr="00700A3D" w:rsidRDefault="00700A3D" w:rsidP="008C52B7">
            <w:pPr>
              <w:pStyle w:val="a0"/>
              <w:spacing w:afterLines="50"/>
              <w:rPr>
                <w:rFonts w:eastAsia="맑은 고딕"/>
                <w:color w:val="215868" w:themeColor="accent5" w:themeShade="80"/>
                <w:lang w:eastAsia="ko-KR"/>
              </w:rPr>
            </w:pPr>
            <w:r w:rsidRPr="00700A3D">
              <w:rPr>
                <w:rFonts w:eastAsia="맑은 고딕"/>
                <w:color w:val="215868" w:themeColor="accent5" w:themeShade="80"/>
                <w:lang w:eastAsia="ko-KR"/>
              </w:rPr>
              <w:t>Option 1 is more preferred since the mapping rule becomes independent of whether PDSCH ACK/NAK is included or not.</w:t>
            </w:r>
          </w:p>
        </w:tc>
      </w:tr>
    </w:tbl>
    <w:p w:rsidR="00644E8C" w:rsidRPr="00644E8C" w:rsidRDefault="00644E8C" w:rsidP="0076341E">
      <w:pPr>
        <w:pStyle w:val="a0"/>
        <w:rPr>
          <w:rFonts w:eastAsia="맑은 고딕"/>
          <w:lang w:eastAsia="ko-KR"/>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907624">
        <w:rPr>
          <w:rFonts w:eastAsiaTheme="minorEastAsia"/>
          <w:sz w:val="20"/>
          <w:szCs w:val="20"/>
          <w:highlight w:val="cyan"/>
          <w:lang w:eastAsia="zh-CN"/>
        </w:rPr>
        <w:t>.2</w:t>
      </w:r>
      <w:r w:rsidRPr="002F12FE">
        <w:rPr>
          <w:sz w:val="20"/>
          <w:szCs w:val="20"/>
        </w:rPr>
        <w:t>:</w:t>
      </w:r>
      <w:r>
        <w:rPr>
          <w:sz w:val="20"/>
          <w:szCs w:val="20"/>
        </w:rPr>
        <w:t xml:space="preserve"> If your choice for Q</w:t>
      </w:r>
      <w:r w:rsidR="009C0565">
        <w:rPr>
          <w:sz w:val="20"/>
          <w:szCs w:val="20"/>
        </w:rPr>
        <w:t>2</w:t>
      </w:r>
      <w:r>
        <w:rPr>
          <w:sz w:val="20"/>
          <w:szCs w:val="20"/>
        </w:rPr>
        <w:t>.1.1 is option 1 (i.e., joint coding), which option is supported for a concatenation of UCI for joint coding?</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sHARQ-ACK (from one with the lowest cell index), HARQ-ACK (from one</w:t>
      </w:r>
      <w:r w:rsidR="00C42176">
        <w:rPr>
          <w:rFonts w:ascii="Helvetica" w:eastAsiaTheme="minorEastAsia" w:hAnsi="Helvetica" w:cs="Arial"/>
          <w:b/>
          <w:bCs/>
          <w:kern w:val="32"/>
          <w:szCs w:val="20"/>
          <w:lang w:eastAsia="zh-CN"/>
        </w:rPr>
        <w:t xml:space="preserve"> with the lowest cell index)</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HARQ-ACK (from one with the lowest cell index), sHARQ-ACK (from o</w:t>
      </w:r>
      <w:r w:rsidR="0094011E">
        <w:rPr>
          <w:rFonts w:ascii="Helvetica" w:eastAsiaTheme="minorEastAsia" w:hAnsi="Helvetica" w:cs="Arial"/>
          <w:b/>
          <w:bCs/>
          <w:kern w:val="32"/>
          <w:szCs w:val="20"/>
          <w:lang w:eastAsia="zh-CN"/>
        </w:rPr>
        <w:t>ne with the lowest cell index)</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sidRPr="005B301C">
        <w:rPr>
          <w:rFonts w:ascii="Helvetica" w:eastAsiaTheme="minorEastAsia" w:hAnsi="Helvetica" w:cs="Arial"/>
          <w:b/>
          <w:bCs/>
          <w:kern w:val="32"/>
          <w:szCs w:val="20"/>
          <w:lang w:eastAsia="zh-CN"/>
        </w:rPr>
        <w:t>Option 3: None of the above (please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slighly preferred.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We have a slight preference for Option 1</w:t>
            </w:r>
          </w:p>
        </w:tc>
      </w:tr>
      <w:tr w:rsidR="00B56E8B" w:rsidRPr="00817620" w:rsidTr="00EA6EEF">
        <w:trPr>
          <w:jc w:val="center"/>
        </w:trPr>
        <w:tc>
          <w:tcPr>
            <w:tcW w:w="1980" w:type="dxa"/>
          </w:tcPr>
          <w:p w:rsidR="00B56E8B" w:rsidRPr="005D6B56" w:rsidRDefault="00B56E8B" w:rsidP="00B56E8B">
            <w:pPr>
              <w:pStyle w:val="a0"/>
              <w:rPr>
                <w:rFonts w:eastAsiaTheme="minorEastAsia"/>
                <w:lang w:eastAsia="zh-CN"/>
              </w:rPr>
            </w:pPr>
            <w:r w:rsidRPr="00A41F0A">
              <w:rPr>
                <w:rFonts w:eastAsia="맑은 고딕" w:hint="eastAsia"/>
                <w:color w:val="00B050"/>
                <w:lang w:eastAsia="ko-KR"/>
              </w:rPr>
              <w:t>LGE</w:t>
            </w:r>
          </w:p>
        </w:tc>
        <w:tc>
          <w:tcPr>
            <w:tcW w:w="7082" w:type="dxa"/>
          </w:tcPr>
          <w:p w:rsidR="00B56E8B" w:rsidRPr="00817620" w:rsidRDefault="00B56E8B" w:rsidP="00B56E8B">
            <w:pPr>
              <w:pStyle w:val="a0"/>
              <w:rPr>
                <w:rFonts w:eastAsiaTheme="minorEastAsia"/>
                <w:lang w:eastAsia="zh-CN"/>
              </w:rPr>
            </w:pPr>
            <w:r>
              <w:rPr>
                <w:rFonts w:eastAsia="맑은 고딕" w:hint="eastAsia"/>
                <w:color w:val="00B050"/>
                <w:lang w:eastAsia="ko-KR"/>
              </w:rPr>
              <w:t xml:space="preserve">Option 1 in order to provide </w:t>
            </w:r>
            <w:r>
              <w:rPr>
                <w:rFonts w:eastAsia="맑은 고딕"/>
                <w:color w:val="00B050"/>
                <w:lang w:eastAsia="ko-KR"/>
              </w:rPr>
              <w:t>better</w:t>
            </w:r>
            <w:r>
              <w:rPr>
                <w:rFonts w:eastAsia="맑은 고딕" w:hint="eastAsia"/>
                <w:color w:val="00B050"/>
                <w:lang w:eastAsia="ko-KR"/>
              </w:rPr>
              <w:t xml:space="preserve"> reliability for HARQ-ACK </w:t>
            </w:r>
            <w:r>
              <w:rPr>
                <w:rFonts w:eastAsia="맑은 고딕"/>
                <w:color w:val="00B050"/>
                <w:lang w:eastAsia="ko-KR"/>
              </w:rPr>
              <w:t>corresponding to latency-critical traffic.</w:t>
            </w:r>
          </w:p>
        </w:tc>
      </w:tr>
      <w:tr w:rsidR="00B56E8B" w:rsidTr="00EA6EEF">
        <w:trPr>
          <w:jc w:val="center"/>
        </w:trPr>
        <w:tc>
          <w:tcPr>
            <w:tcW w:w="1980" w:type="dxa"/>
          </w:tcPr>
          <w:p w:rsidR="00B56E8B" w:rsidRPr="00762676" w:rsidRDefault="00554C93" w:rsidP="00B56E8B">
            <w:pPr>
              <w:pStyle w:val="a0"/>
            </w:pPr>
            <w:r w:rsidRPr="001F718E">
              <w:rPr>
                <w:rFonts w:eastAsia="맑은 고딕"/>
                <w:color w:val="0000FF"/>
                <w:lang w:eastAsia="ko-KR"/>
              </w:rPr>
              <w:t>Huawei, HiSilicon</w:t>
            </w:r>
          </w:p>
        </w:tc>
        <w:tc>
          <w:tcPr>
            <w:tcW w:w="7082" w:type="dxa"/>
          </w:tcPr>
          <w:p w:rsidR="00B56E8B" w:rsidRPr="002F1C5A" w:rsidRDefault="002F1C5A" w:rsidP="00FE5EF4">
            <w:pPr>
              <w:pStyle w:val="a0"/>
              <w:rPr>
                <w:rFonts w:eastAsia="맑은 고딕"/>
                <w:color w:val="0000FF"/>
                <w:lang w:eastAsia="ko-KR"/>
              </w:rPr>
            </w:pPr>
            <w:r>
              <w:rPr>
                <w:rFonts w:eastAsia="맑은 고딕"/>
                <w:color w:val="0000FF"/>
                <w:lang w:eastAsia="ko-KR"/>
              </w:rPr>
              <w:t>Slightly prefer o</w:t>
            </w:r>
            <w:r>
              <w:rPr>
                <w:rFonts w:eastAsia="맑은 고딕" w:hint="eastAsia"/>
                <w:color w:val="0000FF"/>
                <w:lang w:eastAsia="ko-KR"/>
              </w:rPr>
              <w:t xml:space="preserve">ption 1. </w:t>
            </w:r>
          </w:p>
        </w:tc>
      </w:tr>
      <w:tr w:rsidR="00EB4693" w:rsidTr="00EA6EEF">
        <w:trPr>
          <w:jc w:val="center"/>
        </w:trPr>
        <w:tc>
          <w:tcPr>
            <w:tcW w:w="1980" w:type="dxa"/>
          </w:tcPr>
          <w:p w:rsidR="00EB4693" w:rsidRPr="001F718E" w:rsidRDefault="00700A3D" w:rsidP="00B56E8B">
            <w:pPr>
              <w:pStyle w:val="a0"/>
              <w:rPr>
                <w:rFonts w:eastAsia="맑은 고딕"/>
                <w:color w:val="0000FF"/>
                <w:lang w:eastAsia="ko-KR"/>
              </w:rPr>
            </w:pPr>
            <w:r w:rsidRPr="00700A3D">
              <w:rPr>
                <w:rFonts w:eastAsia="맑은 고딕"/>
                <w:color w:val="215868" w:themeColor="accent5" w:themeShade="80"/>
                <w:lang w:eastAsia="ko-KR"/>
              </w:rPr>
              <w:t>Qualcomm</w:t>
            </w:r>
          </w:p>
        </w:tc>
        <w:tc>
          <w:tcPr>
            <w:tcW w:w="7082" w:type="dxa"/>
          </w:tcPr>
          <w:p w:rsidR="00EB4693" w:rsidRDefault="00700A3D" w:rsidP="00FE5EF4">
            <w:pPr>
              <w:pStyle w:val="a0"/>
              <w:rPr>
                <w:rFonts w:eastAsia="맑은 고딕"/>
                <w:color w:val="0000FF"/>
                <w:lang w:eastAsia="ko-KR"/>
              </w:rPr>
            </w:pPr>
            <w:r w:rsidRPr="00700A3D">
              <w:rPr>
                <w:rFonts w:eastAsia="맑은 고딕"/>
                <w:color w:val="215868" w:themeColor="accent5" w:themeShade="80"/>
                <w:lang w:eastAsia="ko-KR"/>
              </w:rPr>
              <w:t>In our view, either Option 1 or 2 can be considered.</w:t>
            </w:r>
          </w:p>
        </w:tc>
      </w:tr>
    </w:tbl>
    <w:p w:rsidR="0076341E" w:rsidRDefault="0076341E" w:rsidP="0076341E">
      <w:pPr>
        <w:pStyle w:val="a0"/>
        <w:rPr>
          <w:rFonts w:eastAsia="맑은 고딕"/>
          <w:lang w:eastAsia="ko-KR"/>
        </w:rPr>
      </w:pPr>
    </w:p>
    <w:p w:rsidR="00AB2536" w:rsidRPr="00644E8C" w:rsidRDefault="00AB2536" w:rsidP="00AB2536">
      <w:pPr>
        <w:pStyle w:val="a0"/>
        <w:rPr>
          <w:rFonts w:eastAsia="맑은 고딕"/>
          <w:b/>
          <w:u w:val="single"/>
          <w:lang w:eastAsia="ko-KR"/>
        </w:rPr>
      </w:pPr>
      <w:r w:rsidRPr="00644E8C">
        <w:rPr>
          <w:rFonts w:eastAsia="맑은 고딕" w:hint="eastAsia"/>
          <w:b/>
          <w:u w:val="single"/>
          <w:lang w:eastAsia="ko-KR"/>
        </w:rPr>
        <w:t xml:space="preserve">Summary of </w:t>
      </w:r>
      <w:r w:rsidR="00B43369" w:rsidRPr="00644E8C">
        <w:rPr>
          <w:rFonts w:eastAsia="맑은 고딕" w:hint="eastAsia"/>
          <w:b/>
          <w:u w:val="single"/>
          <w:lang w:eastAsia="ko-KR"/>
        </w:rPr>
        <w:t>Q2.1.1</w:t>
      </w:r>
      <w:r w:rsidR="00B43369">
        <w:rPr>
          <w:rFonts w:eastAsia="맑은 고딕"/>
          <w:b/>
          <w:u w:val="single"/>
          <w:lang w:eastAsia="ko-KR"/>
        </w:rPr>
        <w:t xml:space="preserve"> and </w:t>
      </w:r>
      <w:r w:rsidRPr="00644E8C">
        <w:rPr>
          <w:rFonts w:eastAsia="맑은 고딕" w:hint="eastAsia"/>
          <w:b/>
          <w:u w:val="single"/>
          <w:lang w:eastAsia="ko-KR"/>
        </w:rPr>
        <w:t>Q2.1.</w:t>
      </w:r>
      <w:r>
        <w:rPr>
          <w:rFonts w:eastAsia="맑은 고딕"/>
          <w:b/>
          <w:u w:val="single"/>
          <w:lang w:eastAsia="ko-KR"/>
        </w:rPr>
        <w:t>2</w:t>
      </w:r>
    </w:p>
    <w:p w:rsidR="00B43369" w:rsidRDefault="00B43369" w:rsidP="00B43369">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w:t>
      </w:r>
      <w:r w:rsidR="00524AFE">
        <w:rPr>
          <w:rFonts w:eastAsia="맑은 고딕"/>
          <w:lang w:eastAsia="ko-KR"/>
        </w:rPr>
        <w:t>Q2.1.1</w:t>
      </w:r>
      <w:r>
        <w:rPr>
          <w:rFonts w:eastAsia="맑은 고딕"/>
          <w:lang w:eastAsia="ko-KR"/>
        </w:rPr>
        <w:t>. 5 companies propose j</w:t>
      </w:r>
      <w:r w:rsidRPr="00644E8C">
        <w:rPr>
          <w:rFonts w:eastAsia="맑은 고딕"/>
          <w:lang w:eastAsia="ko-KR"/>
        </w:rPr>
        <w:t>oint coding</w:t>
      </w:r>
      <w:r>
        <w:rPr>
          <w:rFonts w:eastAsia="맑은 고딕"/>
          <w:lang w:eastAsia="ko-KR"/>
        </w:rPr>
        <w:t xml:space="preserve"> </w:t>
      </w:r>
      <w:r w:rsidRPr="00644E8C">
        <w:rPr>
          <w:rFonts w:eastAsia="맑은 고딕"/>
          <w:lang w:eastAsia="ko-KR"/>
        </w:rPr>
        <w:t>of HARQ-ACK for PDSCH and sHARQ-ACK for sPDSCH</w:t>
      </w:r>
      <w:r>
        <w:rPr>
          <w:rFonts w:eastAsia="맑은 고딕"/>
          <w:lang w:eastAsia="ko-KR"/>
        </w:rPr>
        <w:t xml:space="preserve"> while 2 companies propose separate coding. </w:t>
      </w:r>
    </w:p>
    <w:p w:rsidR="00AB2536" w:rsidRDefault="00B43369" w:rsidP="00AB2536">
      <w:pPr>
        <w:pStyle w:val="a0"/>
        <w:rPr>
          <w:rFonts w:eastAsia="맑은 고딕"/>
          <w:lang w:eastAsia="ko-KR"/>
        </w:rPr>
      </w:pPr>
      <w:r>
        <w:rPr>
          <w:rFonts w:eastAsia="맑은 고딕"/>
          <w:lang w:eastAsia="ko-KR"/>
        </w:rPr>
        <w:t xml:space="preserve">Accordingly, if joint coding of HARQ-ACK and sHARQ-ACK is supported, the question is how to concatenate UCI for the joint coding. Regarding Q2.1.2, </w:t>
      </w:r>
      <w:r w:rsidR="00AB2536">
        <w:rPr>
          <w:rFonts w:eastAsia="맑은 고딕" w:hint="eastAsia"/>
          <w:lang w:eastAsia="ko-KR"/>
        </w:rPr>
        <w:t>5 companie</w:t>
      </w:r>
      <w:r w:rsidR="00AB2536">
        <w:rPr>
          <w:rFonts w:eastAsia="맑은 고딕"/>
          <w:lang w:eastAsia="ko-KR"/>
        </w:rPr>
        <w:t xml:space="preserve">s provided the response to this question. </w:t>
      </w:r>
      <w:r w:rsidR="00AB2536">
        <w:rPr>
          <w:szCs w:val="20"/>
        </w:rPr>
        <w:t>For a concatenation of UCI for joint coding,</w:t>
      </w:r>
      <w:r w:rsidR="00AB2536">
        <w:rPr>
          <w:rFonts w:eastAsia="맑은 고딕"/>
          <w:lang w:eastAsia="ko-KR"/>
        </w:rPr>
        <w:t xml:space="preserve"> 4 companies prefer sHARQ-ACK prior to HARQ-ACK while 1 companies states that both sHARQ-ACK prior to HARQ-ACK and HARQ-ACK prior to sHARQ-ACK can be considered. </w:t>
      </w:r>
      <w:r w:rsidR="00E23191">
        <w:rPr>
          <w:rFonts w:eastAsia="맑은 고딕"/>
          <w:lang w:eastAsia="ko-KR"/>
        </w:rPr>
        <w:t>Hence, b</w:t>
      </w:r>
      <w:r w:rsidR="00AB2536">
        <w:rPr>
          <w:rFonts w:eastAsia="맑은 고딕"/>
          <w:lang w:eastAsia="ko-KR"/>
        </w:rPr>
        <w:t>ased on the majority of the views, we have the following proposal:</w:t>
      </w:r>
    </w:p>
    <w:p w:rsidR="00AB2536" w:rsidRPr="00644E8C" w:rsidRDefault="00AB2536" w:rsidP="00AB2536">
      <w:pPr>
        <w:pStyle w:val="a0"/>
        <w:rPr>
          <w:rFonts w:eastAsia="맑은 고딕"/>
          <w:b/>
          <w:u w:val="single"/>
          <w:lang w:eastAsia="ko-KR"/>
        </w:rPr>
      </w:pPr>
      <w:r w:rsidRPr="0016233B">
        <w:rPr>
          <w:rFonts w:eastAsia="맑은 고딕" w:hint="eastAsia"/>
          <w:b/>
          <w:highlight w:val="yellow"/>
          <w:u w:val="single"/>
          <w:lang w:eastAsia="ko-KR"/>
        </w:rPr>
        <w:t>Possible agreement:</w:t>
      </w:r>
    </w:p>
    <w:p w:rsidR="007105BE" w:rsidRPr="007105BE" w:rsidRDefault="001A6FC9" w:rsidP="001A6FC9">
      <w:pPr>
        <w:pStyle w:val="a0"/>
        <w:numPr>
          <w:ilvl w:val="0"/>
          <w:numId w:val="48"/>
        </w:numPr>
        <w:rPr>
          <w:rFonts w:eastAsia="맑은 고딕"/>
          <w:b/>
          <w:lang w:eastAsia="ko-KR"/>
        </w:rPr>
      </w:pPr>
      <w:r>
        <w:rPr>
          <w:b/>
          <w:szCs w:val="20"/>
        </w:rPr>
        <w:t xml:space="preserve">Proposal 1: </w:t>
      </w:r>
      <w:r w:rsidR="007105BE">
        <w:rPr>
          <w:b/>
          <w:szCs w:val="20"/>
        </w:rPr>
        <w:t xml:space="preserve">When HARQ-ACK for PDSCH is transmitted on sPUSCH due to collision between </w:t>
      </w:r>
      <w:r w:rsidR="007105BE" w:rsidRPr="00644E8C">
        <w:rPr>
          <w:b/>
          <w:szCs w:val="20"/>
        </w:rPr>
        <w:t>PUSCH and sPUSCH or between PUCCH and sPUSCH in the same subframe on a given carrier</w:t>
      </w:r>
      <w:r w:rsidR="007105BE">
        <w:rPr>
          <w:b/>
          <w:szCs w:val="20"/>
        </w:rPr>
        <w:t xml:space="preserve">, </w:t>
      </w:r>
      <w:r w:rsidR="007105BE" w:rsidRPr="00644E8C">
        <w:rPr>
          <w:b/>
          <w:szCs w:val="20"/>
        </w:rPr>
        <w:t xml:space="preserve">joint coding of </w:t>
      </w:r>
      <w:r w:rsidR="007105BE" w:rsidRPr="00644E8C">
        <w:rPr>
          <w:rFonts w:eastAsia="맑은 고딕"/>
          <w:b/>
          <w:lang w:eastAsia="ko-KR"/>
        </w:rPr>
        <w:t>HARQ-ACK for PDSCH and sHARQ-ACK for sPDSCH is supported.</w:t>
      </w:r>
    </w:p>
    <w:p w:rsidR="001A6FC9" w:rsidRPr="001A6FC9" w:rsidRDefault="001A6FC9" w:rsidP="001A6FC9">
      <w:pPr>
        <w:pStyle w:val="a0"/>
        <w:numPr>
          <w:ilvl w:val="1"/>
          <w:numId w:val="48"/>
        </w:numPr>
        <w:rPr>
          <w:rFonts w:eastAsia="맑은 고딕"/>
          <w:b/>
          <w:lang w:eastAsia="ko-KR"/>
        </w:rPr>
      </w:pPr>
      <w:r>
        <w:rPr>
          <w:rFonts w:eastAsia="맑은 고딕"/>
          <w:b/>
          <w:lang w:eastAsia="ko-KR"/>
        </w:rPr>
        <w:lastRenderedPageBreak/>
        <w:t>T</w:t>
      </w:r>
      <w:r w:rsidRPr="00B24EEF">
        <w:rPr>
          <w:rFonts w:eastAsia="맑은 고딕"/>
          <w:b/>
          <w:lang w:eastAsia="ko-KR"/>
        </w:rPr>
        <w:t xml:space="preserve">he feedback </w:t>
      </w:r>
      <w:r w:rsidR="0080671B">
        <w:rPr>
          <w:rFonts w:eastAsia="맑은 고딕"/>
          <w:b/>
          <w:lang w:eastAsia="ko-KR"/>
        </w:rPr>
        <w:t xml:space="preserve">on sPUSCH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AB2536" w:rsidRPr="00AB2536" w:rsidRDefault="00AB2536" w:rsidP="0076341E">
      <w:pPr>
        <w:pStyle w:val="a0"/>
        <w:rPr>
          <w:rFonts w:eastAsia="맑은 고딕"/>
          <w:lang w:eastAsia="ko-KR"/>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907624">
        <w:rPr>
          <w:rFonts w:eastAsiaTheme="minorEastAsia"/>
          <w:sz w:val="20"/>
          <w:szCs w:val="20"/>
          <w:highlight w:val="cyan"/>
          <w:lang w:eastAsia="zh-CN"/>
        </w:rPr>
        <w:t>.3</w:t>
      </w:r>
      <w:r w:rsidRPr="002F12FE">
        <w:rPr>
          <w:sz w:val="20"/>
          <w:szCs w:val="20"/>
        </w:rPr>
        <w:t>:</w:t>
      </w:r>
      <w:r>
        <w:rPr>
          <w:sz w:val="20"/>
          <w:szCs w:val="20"/>
        </w:rPr>
        <w:t xml:space="preserve"> If your choice for Q</w:t>
      </w:r>
      <w:r w:rsidR="009C0565">
        <w:rPr>
          <w:sz w:val="20"/>
          <w:szCs w:val="20"/>
        </w:rPr>
        <w:t>2</w:t>
      </w:r>
      <w:r>
        <w:rPr>
          <w:sz w:val="20"/>
          <w:szCs w:val="20"/>
        </w:rPr>
        <w:t xml:space="preserve">.1.1 is option 2 (i.e., separate coding), please provide your </w:t>
      </w:r>
      <w:r w:rsidR="00525E7F">
        <w:rPr>
          <w:sz w:val="20"/>
          <w:szCs w:val="20"/>
        </w:rPr>
        <w:t>detailed proposal(s)</w:t>
      </w:r>
      <w:r>
        <w:rPr>
          <w:sz w:val="20"/>
          <w:szCs w:val="20"/>
        </w:rPr>
        <w:t xml:space="preserve"> on how to map HARQ-ACK and sHARQ-ACK onto sPUSCH with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EB4693" w:rsidRPr="00030E22" w:rsidTr="00EA6EEF">
        <w:trPr>
          <w:jc w:val="center"/>
        </w:trPr>
        <w:tc>
          <w:tcPr>
            <w:tcW w:w="1980" w:type="dxa"/>
          </w:tcPr>
          <w:p w:rsidR="00EB4693" w:rsidRPr="00030E22" w:rsidRDefault="00EB4693" w:rsidP="00AC1D07">
            <w:pPr>
              <w:pStyle w:val="a0"/>
              <w:rPr>
                <w:rFonts w:eastAsiaTheme="minorEastAsia"/>
                <w:color w:val="0070C0"/>
                <w:lang w:eastAsia="zh-CN"/>
              </w:rPr>
            </w:pPr>
            <w:r w:rsidRPr="00AB6D8B">
              <w:rPr>
                <w:rFonts w:eastAsiaTheme="minorEastAsia" w:hint="eastAsia"/>
                <w:color w:val="7030A0"/>
                <w:lang w:eastAsia="zh-CN"/>
              </w:rPr>
              <w:t>ZTE, Sanechips</w:t>
            </w:r>
          </w:p>
        </w:tc>
        <w:tc>
          <w:tcPr>
            <w:tcW w:w="7082" w:type="dxa"/>
          </w:tcPr>
          <w:p w:rsidR="00EB4693" w:rsidRPr="00093811" w:rsidRDefault="00EB4693" w:rsidP="00AC1D07">
            <w:pPr>
              <w:pStyle w:val="a0"/>
              <w:rPr>
                <w:rFonts w:eastAsiaTheme="minorEastAsia"/>
                <w:color w:val="7030A0"/>
                <w:lang w:eastAsia="zh-CN"/>
              </w:rPr>
            </w:pPr>
            <w:r w:rsidRPr="00093811">
              <w:rPr>
                <w:rFonts w:eastAsiaTheme="minorEastAsia" w:hint="eastAsia"/>
                <w:color w:val="7030A0"/>
                <w:lang w:eastAsia="zh-CN"/>
              </w:rPr>
              <w:t>HARQ-ACK</w:t>
            </w:r>
            <w:r>
              <w:rPr>
                <w:rFonts w:eastAsiaTheme="minorEastAsia" w:hint="eastAsia"/>
                <w:color w:val="7030A0"/>
                <w:lang w:eastAsia="zh-CN"/>
              </w:rPr>
              <w:t xml:space="preserve"> and sHARQ-ACK are mapped</w:t>
            </w:r>
            <w:r w:rsidRPr="00093811">
              <w:rPr>
                <w:rFonts w:eastAsiaTheme="minorEastAsia" w:hint="eastAsia"/>
                <w:color w:val="7030A0"/>
                <w:lang w:eastAsia="zh-CN"/>
              </w:rPr>
              <w:t xml:space="preserve"> </w:t>
            </w:r>
            <w:r>
              <w:rPr>
                <w:rFonts w:eastAsiaTheme="minorEastAsia" w:hint="eastAsia"/>
                <w:color w:val="7030A0"/>
                <w:lang w:eastAsia="zh-CN"/>
              </w:rPr>
              <w:t>in different predefined or configured regions. For example, HARQ-ACK is mapped in the upper half part of the sPUSCH RBs, and sHARQ-ACK is mapped in the lower half part of the sPUSCH RBs.</w:t>
            </w:r>
          </w:p>
          <w:p w:rsidR="00EB4693" w:rsidRPr="00030E22" w:rsidRDefault="00EB4693" w:rsidP="00AC1D07">
            <w:pPr>
              <w:pStyle w:val="a0"/>
              <w:rPr>
                <w:rFonts w:eastAsiaTheme="minorEastAsia"/>
                <w:color w:val="0070C0"/>
                <w:lang w:eastAsia="zh-CN"/>
              </w:rPr>
            </w:pPr>
            <w:r w:rsidRPr="00093811">
              <w:rPr>
                <w:noProof/>
                <w:color w:val="7030A0"/>
                <w:lang w:eastAsia="ko-KR"/>
              </w:rPr>
              <w:drawing>
                <wp:inline distT="0" distB="0" distL="0" distR="0" wp14:anchorId="13E89F5E" wp14:editId="5E369C22">
                  <wp:extent cx="2146852" cy="2161709"/>
                  <wp:effectExtent l="0" t="0" r="0" b="0"/>
                  <wp:docPr id="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srcRect/>
                          <a:stretch>
                            <a:fillRect/>
                          </a:stretch>
                        </pic:blipFill>
                        <pic:spPr bwMode="auto">
                          <a:xfrm>
                            <a:off x="0" y="0"/>
                            <a:ext cx="2149125" cy="2163998"/>
                          </a:xfrm>
                          <a:prstGeom prst="rect">
                            <a:avLst/>
                          </a:prstGeom>
                          <a:noFill/>
                          <a:ln w="9525">
                            <a:noFill/>
                            <a:miter lim="800000"/>
                            <a:headEnd/>
                            <a:tailEnd/>
                          </a:ln>
                        </pic:spPr>
                      </pic:pic>
                    </a:graphicData>
                  </a:graphic>
                </wp:inline>
              </w:drawing>
            </w:r>
          </w:p>
        </w:tc>
      </w:tr>
      <w:tr w:rsidR="00B83738" w:rsidRPr="00E8105C" w:rsidTr="00EA6EEF">
        <w:trPr>
          <w:jc w:val="center"/>
        </w:trPr>
        <w:tc>
          <w:tcPr>
            <w:tcW w:w="1980" w:type="dxa"/>
          </w:tcPr>
          <w:p w:rsidR="00B83738" w:rsidRPr="00030E22" w:rsidRDefault="00B83738" w:rsidP="008C52B7">
            <w:pPr>
              <w:pStyle w:val="a0"/>
              <w:rPr>
                <w:rFonts w:eastAsiaTheme="minorEastAsia"/>
                <w:color w:val="0070C0"/>
                <w:lang w:eastAsia="zh-CN"/>
              </w:rPr>
            </w:pPr>
            <w:r w:rsidRPr="00802EC8">
              <w:rPr>
                <w:rFonts w:eastAsia="맑은 고딕" w:hint="eastAsia"/>
                <w:lang w:eastAsia="ko-KR"/>
              </w:rPr>
              <w:t>Samsung</w:t>
            </w:r>
          </w:p>
        </w:tc>
        <w:tc>
          <w:tcPr>
            <w:tcW w:w="7082" w:type="dxa"/>
          </w:tcPr>
          <w:p w:rsidR="00B83738" w:rsidRPr="00030E22" w:rsidRDefault="00B83738" w:rsidP="008C52B7">
            <w:pPr>
              <w:pStyle w:val="a0"/>
              <w:rPr>
                <w:rFonts w:eastAsiaTheme="minorEastAsia"/>
                <w:color w:val="0070C0"/>
                <w:lang w:eastAsia="zh-CN"/>
              </w:rPr>
            </w:pPr>
            <w:r>
              <w:rPr>
                <w:rFonts w:eastAsia="맑은 고딕" w:hint="eastAsia"/>
                <w:lang w:eastAsia="ko-KR"/>
              </w:rPr>
              <w:t xml:space="preserve">Similar rule to the </w:t>
            </w:r>
            <w:r>
              <w:rPr>
                <w:rFonts w:eastAsia="맑은 고딕"/>
                <w:lang w:eastAsia="ko-KR"/>
              </w:rPr>
              <w:t>legacy</w:t>
            </w:r>
            <w:r>
              <w:rPr>
                <w:rFonts w:eastAsia="맑은 고딕" w:hint="eastAsia"/>
                <w:lang w:eastAsia="ko-KR"/>
              </w:rPr>
              <w:t xml:space="preserve"> HARQ-ACK mapping can be used for both HARQ-ACKs of sPDSCH and PDSCH in sPUSCH.</w:t>
            </w:r>
          </w:p>
        </w:tc>
      </w:tr>
      <w:tr w:rsidR="00B83738" w:rsidRPr="00817620" w:rsidTr="00EA6EEF">
        <w:trPr>
          <w:jc w:val="center"/>
        </w:trPr>
        <w:tc>
          <w:tcPr>
            <w:tcW w:w="1980" w:type="dxa"/>
          </w:tcPr>
          <w:p w:rsidR="00B83738" w:rsidRPr="005D6B56" w:rsidRDefault="00B83738" w:rsidP="00EA6EEF">
            <w:pPr>
              <w:pStyle w:val="a0"/>
              <w:rPr>
                <w:rFonts w:eastAsiaTheme="minorEastAsia"/>
                <w:lang w:eastAsia="zh-CN"/>
              </w:rPr>
            </w:pPr>
          </w:p>
        </w:tc>
        <w:tc>
          <w:tcPr>
            <w:tcW w:w="7082" w:type="dxa"/>
          </w:tcPr>
          <w:p w:rsidR="00B83738" w:rsidRPr="00817620" w:rsidRDefault="00B83738" w:rsidP="00EA6EEF">
            <w:pPr>
              <w:pStyle w:val="a0"/>
              <w:rPr>
                <w:rFonts w:eastAsiaTheme="minorEastAsia"/>
                <w:lang w:eastAsia="zh-CN"/>
              </w:rPr>
            </w:pPr>
          </w:p>
        </w:tc>
      </w:tr>
      <w:tr w:rsidR="00B83738" w:rsidTr="00EA6EEF">
        <w:trPr>
          <w:jc w:val="center"/>
        </w:trPr>
        <w:tc>
          <w:tcPr>
            <w:tcW w:w="1980" w:type="dxa"/>
          </w:tcPr>
          <w:p w:rsidR="00B83738" w:rsidRPr="00762676" w:rsidRDefault="00B83738" w:rsidP="00EA6EEF">
            <w:pPr>
              <w:pStyle w:val="a0"/>
            </w:pPr>
          </w:p>
        </w:tc>
        <w:tc>
          <w:tcPr>
            <w:tcW w:w="7082" w:type="dxa"/>
          </w:tcPr>
          <w:p w:rsidR="00B83738" w:rsidRDefault="00B83738" w:rsidP="00EA6EEF">
            <w:pPr>
              <w:pStyle w:val="a0"/>
              <w:rPr>
                <w:rFonts w:eastAsiaTheme="minorEastAsia"/>
                <w:lang w:eastAsia="zh-CN"/>
              </w:rPr>
            </w:pPr>
          </w:p>
        </w:tc>
      </w:tr>
    </w:tbl>
    <w:p w:rsidR="0076341E" w:rsidRDefault="0076341E" w:rsidP="0076341E">
      <w:pPr>
        <w:pStyle w:val="a0"/>
        <w:rPr>
          <w:rFonts w:ascii="Helvetica" w:eastAsiaTheme="minorEastAsia" w:hAnsi="Helvetica" w:cs="Arial"/>
          <w:b/>
          <w:bCs/>
          <w:kern w:val="32"/>
          <w:sz w:val="28"/>
          <w:szCs w:val="32"/>
          <w:lang w:eastAsia="zh-CN"/>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907624">
        <w:rPr>
          <w:rFonts w:eastAsiaTheme="minorEastAsia"/>
          <w:sz w:val="20"/>
          <w:szCs w:val="20"/>
          <w:highlight w:val="cyan"/>
          <w:lang w:eastAsia="zh-CN"/>
        </w:rPr>
        <w:t>.4</w:t>
      </w:r>
      <w:r>
        <w:rPr>
          <w:rFonts w:eastAsiaTheme="minorEastAsia"/>
          <w:sz w:val="20"/>
          <w:szCs w:val="20"/>
          <w:lang w:eastAsia="zh-CN"/>
        </w:rPr>
        <w:t>:</w:t>
      </w:r>
      <w:r>
        <w:rPr>
          <w:sz w:val="20"/>
          <w:szCs w:val="20"/>
        </w:rPr>
        <w:t xml:space="preserve"> In case of collision between PUSCH and sPUSCH</w:t>
      </w:r>
      <w:r w:rsidR="00241334">
        <w:rPr>
          <w:sz w:val="20"/>
          <w:szCs w:val="20"/>
        </w:rPr>
        <w:t xml:space="preserve"> </w:t>
      </w:r>
      <w:r>
        <w:rPr>
          <w:sz w:val="20"/>
          <w:szCs w:val="20"/>
        </w:rPr>
        <w:t xml:space="preserve">in the same subframe on a given carrier, please provide your input on whether to bundle HARQ-ACK of PUSCH before mapping onto sPUSCH. </w:t>
      </w:r>
      <w:r w:rsidR="00727D56">
        <w:rPr>
          <w:sz w:val="20"/>
          <w:szCs w:val="20"/>
        </w:rPr>
        <w:t xml:space="preserve">If bundling is applied, which conditions allow the bundling to be made? </w:t>
      </w:r>
      <w:r w:rsidR="0079674F">
        <w:rPr>
          <w:sz w:val="20"/>
          <w:szCs w:val="20"/>
        </w:rPr>
        <w:t xml:space="preserve">If bundling is applied, </w:t>
      </w:r>
      <w:r w:rsidR="00727D56">
        <w:rPr>
          <w:sz w:val="20"/>
          <w:szCs w:val="20"/>
        </w:rPr>
        <w:t xml:space="preserve">which method(s) do you have in mind? (e.g., spatial, temporal, carrier, etc) </w:t>
      </w:r>
      <w:r>
        <w:rPr>
          <w:rFonts w:eastAsiaTheme="minorEastAsia" w:hint="eastAsia"/>
          <w:sz w:val="20"/>
          <w:szCs w:val="20"/>
          <w:lang w:eastAsia="zh-CN"/>
        </w:rPr>
        <w:t>Please provide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Similar rules as for sPUCCH can be applied. That is, for 7os s</w:t>
            </w:r>
            <w:r w:rsidRPr="00D241BD">
              <w:rPr>
                <w:rFonts w:eastAsiaTheme="minorEastAsia"/>
                <w:color w:val="0070C0"/>
                <w:lang w:eastAsia="zh-CN"/>
              </w:rPr>
              <w:t>patial bundling is applied when configured</w:t>
            </w:r>
            <w:r>
              <w:rPr>
                <w:rFonts w:eastAsiaTheme="minorEastAsia"/>
                <w:color w:val="0070C0"/>
                <w:lang w:eastAsia="zh-CN"/>
              </w:rPr>
              <w:t xml:space="preserve"> and for 2/3os spatial bundling is always applied. </w:t>
            </w:r>
          </w:p>
          <w:p w:rsidR="004001F9" w:rsidRPr="00030E22" w:rsidRDefault="004001F9" w:rsidP="004001F9">
            <w:pPr>
              <w:pStyle w:val="a0"/>
              <w:rPr>
                <w:rFonts w:eastAsiaTheme="minorEastAsia"/>
                <w:color w:val="0070C0"/>
                <w:lang w:eastAsia="zh-CN"/>
              </w:rPr>
            </w:pPr>
            <w:r>
              <w:rPr>
                <w:rFonts w:eastAsiaTheme="minorEastAsia"/>
                <w:color w:val="0070C0"/>
                <w:lang w:eastAsia="zh-CN"/>
              </w:rPr>
              <w:t>It should be noted that despite spatial bundling the HARQ mapping on sPUSCH will degrade the sPUSCH performance in case many carriers are scheduled for PDSCH. Considering that these collisions are not supposed to occur frequently, ensuring good sPUSCH performance should be prioritized over PDSCH performance. To avoid too high impact on sPUSCH by a high number of HARQ bits from 1 ms, the network could configure dynamic codebook size (up to network implementation). One could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Spatial bundling can be supported (as in Rel-13 feCA)</w:t>
            </w:r>
          </w:p>
        </w:tc>
      </w:tr>
      <w:tr w:rsidR="00B56E8B" w:rsidRPr="00817620" w:rsidTr="00EA6EEF">
        <w:trPr>
          <w:jc w:val="center"/>
        </w:trPr>
        <w:tc>
          <w:tcPr>
            <w:tcW w:w="1980" w:type="dxa"/>
          </w:tcPr>
          <w:p w:rsidR="00B56E8B" w:rsidRPr="005D6B56" w:rsidRDefault="00B56E8B" w:rsidP="00B56E8B">
            <w:pPr>
              <w:pStyle w:val="a0"/>
              <w:rPr>
                <w:rFonts w:eastAsiaTheme="minorEastAsia"/>
                <w:lang w:eastAsia="zh-CN"/>
              </w:rPr>
            </w:pPr>
            <w:r w:rsidRPr="00A41F0A">
              <w:rPr>
                <w:rFonts w:eastAsia="맑은 고딕" w:hint="eastAsia"/>
                <w:color w:val="00B050"/>
                <w:lang w:eastAsia="ko-KR"/>
              </w:rPr>
              <w:t>LGE</w:t>
            </w:r>
          </w:p>
        </w:tc>
        <w:tc>
          <w:tcPr>
            <w:tcW w:w="7082" w:type="dxa"/>
          </w:tcPr>
          <w:p w:rsidR="00B56E8B" w:rsidRPr="00817620" w:rsidRDefault="00B56E8B" w:rsidP="002C2ABA">
            <w:pPr>
              <w:pStyle w:val="a0"/>
              <w:rPr>
                <w:rFonts w:eastAsiaTheme="minorEastAsia"/>
                <w:lang w:eastAsia="zh-CN"/>
              </w:rPr>
            </w:pPr>
            <w:r w:rsidRPr="00FC6743">
              <w:rPr>
                <w:rFonts w:eastAsia="맑은 고딕" w:hint="eastAsia"/>
                <w:color w:val="00B050"/>
                <w:lang w:eastAsia="ko-KR"/>
              </w:rPr>
              <w:t xml:space="preserve">In case of </w:t>
            </w:r>
            <w:r>
              <w:rPr>
                <w:rFonts w:eastAsia="맑은 고딕"/>
                <w:color w:val="00B050"/>
                <w:lang w:eastAsia="ko-KR"/>
              </w:rPr>
              <w:t xml:space="preserve">collision between PUSCH and sPUSCH in the same subframe on a given carrier, we do not see a strong need to introduce bundling of HARQ-ACK since </w:t>
            </w:r>
            <w:r>
              <w:rPr>
                <w:rFonts w:eastAsia="맑은 고딕"/>
                <w:color w:val="00B050"/>
                <w:lang w:eastAsia="ko-KR"/>
              </w:rPr>
              <w:lastRenderedPageBreak/>
              <w:t xml:space="preserve">sPUSCH may have a sufficient room for accommodating UCI compared with sPUCCH. </w:t>
            </w:r>
          </w:p>
        </w:tc>
      </w:tr>
      <w:tr w:rsidR="00B56E8B" w:rsidTr="00EA6EEF">
        <w:trPr>
          <w:jc w:val="center"/>
        </w:trPr>
        <w:tc>
          <w:tcPr>
            <w:tcW w:w="1980" w:type="dxa"/>
          </w:tcPr>
          <w:p w:rsidR="00B56E8B" w:rsidRPr="00762676" w:rsidRDefault="00FE5EF4" w:rsidP="00B56E8B">
            <w:pPr>
              <w:pStyle w:val="a0"/>
            </w:pPr>
            <w:r w:rsidRPr="001F718E">
              <w:rPr>
                <w:rFonts w:eastAsia="맑은 고딕"/>
                <w:color w:val="0000FF"/>
                <w:lang w:eastAsia="ko-KR"/>
              </w:rPr>
              <w:lastRenderedPageBreak/>
              <w:t>Huawei, HiSilicon</w:t>
            </w:r>
          </w:p>
        </w:tc>
        <w:tc>
          <w:tcPr>
            <w:tcW w:w="7082" w:type="dxa"/>
          </w:tcPr>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First</w:t>
            </w:r>
            <w:r>
              <w:rPr>
                <w:rFonts w:eastAsia="맑은 고딕"/>
                <w:color w:val="0000FF"/>
                <w:lang w:eastAsia="ko-KR"/>
              </w:rPr>
              <w:t>ly</w:t>
            </w:r>
            <w:r w:rsidRPr="00FE5EF4">
              <w:rPr>
                <w:rFonts w:eastAsia="맑은 고딕" w:hint="eastAsia"/>
                <w:color w:val="0000FF"/>
                <w:lang w:eastAsia="ko-KR"/>
              </w:rPr>
              <w:t xml:space="preserve">, it has been agreed to adopt spatial bundling for 1ms HARQ-ACK of PUCCH when transmitted on sPUCCH. Similarly, spatial bundling for 1ms HARQ-ACK of PUSCH </w:t>
            </w:r>
            <w:r>
              <w:rPr>
                <w:rFonts w:eastAsia="맑은 고딕"/>
                <w:color w:val="0000FF"/>
                <w:lang w:eastAsia="ko-KR"/>
              </w:rPr>
              <w:t xml:space="preserve">can also be performed </w:t>
            </w:r>
            <w:r w:rsidRPr="00FE5EF4">
              <w:rPr>
                <w:rFonts w:eastAsia="맑은 고딕" w:hint="eastAsia"/>
                <w:color w:val="0000FF"/>
                <w:lang w:eastAsia="ko-KR"/>
              </w:rPr>
              <w:t>when transmitted on sPUSCH.</w:t>
            </w:r>
          </w:p>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Secondly, when 1ms PDSCHs are transmitted over multiple carriers, if 1ms HARQ-ACKs over these carriers are bundled to e.g., 1 bit, it will save the overhead for 1ms HARQ-ACK while as a sacrifice reducing the efficiency of 1ms HARQ-ACK feedback. Considering channel status over carriers are almost uncorrelated, cross-carrier bundling of 1ms HARQ-ACK would cause inefficient retransmission since any carrier with bad channel quality will harm other carriers with good channel quality.</w:t>
            </w:r>
          </w:p>
          <w:p w:rsidR="00FE5EF4" w:rsidRPr="00FE5EF4" w:rsidRDefault="00FE5EF4" w:rsidP="00FE5EF4">
            <w:pPr>
              <w:pStyle w:val="a0"/>
              <w:rPr>
                <w:rFonts w:eastAsia="맑은 고딕"/>
                <w:color w:val="0000FF"/>
                <w:lang w:eastAsia="ko-KR"/>
              </w:rPr>
            </w:pPr>
            <w:r w:rsidRPr="00FE5EF4">
              <w:rPr>
                <w:rFonts w:eastAsia="맑은 고딕" w:hint="eastAsia"/>
                <w:color w:val="0000FF"/>
                <w:lang w:eastAsia="ko-KR"/>
              </w:rPr>
              <w:t xml:space="preserve">Therefore, it is not suggested to introduce other types of bundling except spatial bundling for 1ms HARQ-ACK of PUSCH on 2/3-symbol sPUSCH. </w:t>
            </w:r>
          </w:p>
          <w:p w:rsidR="00B56E8B" w:rsidRDefault="00B56E8B" w:rsidP="00B56E8B">
            <w:pPr>
              <w:pStyle w:val="a0"/>
              <w:rPr>
                <w:rFonts w:eastAsiaTheme="minorEastAsia"/>
                <w:lang w:eastAsia="zh-CN"/>
              </w:rPr>
            </w:pPr>
          </w:p>
        </w:tc>
      </w:tr>
      <w:tr w:rsidR="006115F4" w:rsidTr="00EA6EEF">
        <w:trPr>
          <w:jc w:val="center"/>
        </w:trPr>
        <w:tc>
          <w:tcPr>
            <w:tcW w:w="1980" w:type="dxa"/>
          </w:tcPr>
          <w:p w:rsidR="006115F4" w:rsidRPr="005D6B56" w:rsidRDefault="006115F4"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6115F4" w:rsidRPr="00B9048B" w:rsidRDefault="006115F4" w:rsidP="00AC1D07">
            <w:pPr>
              <w:pStyle w:val="a0"/>
              <w:rPr>
                <w:rFonts w:eastAsiaTheme="minorEastAsia"/>
                <w:color w:val="7030A0"/>
                <w:lang w:eastAsia="zh-CN"/>
              </w:rPr>
            </w:pPr>
            <w:r w:rsidRPr="00B9048B">
              <w:rPr>
                <w:rFonts w:eastAsiaTheme="minorEastAsia"/>
                <w:color w:val="7030A0"/>
                <w:lang w:eastAsia="zh-CN"/>
              </w:rPr>
              <w:t>Spatial bundling</w:t>
            </w:r>
            <w:r w:rsidRPr="00B9048B">
              <w:rPr>
                <w:rFonts w:eastAsiaTheme="minorEastAsia" w:hint="eastAsia"/>
                <w:color w:val="7030A0"/>
                <w:lang w:eastAsia="zh-CN"/>
              </w:rPr>
              <w:t xml:space="preserve"> can be used. </w:t>
            </w:r>
          </w:p>
        </w:tc>
      </w:tr>
      <w:tr w:rsidR="00B83738" w:rsidTr="00EA6EEF">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Spatial bundling can be used.</w:t>
            </w:r>
          </w:p>
        </w:tc>
      </w:tr>
      <w:tr w:rsidR="00700A3D" w:rsidTr="00EA6EEF">
        <w:trPr>
          <w:jc w:val="center"/>
        </w:trPr>
        <w:tc>
          <w:tcPr>
            <w:tcW w:w="1980" w:type="dxa"/>
          </w:tcPr>
          <w:p w:rsidR="00700A3D" w:rsidRPr="00700A3D" w:rsidRDefault="00700A3D" w:rsidP="008C52B7">
            <w:pPr>
              <w:pStyle w:val="a0"/>
              <w:rPr>
                <w:rFonts w:eastAsia="맑은 고딕"/>
                <w:color w:val="215868" w:themeColor="accent5" w:themeShade="80"/>
                <w:lang w:eastAsia="ko-KR"/>
              </w:rPr>
            </w:pPr>
            <w:r w:rsidRPr="00700A3D">
              <w:rPr>
                <w:rFonts w:eastAsia="맑은 고딕"/>
                <w:color w:val="215868" w:themeColor="accent5" w:themeShade="80"/>
                <w:lang w:eastAsia="ko-KR"/>
              </w:rPr>
              <w:t>Qualcomm</w:t>
            </w:r>
          </w:p>
        </w:tc>
        <w:tc>
          <w:tcPr>
            <w:tcW w:w="7082" w:type="dxa"/>
          </w:tcPr>
          <w:p w:rsidR="00700A3D" w:rsidRPr="00700A3D" w:rsidRDefault="00700A3D" w:rsidP="008C52B7">
            <w:pPr>
              <w:pStyle w:val="a0"/>
              <w:rPr>
                <w:rFonts w:eastAsia="맑은 고딕"/>
                <w:color w:val="215868" w:themeColor="accent5" w:themeShade="80"/>
                <w:lang w:eastAsia="ko-KR"/>
              </w:rPr>
            </w:pPr>
            <w:r w:rsidRPr="00700A3D">
              <w:rPr>
                <w:rFonts w:eastAsiaTheme="minorEastAsia"/>
                <w:color w:val="215868" w:themeColor="accent5" w:themeShade="80"/>
                <w:lang w:eastAsia="zh-CN"/>
              </w:rPr>
              <w:t>We do think that 1ms TTI HARQ ACK/NAK bundling is essential in order not to impact the sPUSCH significantly. We support the use of spatial/temporal/frequency domain bundling.</w:t>
            </w:r>
          </w:p>
        </w:tc>
      </w:tr>
    </w:tbl>
    <w:p w:rsidR="0076341E" w:rsidRDefault="0076341E" w:rsidP="0076341E">
      <w:pPr>
        <w:pStyle w:val="a0"/>
        <w:rPr>
          <w:rFonts w:ascii="Helvetica" w:eastAsiaTheme="minorEastAsia" w:hAnsi="Helvetica" w:cs="Arial"/>
          <w:b/>
          <w:bCs/>
          <w:kern w:val="32"/>
          <w:sz w:val="28"/>
          <w:szCs w:val="32"/>
          <w:lang w:eastAsia="zh-CN"/>
        </w:rPr>
      </w:pPr>
    </w:p>
    <w:p w:rsidR="001264BD" w:rsidRPr="00644E8C" w:rsidRDefault="001264BD" w:rsidP="001264BD">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4</w:t>
      </w:r>
    </w:p>
    <w:p w:rsidR="00A12636" w:rsidRDefault="001264BD" w:rsidP="00A12636">
      <w:pPr>
        <w:pStyle w:val="a0"/>
        <w:rPr>
          <w:rFonts w:eastAsia="맑은 고딕"/>
          <w:lang w:eastAsia="ko-KR"/>
        </w:rPr>
      </w:pPr>
      <w:r>
        <w:rPr>
          <w:rFonts w:eastAsia="맑은 고딕" w:hint="eastAsia"/>
          <w:lang w:eastAsia="ko-KR"/>
        </w:rPr>
        <w:t>7 companie</w:t>
      </w:r>
      <w:r>
        <w:rPr>
          <w:rFonts w:eastAsia="맑은 고딕"/>
          <w:lang w:eastAsia="ko-KR"/>
        </w:rPr>
        <w:t>s provided the response to this question.</w:t>
      </w:r>
      <w:r w:rsidR="00087E8F">
        <w:rPr>
          <w:rFonts w:eastAsia="맑은 고딕"/>
          <w:lang w:eastAsia="ko-KR"/>
        </w:rPr>
        <w:t xml:space="preserve"> 6 out of 7 companies propose spatial bundling </w:t>
      </w:r>
      <w:r w:rsidR="00AF22A1">
        <w:rPr>
          <w:rFonts w:eastAsia="맑은 고딕" w:hint="eastAsia"/>
          <w:lang w:eastAsia="ko-KR"/>
        </w:rPr>
        <w:t>c</w:t>
      </w:r>
      <w:r w:rsidR="00AF22A1">
        <w:rPr>
          <w:rFonts w:eastAsia="맑은 고딕"/>
          <w:lang w:eastAsia="ko-KR"/>
        </w:rPr>
        <w:t xml:space="preserve">an be used </w:t>
      </w:r>
      <w:r w:rsidR="00087E8F">
        <w:rPr>
          <w:szCs w:val="20"/>
        </w:rPr>
        <w:t>in case of collision between PUSCH and sPUSCH in the same subframe on a given carrier.</w:t>
      </w:r>
      <w:r w:rsidR="00A12636">
        <w:rPr>
          <w:szCs w:val="20"/>
        </w:rPr>
        <w:t xml:space="preserve"> Furthermore, 2 companies consider other bundling methods such as temporal/frequency bundling can be </w:t>
      </w:r>
      <w:r w:rsidR="00237359">
        <w:rPr>
          <w:szCs w:val="20"/>
        </w:rPr>
        <w:t xml:space="preserve">also </w:t>
      </w:r>
      <w:r w:rsidR="00A12636">
        <w:rPr>
          <w:szCs w:val="20"/>
        </w:rPr>
        <w:t xml:space="preserve">supported. </w:t>
      </w:r>
      <w:r w:rsidR="004F14FA">
        <w:rPr>
          <w:szCs w:val="20"/>
        </w:rPr>
        <w:t xml:space="preserve">1 company states that other bundling methods can be taken into account for </w:t>
      </w:r>
      <w:r w:rsidR="004F14FA" w:rsidRPr="004F14FA">
        <w:rPr>
          <w:szCs w:val="20"/>
        </w:rPr>
        <w:t xml:space="preserve">1ms HARQ-ACK of PUSCH </w:t>
      </w:r>
      <w:r w:rsidR="00B21A54">
        <w:rPr>
          <w:szCs w:val="20"/>
        </w:rPr>
        <w:t xml:space="preserve">especially </w:t>
      </w:r>
      <w:r w:rsidR="004F14FA" w:rsidRPr="004F14FA">
        <w:rPr>
          <w:szCs w:val="20"/>
        </w:rPr>
        <w:t>on 2/3-symbol sPUSCH.</w:t>
      </w:r>
      <w:r w:rsidR="004F14FA">
        <w:rPr>
          <w:szCs w:val="20"/>
        </w:rPr>
        <w:t xml:space="preserve"> </w:t>
      </w:r>
      <w:r w:rsidR="00A12636">
        <w:rPr>
          <w:szCs w:val="20"/>
        </w:rPr>
        <w:t xml:space="preserve">Based on the majority of the views, </w:t>
      </w:r>
      <w:r w:rsidR="00A12636">
        <w:rPr>
          <w:rFonts w:eastAsia="맑은 고딕"/>
          <w:lang w:eastAsia="ko-KR"/>
        </w:rPr>
        <w:t>we have the following proposal:</w:t>
      </w:r>
    </w:p>
    <w:p w:rsidR="00A12636" w:rsidRPr="00644E8C" w:rsidRDefault="00A12636" w:rsidP="00A12636">
      <w:pPr>
        <w:pStyle w:val="a0"/>
        <w:rPr>
          <w:rFonts w:eastAsia="맑은 고딕"/>
          <w:b/>
          <w:u w:val="single"/>
          <w:lang w:eastAsia="ko-KR"/>
        </w:rPr>
      </w:pPr>
      <w:r w:rsidRPr="0016233B">
        <w:rPr>
          <w:rFonts w:eastAsia="맑은 고딕" w:hint="eastAsia"/>
          <w:b/>
          <w:highlight w:val="yellow"/>
          <w:u w:val="single"/>
          <w:lang w:eastAsia="ko-KR"/>
        </w:rPr>
        <w:t>Possible agreement:</w:t>
      </w:r>
    </w:p>
    <w:p w:rsidR="00791E3B" w:rsidRDefault="00A12636" w:rsidP="00E37D91">
      <w:pPr>
        <w:pStyle w:val="a0"/>
        <w:numPr>
          <w:ilvl w:val="0"/>
          <w:numId w:val="48"/>
        </w:numPr>
        <w:rPr>
          <w:rFonts w:eastAsia="맑은 고딕"/>
          <w:b/>
          <w:lang w:eastAsia="ko-KR"/>
        </w:rPr>
      </w:pPr>
      <w:r w:rsidRPr="00791E3B">
        <w:rPr>
          <w:b/>
          <w:szCs w:val="20"/>
        </w:rPr>
        <w:t xml:space="preserve">Proposal 2: </w:t>
      </w:r>
      <w:r w:rsidR="00622F08">
        <w:rPr>
          <w:b/>
          <w:szCs w:val="20"/>
        </w:rPr>
        <w:t xml:space="preserve">When HARQ-ACK for PDSCH is transmitted on sPUSCH due to collision between </w:t>
      </w:r>
      <w:r w:rsidR="00622F08" w:rsidRPr="00644E8C">
        <w:rPr>
          <w:b/>
          <w:szCs w:val="20"/>
        </w:rPr>
        <w:t>PUSCH and sPUSCH in the same subframe on a given carrier</w:t>
      </w:r>
      <w:r w:rsidRPr="00791E3B">
        <w:rPr>
          <w:b/>
          <w:szCs w:val="20"/>
        </w:rPr>
        <w:t xml:space="preserve">, </w:t>
      </w:r>
      <w:r w:rsidR="00EC3836" w:rsidRPr="00791E3B">
        <w:rPr>
          <w:b/>
          <w:szCs w:val="20"/>
        </w:rPr>
        <w:t xml:space="preserve">spatial bundling </w:t>
      </w:r>
      <w:r w:rsidR="00EC3836">
        <w:rPr>
          <w:b/>
          <w:szCs w:val="20"/>
        </w:rPr>
        <w:t>for</w:t>
      </w:r>
      <w:r w:rsidR="00EC3836" w:rsidRPr="00791E3B">
        <w:rPr>
          <w:b/>
          <w:szCs w:val="20"/>
        </w:rPr>
        <w:t xml:space="preserve"> </w:t>
      </w:r>
      <w:r w:rsidR="00EC3836" w:rsidRPr="000B4624">
        <w:rPr>
          <w:b/>
          <w:szCs w:val="20"/>
        </w:rPr>
        <w:t>HARQ-ACK of P</w:t>
      </w:r>
      <w:r w:rsidR="00EC3836">
        <w:rPr>
          <w:b/>
          <w:szCs w:val="20"/>
        </w:rPr>
        <w:t xml:space="preserve">USCH before mapping onto sPUSCH </w:t>
      </w:r>
      <w:r w:rsidR="00EC3836" w:rsidRPr="00791E3B">
        <w:rPr>
          <w:rFonts w:eastAsia="맑은 고딕"/>
          <w:b/>
          <w:lang w:eastAsia="ko-KR"/>
        </w:rPr>
        <w:t>is supported</w:t>
      </w:r>
      <w:r w:rsidRPr="00791E3B">
        <w:rPr>
          <w:rFonts w:eastAsia="맑은 고딕"/>
          <w:b/>
          <w:lang w:eastAsia="ko-KR"/>
        </w:rPr>
        <w:t>.</w:t>
      </w:r>
    </w:p>
    <w:p w:rsidR="00CE52C7" w:rsidRPr="00CE52C7" w:rsidRDefault="00CE52C7" w:rsidP="007368C4">
      <w:pPr>
        <w:pStyle w:val="ab"/>
        <w:numPr>
          <w:ilvl w:val="1"/>
          <w:numId w:val="48"/>
        </w:numPr>
        <w:rPr>
          <w:rFonts w:eastAsia="맑은 고딕"/>
          <w:b/>
          <w:lang w:eastAsia="ko-KR"/>
        </w:rPr>
      </w:pPr>
      <w:r w:rsidRPr="00CE52C7">
        <w:rPr>
          <w:rFonts w:eastAsia="맑은 고딕"/>
          <w:b/>
          <w:lang w:eastAsia="ko-KR"/>
        </w:rPr>
        <w:t>FFS on when spatial bundling is applied</w:t>
      </w:r>
    </w:p>
    <w:p w:rsidR="001264BD" w:rsidRDefault="001264BD" w:rsidP="0076341E">
      <w:pPr>
        <w:pStyle w:val="a0"/>
        <w:rPr>
          <w:rFonts w:ascii="Helvetica" w:eastAsiaTheme="minorEastAsia" w:hAnsi="Helvetica" w:cs="Arial"/>
          <w:b/>
          <w:bCs/>
          <w:kern w:val="32"/>
          <w:sz w:val="28"/>
          <w:szCs w:val="32"/>
          <w:lang w:eastAsia="zh-CN"/>
        </w:rPr>
      </w:pPr>
    </w:p>
    <w:p w:rsidR="0076341E" w:rsidRPr="005B301C" w:rsidRDefault="0076341E" w:rsidP="0076341E">
      <w:pPr>
        <w:pStyle w:val="1"/>
        <w:numPr>
          <w:ilvl w:val="0"/>
          <w:numId w:val="0"/>
        </w:numPr>
        <w:spacing w:before="180" w:after="120"/>
        <w:rPr>
          <w:rFonts w:eastAsiaTheme="minorEastAsia"/>
          <w:szCs w:val="20"/>
          <w:lang w:eastAsia="zh-CN"/>
        </w:rPr>
      </w:pPr>
      <w:r>
        <w:rPr>
          <w:sz w:val="20"/>
          <w:szCs w:val="20"/>
          <w:highlight w:val="cyan"/>
        </w:rPr>
        <w:t>Question 2.1</w:t>
      </w:r>
      <w:r w:rsidRPr="008204A8">
        <w:rPr>
          <w:rFonts w:eastAsiaTheme="minorEastAsia"/>
          <w:sz w:val="20"/>
          <w:szCs w:val="20"/>
          <w:highlight w:val="cyan"/>
          <w:lang w:eastAsia="zh-CN"/>
        </w:rPr>
        <w:t>.5</w:t>
      </w:r>
      <w:r>
        <w:rPr>
          <w:rFonts w:eastAsiaTheme="minorEastAsia"/>
          <w:sz w:val="20"/>
          <w:szCs w:val="20"/>
          <w:lang w:eastAsia="zh-CN"/>
        </w:rPr>
        <w:t>:</w:t>
      </w:r>
      <w:r>
        <w:rPr>
          <w:sz w:val="20"/>
          <w:szCs w:val="20"/>
        </w:rPr>
        <w:t xml:space="preserve"> In case of collision between PUCCH and sPUSCH</w:t>
      </w:r>
      <w:r w:rsidR="00A12636">
        <w:rPr>
          <w:sz w:val="20"/>
          <w:szCs w:val="20"/>
        </w:rPr>
        <w:t xml:space="preserve"> </w:t>
      </w:r>
      <w:r>
        <w:rPr>
          <w:sz w:val="20"/>
          <w:szCs w:val="20"/>
        </w:rPr>
        <w:t xml:space="preserve">in the same subframe on a given carrier, please provide your input on whether to bundle HARQ-ACK of PUCCH before mapping onto sPUSCH. </w:t>
      </w:r>
      <w:r w:rsidR="00010D87">
        <w:rPr>
          <w:sz w:val="20"/>
          <w:szCs w:val="20"/>
        </w:rPr>
        <w:t xml:space="preserve">If bundling is applied, which conditions allow the bundling to be made? If bundling is applied, which method(s) do you have in mind? (e.g., spatial, temporal, carrier, etc) </w:t>
      </w:r>
      <w:r>
        <w:rPr>
          <w:rFonts w:eastAsiaTheme="minorEastAsia" w:hint="eastAsia"/>
          <w:sz w:val="20"/>
          <w:szCs w:val="20"/>
          <w:lang w:eastAsia="zh-CN"/>
        </w:rPr>
        <w:t>Please provide the reason(s).</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See response to Q2.1.4</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Spatial bundling can be supported (as in Rel-13 feCA)</w:t>
            </w:r>
          </w:p>
        </w:tc>
      </w:tr>
      <w:tr w:rsidR="00571564" w:rsidRPr="00817620" w:rsidTr="00EA6EEF">
        <w:trPr>
          <w:jc w:val="center"/>
        </w:trPr>
        <w:tc>
          <w:tcPr>
            <w:tcW w:w="1980" w:type="dxa"/>
          </w:tcPr>
          <w:p w:rsidR="00571564" w:rsidRPr="005D6B56" w:rsidRDefault="00571564" w:rsidP="00571564">
            <w:pPr>
              <w:pStyle w:val="a0"/>
              <w:rPr>
                <w:rFonts w:eastAsiaTheme="minorEastAsia"/>
                <w:lang w:eastAsia="zh-CN"/>
              </w:rPr>
            </w:pPr>
            <w:r w:rsidRPr="00A41F0A">
              <w:rPr>
                <w:rFonts w:eastAsia="맑은 고딕" w:hint="eastAsia"/>
                <w:color w:val="00B050"/>
                <w:lang w:eastAsia="ko-KR"/>
              </w:rPr>
              <w:t>LGE</w:t>
            </w:r>
          </w:p>
        </w:tc>
        <w:tc>
          <w:tcPr>
            <w:tcW w:w="7082" w:type="dxa"/>
          </w:tcPr>
          <w:p w:rsidR="00571564" w:rsidRPr="00817620" w:rsidRDefault="00571564" w:rsidP="00571564">
            <w:pPr>
              <w:pStyle w:val="a0"/>
              <w:rPr>
                <w:rFonts w:eastAsiaTheme="minorEastAsia"/>
                <w:lang w:eastAsia="zh-CN"/>
              </w:rPr>
            </w:pPr>
            <w:r>
              <w:rPr>
                <w:rFonts w:eastAsia="맑은 고딕"/>
                <w:color w:val="00B050"/>
                <w:lang w:eastAsia="ko-KR"/>
              </w:rPr>
              <w:t>Same as response to Q2.1.4.</w:t>
            </w:r>
          </w:p>
        </w:tc>
      </w:tr>
      <w:tr w:rsidR="00571564" w:rsidTr="00EA6EEF">
        <w:trPr>
          <w:jc w:val="center"/>
        </w:trPr>
        <w:tc>
          <w:tcPr>
            <w:tcW w:w="1980" w:type="dxa"/>
          </w:tcPr>
          <w:p w:rsidR="00571564" w:rsidRPr="00762676" w:rsidRDefault="00EE1D14" w:rsidP="00571564">
            <w:pPr>
              <w:pStyle w:val="a0"/>
            </w:pPr>
            <w:r w:rsidRPr="001F718E">
              <w:rPr>
                <w:rFonts w:eastAsia="맑은 고딕"/>
                <w:color w:val="0000FF"/>
                <w:lang w:eastAsia="ko-KR"/>
              </w:rPr>
              <w:t>Huawei, HiSilicon</w:t>
            </w:r>
          </w:p>
        </w:tc>
        <w:tc>
          <w:tcPr>
            <w:tcW w:w="7082" w:type="dxa"/>
          </w:tcPr>
          <w:p w:rsidR="00571564" w:rsidRDefault="00EE1D14" w:rsidP="00EE1D14">
            <w:pPr>
              <w:pStyle w:val="a0"/>
              <w:rPr>
                <w:rFonts w:eastAsiaTheme="minorEastAsia"/>
                <w:lang w:eastAsia="zh-CN"/>
              </w:rPr>
            </w:pPr>
            <w:r w:rsidRPr="00EE1D14">
              <w:rPr>
                <w:rFonts w:eastAsia="맑은 고딕"/>
                <w:color w:val="0000FF"/>
                <w:lang w:eastAsia="ko-KR"/>
              </w:rPr>
              <w:t>S</w:t>
            </w:r>
            <w:r w:rsidRPr="00EE1D14">
              <w:rPr>
                <w:rFonts w:eastAsia="맑은 고딕" w:hint="eastAsia"/>
                <w:color w:val="0000FF"/>
                <w:lang w:eastAsia="ko-KR"/>
              </w:rPr>
              <w:t xml:space="preserve">ame as </w:t>
            </w:r>
            <w:r>
              <w:rPr>
                <w:rFonts w:eastAsia="맑은 고딕"/>
                <w:color w:val="0000FF"/>
                <w:lang w:eastAsia="ko-KR"/>
              </w:rPr>
              <w:t>response to Q2.1.4</w:t>
            </w:r>
            <w:r w:rsidRPr="00EE1D14">
              <w:rPr>
                <w:rFonts w:eastAsia="맑은 고딕" w:hint="eastAsia"/>
                <w:color w:val="0000FF"/>
                <w:lang w:eastAsia="ko-KR"/>
              </w:rPr>
              <w:t>. It is not suggested to introduce other types of bundling except spatial bundling for 1ms HARQ-ACK of PUCCH on 2/3-symbol sPUSCH.</w:t>
            </w:r>
          </w:p>
        </w:tc>
      </w:tr>
      <w:tr w:rsidR="000E4883" w:rsidTr="00EA6EEF">
        <w:trPr>
          <w:jc w:val="center"/>
        </w:trPr>
        <w:tc>
          <w:tcPr>
            <w:tcW w:w="1980" w:type="dxa"/>
          </w:tcPr>
          <w:p w:rsidR="000E4883" w:rsidRPr="005D6B56" w:rsidRDefault="000E4883"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0E4883" w:rsidRPr="00B9048B" w:rsidRDefault="000E4883" w:rsidP="00AC1D07">
            <w:pPr>
              <w:pStyle w:val="a0"/>
              <w:rPr>
                <w:rFonts w:eastAsiaTheme="minorEastAsia"/>
                <w:color w:val="7030A0"/>
                <w:lang w:eastAsia="zh-CN"/>
              </w:rPr>
            </w:pPr>
            <w:r w:rsidRPr="00B9048B">
              <w:rPr>
                <w:rFonts w:eastAsiaTheme="minorEastAsia"/>
                <w:color w:val="7030A0"/>
                <w:lang w:eastAsia="zh-CN"/>
              </w:rPr>
              <w:t>Spatial bundling</w:t>
            </w:r>
            <w:r w:rsidRPr="00B9048B">
              <w:rPr>
                <w:rFonts w:eastAsiaTheme="minorEastAsia" w:hint="eastAsia"/>
                <w:color w:val="7030A0"/>
                <w:lang w:eastAsia="zh-CN"/>
              </w:rPr>
              <w:t xml:space="preserve"> can be used. </w:t>
            </w:r>
          </w:p>
        </w:tc>
      </w:tr>
      <w:tr w:rsidR="00B83738" w:rsidTr="00EA6EEF">
        <w:trPr>
          <w:jc w:val="center"/>
        </w:trPr>
        <w:tc>
          <w:tcPr>
            <w:tcW w:w="1980" w:type="dxa"/>
          </w:tcPr>
          <w:p w:rsidR="00B83738" w:rsidRPr="001F718E" w:rsidRDefault="00B83738" w:rsidP="008C52B7">
            <w:pPr>
              <w:pStyle w:val="a0"/>
              <w:rPr>
                <w:rFonts w:eastAsia="맑은 고딕"/>
                <w:color w:val="0000FF"/>
                <w:lang w:eastAsia="ko-KR"/>
              </w:rPr>
            </w:pPr>
            <w:r w:rsidRPr="00802EC8">
              <w:rPr>
                <w:rFonts w:eastAsia="맑은 고딕" w:hint="eastAsia"/>
                <w:lang w:eastAsia="ko-KR"/>
              </w:rPr>
              <w:t>Samsung</w:t>
            </w:r>
          </w:p>
        </w:tc>
        <w:tc>
          <w:tcPr>
            <w:tcW w:w="7082" w:type="dxa"/>
          </w:tcPr>
          <w:p w:rsidR="00B83738" w:rsidRPr="00EE1D14" w:rsidRDefault="00B83738" w:rsidP="008C52B7">
            <w:pPr>
              <w:pStyle w:val="a0"/>
              <w:rPr>
                <w:rFonts w:eastAsia="맑은 고딕"/>
                <w:color w:val="0000FF"/>
                <w:lang w:eastAsia="ko-KR"/>
              </w:rPr>
            </w:pPr>
            <w:r w:rsidRPr="00802EC8">
              <w:rPr>
                <w:rFonts w:eastAsia="맑은 고딕" w:hint="eastAsia"/>
                <w:lang w:eastAsia="ko-KR"/>
              </w:rPr>
              <w:t>Spatial bundling can be used.</w:t>
            </w:r>
          </w:p>
        </w:tc>
      </w:tr>
      <w:tr w:rsidR="00700A3D" w:rsidTr="00EA6EEF">
        <w:trPr>
          <w:jc w:val="center"/>
        </w:trPr>
        <w:tc>
          <w:tcPr>
            <w:tcW w:w="1980" w:type="dxa"/>
          </w:tcPr>
          <w:p w:rsidR="00700A3D" w:rsidRPr="00700A3D" w:rsidRDefault="00700A3D" w:rsidP="008C52B7">
            <w:pPr>
              <w:pStyle w:val="a0"/>
              <w:rPr>
                <w:rFonts w:eastAsia="맑은 고딕"/>
                <w:color w:val="215868" w:themeColor="accent5" w:themeShade="80"/>
                <w:lang w:eastAsia="ko-KR"/>
              </w:rPr>
            </w:pPr>
            <w:r w:rsidRPr="00700A3D">
              <w:rPr>
                <w:rFonts w:eastAsia="맑은 고딕"/>
                <w:color w:val="215868" w:themeColor="accent5" w:themeShade="80"/>
                <w:lang w:eastAsia="ko-KR"/>
              </w:rPr>
              <w:lastRenderedPageBreak/>
              <w:t>Qualcomm</w:t>
            </w:r>
          </w:p>
        </w:tc>
        <w:tc>
          <w:tcPr>
            <w:tcW w:w="7082" w:type="dxa"/>
          </w:tcPr>
          <w:p w:rsidR="00700A3D" w:rsidRPr="00700A3D" w:rsidRDefault="00700A3D" w:rsidP="008C52B7">
            <w:pPr>
              <w:pStyle w:val="a0"/>
              <w:rPr>
                <w:rFonts w:eastAsia="맑은 고딕"/>
                <w:color w:val="215868" w:themeColor="accent5" w:themeShade="80"/>
                <w:lang w:eastAsia="ko-KR"/>
              </w:rPr>
            </w:pPr>
            <w:r w:rsidRPr="00700A3D">
              <w:rPr>
                <w:rFonts w:eastAsiaTheme="minorEastAsia"/>
                <w:color w:val="215868" w:themeColor="accent5" w:themeShade="80"/>
                <w:lang w:eastAsia="zh-CN"/>
              </w:rPr>
              <w:t>Based on the same reason as mentioned in our response to Question 2.1.4, we believe that 1ms TTI HARQ ACK/NAK bundling is essential, and support it in spatial/temporal/frequency domains. The maximum number of 1ms HARQ ACK/NAK bits that can be piggybacked onto sPUSCH can be specified; then, how extensive the bundling should be can be defined based on this maximum value.</w:t>
            </w:r>
          </w:p>
        </w:tc>
      </w:tr>
    </w:tbl>
    <w:p w:rsidR="0076341E" w:rsidRDefault="0076341E" w:rsidP="0076341E">
      <w:pPr>
        <w:pStyle w:val="a0"/>
        <w:rPr>
          <w:rFonts w:ascii="Helvetica" w:eastAsiaTheme="minorEastAsia" w:hAnsi="Helvetica" w:cs="Arial"/>
          <w:b/>
          <w:bCs/>
          <w:kern w:val="32"/>
          <w:sz w:val="28"/>
          <w:szCs w:val="32"/>
          <w:lang w:eastAsia="zh-CN"/>
        </w:rPr>
      </w:pPr>
    </w:p>
    <w:p w:rsidR="004C2E43" w:rsidRPr="00644E8C" w:rsidRDefault="004C2E43" w:rsidP="004C2E43">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5</w:t>
      </w:r>
    </w:p>
    <w:p w:rsidR="00117B82" w:rsidRDefault="00117B82" w:rsidP="00117B82">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6 out of 7 companies propose spatial bundling is needed </w:t>
      </w:r>
      <w:r>
        <w:rPr>
          <w:szCs w:val="20"/>
        </w:rPr>
        <w:t xml:space="preserve">in case of collision between PUSCH and sPUSCH in the same subframe on a given carrier. Furthermore, 2 companies consider other bundling methods such as temporal/frequency bundling can be </w:t>
      </w:r>
      <w:r w:rsidR="00237359">
        <w:rPr>
          <w:szCs w:val="20"/>
        </w:rPr>
        <w:t xml:space="preserve">also </w:t>
      </w:r>
      <w:r>
        <w:rPr>
          <w:szCs w:val="20"/>
        </w:rPr>
        <w:t xml:space="preserve">supported. 1 company states that other bundling methods can be taken into account for </w:t>
      </w:r>
      <w:r w:rsidRPr="004F14FA">
        <w:rPr>
          <w:szCs w:val="20"/>
        </w:rPr>
        <w:t xml:space="preserve">1ms HARQ-ACK of PUSCH </w:t>
      </w:r>
      <w:r w:rsidR="00B21A54">
        <w:rPr>
          <w:szCs w:val="20"/>
        </w:rPr>
        <w:t xml:space="preserve">especially </w:t>
      </w:r>
      <w:r w:rsidRPr="004F14FA">
        <w:rPr>
          <w:szCs w:val="20"/>
        </w:rPr>
        <w:t>on 2/3-symbol sPUSCH.</w:t>
      </w:r>
      <w:r>
        <w:rPr>
          <w:szCs w:val="20"/>
        </w:rPr>
        <w:t xml:space="preserve"> Based on the majority of the views, </w:t>
      </w:r>
      <w:r>
        <w:rPr>
          <w:rFonts w:eastAsia="맑은 고딕"/>
          <w:lang w:eastAsia="ko-KR"/>
        </w:rPr>
        <w:t>we have the following proposal:</w:t>
      </w:r>
    </w:p>
    <w:p w:rsidR="00117B82" w:rsidRPr="00644E8C" w:rsidRDefault="00117B82" w:rsidP="00117B82">
      <w:pPr>
        <w:pStyle w:val="a0"/>
        <w:rPr>
          <w:rFonts w:eastAsia="맑은 고딕"/>
          <w:b/>
          <w:u w:val="single"/>
          <w:lang w:eastAsia="ko-KR"/>
        </w:rPr>
      </w:pPr>
      <w:r w:rsidRPr="0016233B">
        <w:rPr>
          <w:rFonts w:eastAsia="맑은 고딕" w:hint="eastAsia"/>
          <w:b/>
          <w:highlight w:val="yellow"/>
          <w:u w:val="single"/>
          <w:lang w:eastAsia="ko-KR"/>
        </w:rPr>
        <w:t>Possible agreement:</w:t>
      </w:r>
    </w:p>
    <w:p w:rsidR="00117B82" w:rsidRDefault="00117B82" w:rsidP="000B4624">
      <w:pPr>
        <w:pStyle w:val="a0"/>
        <w:numPr>
          <w:ilvl w:val="0"/>
          <w:numId w:val="48"/>
        </w:numPr>
        <w:rPr>
          <w:rFonts w:eastAsia="맑은 고딕"/>
          <w:b/>
          <w:lang w:eastAsia="ko-KR"/>
        </w:rPr>
      </w:pPr>
      <w:r w:rsidRPr="00791E3B">
        <w:rPr>
          <w:b/>
          <w:szCs w:val="20"/>
        </w:rPr>
        <w:t xml:space="preserve">Proposal </w:t>
      </w:r>
      <w:r>
        <w:rPr>
          <w:b/>
          <w:szCs w:val="20"/>
        </w:rPr>
        <w:t>3</w:t>
      </w:r>
      <w:r w:rsidRPr="00791E3B">
        <w:rPr>
          <w:b/>
          <w:szCs w:val="20"/>
        </w:rPr>
        <w:t xml:space="preserve">: </w:t>
      </w:r>
      <w:r w:rsidR="00BB3DF5">
        <w:rPr>
          <w:b/>
          <w:szCs w:val="20"/>
        </w:rPr>
        <w:t xml:space="preserve">When HARQ-ACK for PDSCH is transmitted on sPUSCH due to collision between </w:t>
      </w:r>
      <w:r w:rsidR="00BB3DF5" w:rsidRPr="00644E8C">
        <w:rPr>
          <w:b/>
          <w:szCs w:val="20"/>
        </w:rPr>
        <w:t>PU</w:t>
      </w:r>
      <w:r w:rsidR="00BB3DF5">
        <w:rPr>
          <w:b/>
          <w:szCs w:val="20"/>
        </w:rPr>
        <w:t>C</w:t>
      </w:r>
      <w:r w:rsidR="00BB3DF5" w:rsidRPr="00644E8C">
        <w:rPr>
          <w:b/>
          <w:szCs w:val="20"/>
        </w:rPr>
        <w:t>CH and sPUSCH in the same subframe on a given carrier</w:t>
      </w:r>
      <w:r w:rsidRPr="00791E3B">
        <w:rPr>
          <w:b/>
          <w:szCs w:val="20"/>
        </w:rPr>
        <w:t xml:space="preserve">, spatial bundling </w:t>
      </w:r>
      <w:r w:rsidR="001D39C3">
        <w:rPr>
          <w:b/>
          <w:szCs w:val="20"/>
        </w:rPr>
        <w:t>for</w:t>
      </w:r>
      <w:r w:rsidRPr="00791E3B">
        <w:rPr>
          <w:b/>
          <w:szCs w:val="20"/>
        </w:rPr>
        <w:t xml:space="preserve"> </w:t>
      </w:r>
      <w:r w:rsidR="000B4624" w:rsidRPr="000B4624">
        <w:rPr>
          <w:b/>
          <w:szCs w:val="20"/>
        </w:rPr>
        <w:t>HARQ-ACK of P</w:t>
      </w:r>
      <w:r w:rsidR="000B4624">
        <w:rPr>
          <w:b/>
          <w:szCs w:val="20"/>
        </w:rPr>
        <w:t xml:space="preserve">UCCH before mapping onto sPUSCH </w:t>
      </w:r>
      <w:r w:rsidRPr="00791E3B">
        <w:rPr>
          <w:rFonts w:eastAsia="맑은 고딕"/>
          <w:b/>
          <w:lang w:eastAsia="ko-KR"/>
        </w:rPr>
        <w:t>is supported.</w:t>
      </w:r>
    </w:p>
    <w:p w:rsidR="00CE52C7" w:rsidRPr="00CE52C7" w:rsidRDefault="00CE52C7" w:rsidP="00CE52C7">
      <w:pPr>
        <w:pStyle w:val="ab"/>
        <w:numPr>
          <w:ilvl w:val="1"/>
          <w:numId w:val="48"/>
        </w:numPr>
        <w:rPr>
          <w:rFonts w:eastAsia="맑은 고딕"/>
          <w:b/>
          <w:lang w:eastAsia="ko-KR"/>
        </w:rPr>
      </w:pPr>
      <w:r w:rsidRPr="00CE52C7">
        <w:rPr>
          <w:rFonts w:eastAsia="맑은 고딕"/>
          <w:b/>
          <w:lang w:eastAsia="ko-KR"/>
        </w:rPr>
        <w:t>FFS on when spatial bundling is applied</w:t>
      </w:r>
    </w:p>
    <w:p w:rsidR="004C2E43" w:rsidRPr="00CE52C7" w:rsidRDefault="004C2E43" w:rsidP="0076341E">
      <w:pPr>
        <w:pStyle w:val="a0"/>
        <w:rPr>
          <w:rFonts w:ascii="Helvetica" w:eastAsiaTheme="minorEastAsia" w:hAnsi="Helvetica" w:cs="Arial"/>
          <w:b/>
          <w:bCs/>
          <w:kern w:val="32"/>
          <w:sz w:val="28"/>
          <w:szCs w:val="32"/>
          <w:lang w:eastAsia="zh-CN"/>
        </w:rPr>
      </w:pPr>
    </w:p>
    <w:p w:rsidR="000D234D" w:rsidRPr="00F8771A" w:rsidRDefault="000D234D" w:rsidP="00724C3D">
      <w:pPr>
        <w:pStyle w:val="1"/>
        <w:numPr>
          <w:ilvl w:val="0"/>
          <w:numId w:val="0"/>
        </w:numPr>
        <w:spacing w:before="180" w:after="120"/>
        <w:rPr>
          <w:rFonts w:eastAsiaTheme="minorEastAsia"/>
          <w:b w:val="0"/>
          <w:bCs w:val="0"/>
          <w:szCs w:val="20"/>
          <w:lang w:eastAsia="zh-CN"/>
        </w:rPr>
      </w:pPr>
      <w:r>
        <w:rPr>
          <w:sz w:val="20"/>
          <w:szCs w:val="20"/>
          <w:highlight w:val="cyan"/>
        </w:rPr>
        <w:t>Question 2.1</w:t>
      </w:r>
      <w:r w:rsidRPr="00907624">
        <w:rPr>
          <w:rFonts w:eastAsiaTheme="minorEastAsia"/>
          <w:sz w:val="20"/>
          <w:szCs w:val="20"/>
          <w:highlight w:val="cyan"/>
          <w:lang w:eastAsia="zh-CN"/>
        </w:rPr>
        <w:t>.</w:t>
      </w:r>
      <w:r w:rsidRPr="00724C3D">
        <w:rPr>
          <w:rFonts w:eastAsiaTheme="minorEastAsia"/>
          <w:sz w:val="20"/>
          <w:szCs w:val="20"/>
          <w:highlight w:val="cyan"/>
          <w:lang w:eastAsia="zh-CN"/>
        </w:rPr>
        <w:t>6</w:t>
      </w:r>
      <w:r w:rsidRPr="002F12FE">
        <w:rPr>
          <w:sz w:val="20"/>
          <w:szCs w:val="20"/>
        </w:rPr>
        <w:t>:</w:t>
      </w:r>
      <w:r>
        <w:rPr>
          <w:sz w:val="20"/>
          <w:szCs w:val="20"/>
        </w:rPr>
        <w:t xml:space="preserve"> In case of collision between PUCCH and sPU</w:t>
      </w:r>
      <w:r w:rsidR="00541729">
        <w:rPr>
          <w:sz w:val="20"/>
          <w:szCs w:val="20"/>
        </w:rPr>
        <w:t>C</w:t>
      </w:r>
      <w:r>
        <w:rPr>
          <w:sz w:val="20"/>
          <w:szCs w:val="20"/>
        </w:rPr>
        <w:t xml:space="preserve">CH in the same subframe on a given carrier, </w:t>
      </w:r>
      <w:r w:rsidR="00724C3D">
        <w:rPr>
          <w:sz w:val="20"/>
          <w:szCs w:val="20"/>
        </w:rPr>
        <w:t xml:space="preserve">do you agree to support joint coding of </w:t>
      </w:r>
      <w:r w:rsidR="00724C3D" w:rsidRPr="00724C3D">
        <w:rPr>
          <w:sz w:val="20"/>
          <w:szCs w:val="20"/>
        </w:rPr>
        <w:t>HARQ-ACK for PDSCH and sHARQ-ACK for sPDSCH</w:t>
      </w:r>
      <w:r w:rsidR="00724C3D">
        <w:rPr>
          <w:sz w:val="20"/>
          <w:szCs w:val="20"/>
        </w:rPr>
        <w:t xml:space="preserve">? If your answer is YES, please provide your input on how to concatenate of UCI for joint coding. If your answer is NO, please provide detailed proposal(s) on coding of </w:t>
      </w:r>
      <w:r w:rsidR="00724C3D" w:rsidRPr="00724C3D">
        <w:rPr>
          <w:sz w:val="20"/>
          <w:szCs w:val="20"/>
        </w:rPr>
        <w:t>HARQ-ACK for PDSCH and sHARQ-ACK for sPDSCH</w:t>
      </w:r>
      <w:r w:rsidR="00724C3D">
        <w:rPr>
          <w:sz w:val="20"/>
          <w:szCs w:val="20"/>
        </w:rPr>
        <w:t>.</w:t>
      </w:r>
    </w:p>
    <w:tbl>
      <w:tblPr>
        <w:tblStyle w:val="ad"/>
        <w:tblW w:w="0" w:type="auto"/>
        <w:jc w:val="center"/>
        <w:tblLook w:val="04A0" w:firstRow="1" w:lastRow="0" w:firstColumn="1" w:lastColumn="0" w:noHBand="0" w:noVBand="1"/>
      </w:tblPr>
      <w:tblGrid>
        <w:gridCol w:w="1980"/>
        <w:gridCol w:w="7082"/>
      </w:tblGrid>
      <w:tr w:rsidR="000D234D" w:rsidRPr="00216335" w:rsidTr="00C23ADE">
        <w:trPr>
          <w:trHeight w:val="40"/>
          <w:jc w:val="center"/>
        </w:trPr>
        <w:tc>
          <w:tcPr>
            <w:tcW w:w="1980" w:type="dxa"/>
            <w:shd w:val="clear" w:color="auto" w:fill="D9D9D9" w:themeFill="background1" w:themeFillShade="D9"/>
            <w:vAlign w:val="center"/>
          </w:tcPr>
          <w:p w:rsidR="000D234D" w:rsidRDefault="000D234D" w:rsidP="00C23ADE">
            <w:pPr>
              <w:pStyle w:val="a0"/>
            </w:pPr>
            <w:r>
              <w:t>Company</w:t>
            </w:r>
          </w:p>
        </w:tc>
        <w:tc>
          <w:tcPr>
            <w:tcW w:w="7082" w:type="dxa"/>
            <w:shd w:val="clear" w:color="auto" w:fill="D9D9D9" w:themeFill="background1" w:themeFillShade="D9"/>
            <w:vAlign w:val="center"/>
          </w:tcPr>
          <w:p w:rsidR="000D234D" w:rsidRPr="00216335" w:rsidRDefault="000D234D" w:rsidP="00C23ADE">
            <w:pPr>
              <w:pStyle w:val="a0"/>
              <w:rPr>
                <w:rFonts w:eastAsiaTheme="minorEastAsia"/>
                <w:lang w:eastAsia="zh-CN"/>
              </w:rPr>
            </w:pPr>
            <w:r>
              <w:rPr>
                <w:rFonts w:eastAsiaTheme="minorEastAsia" w:hint="eastAsia"/>
                <w:lang w:eastAsia="zh-CN"/>
              </w:rPr>
              <w:t>Views</w:t>
            </w:r>
          </w:p>
        </w:tc>
      </w:tr>
      <w:tr w:rsidR="004001F9" w:rsidRPr="00030E22"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Yes, this provides more efficient coding and also allows for the same mapping rules to be applied irrespective of HARQ-ACK from PDSCH being present or not </w:t>
            </w:r>
          </w:p>
          <w:p w:rsidR="004001F9" w:rsidRPr="00030E22" w:rsidRDefault="0045317B" w:rsidP="004001F9">
            <w:pPr>
              <w:pStyle w:val="a0"/>
              <w:rPr>
                <w:rFonts w:eastAsiaTheme="minorEastAsia"/>
                <w:color w:val="0070C0"/>
                <w:lang w:eastAsia="zh-CN"/>
              </w:rPr>
            </w:pPr>
            <w:r>
              <w:rPr>
                <w:rFonts w:eastAsiaTheme="minorEastAsia"/>
                <w:color w:val="0070C0"/>
                <w:lang w:eastAsia="zh-CN"/>
              </w:rPr>
              <w:t>M</w:t>
            </w:r>
            <w:r w:rsidR="004001F9" w:rsidRPr="00565414">
              <w:rPr>
                <w:rFonts w:eastAsiaTheme="minorEastAsia"/>
                <w:color w:val="0070C0"/>
                <w:lang w:eastAsia="zh-CN"/>
              </w:rPr>
              <w:t>ethod</w:t>
            </w:r>
            <w:r>
              <w:rPr>
                <w:rFonts w:eastAsiaTheme="minorEastAsia"/>
                <w:color w:val="0070C0"/>
                <w:lang w:eastAsia="zh-CN"/>
              </w:rPr>
              <w:t xml:space="preserve"> for concatenation can follow answer to Q2.1.2</w:t>
            </w:r>
            <w:r w:rsidR="004001F9" w:rsidRPr="00565414">
              <w:rPr>
                <w:rFonts w:eastAsiaTheme="minorEastAsia"/>
                <w:color w:val="0070C0"/>
                <w:lang w:eastAsia="zh-CN"/>
              </w:rPr>
              <w:t xml:space="preserve">: </w:t>
            </w:r>
            <w:r w:rsidR="004001F9">
              <w:rPr>
                <w:rFonts w:eastAsiaTheme="minorEastAsia"/>
                <w:color w:val="0070C0"/>
                <w:lang w:eastAsia="zh-CN"/>
              </w:rPr>
              <w:t xml:space="preserve">First </w:t>
            </w:r>
            <w:r w:rsidR="004001F9" w:rsidRPr="00565414">
              <w:rPr>
                <w:rFonts w:eastAsiaTheme="minorEastAsia"/>
                <w:color w:val="0070C0"/>
                <w:lang w:eastAsia="zh-CN"/>
              </w:rPr>
              <w:t xml:space="preserve">sHARQ-ACK (from one with the lowest cell index), </w:t>
            </w:r>
            <w:r w:rsidR="004001F9">
              <w:rPr>
                <w:rFonts w:eastAsiaTheme="minorEastAsia"/>
                <w:color w:val="0070C0"/>
                <w:lang w:eastAsia="zh-CN"/>
              </w:rPr>
              <w:t xml:space="preserve">then </w:t>
            </w:r>
            <w:r w:rsidR="004001F9" w:rsidRPr="00565414">
              <w:rPr>
                <w:rFonts w:eastAsiaTheme="minorEastAsia"/>
                <w:color w:val="0070C0"/>
                <w:lang w:eastAsia="zh-CN"/>
              </w:rPr>
              <w:t>HARQ-ACK (from one with the lowest cell index)</w:t>
            </w:r>
          </w:p>
        </w:tc>
      </w:tr>
      <w:tr w:rsidR="00A340B3" w:rsidRPr="00E8105C" w:rsidTr="00C23ADE">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Joint coding should be supported. HARQ-ACKs for sPDCCH are mapped first, followed by HARQ-ACK for PDSCH.</w:t>
            </w:r>
          </w:p>
        </w:tc>
      </w:tr>
      <w:tr w:rsidR="003B55B0" w:rsidRPr="00817620" w:rsidTr="00C23ADE">
        <w:trPr>
          <w:jc w:val="center"/>
        </w:trPr>
        <w:tc>
          <w:tcPr>
            <w:tcW w:w="1980" w:type="dxa"/>
          </w:tcPr>
          <w:p w:rsidR="003B55B0" w:rsidRPr="005D6B56" w:rsidRDefault="003B55B0" w:rsidP="003B55B0">
            <w:pPr>
              <w:pStyle w:val="a0"/>
              <w:rPr>
                <w:rFonts w:eastAsiaTheme="minorEastAsia"/>
                <w:lang w:eastAsia="zh-CN"/>
              </w:rPr>
            </w:pPr>
            <w:r w:rsidRPr="00A41F0A">
              <w:rPr>
                <w:rFonts w:eastAsia="맑은 고딕" w:hint="eastAsia"/>
                <w:color w:val="00B050"/>
                <w:lang w:eastAsia="ko-KR"/>
              </w:rPr>
              <w:t>LGE</w:t>
            </w:r>
          </w:p>
        </w:tc>
        <w:tc>
          <w:tcPr>
            <w:tcW w:w="7082" w:type="dxa"/>
          </w:tcPr>
          <w:p w:rsidR="003B55B0" w:rsidRPr="00817620" w:rsidRDefault="003B55B0" w:rsidP="003B55B0">
            <w:pPr>
              <w:pStyle w:val="a0"/>
              <w:rPr>
                <w:rFonts w:eastAsiaTheme="minorEastAsia"/>
                <w:lang w:eastAsia="zh-CN"/>
              </w:rPr>
            </w:pPr>
            <w:r>
              <w:rPr>
                <w:rFonts w:eastAsia="맑은 고딕"/>
                <w:color w:val="00B050"/>
                <w:lang w:eastAsia="ko-KR"/>
              </w:rPr>
              <w:t xml:space="preserve">Yes. For concatenation of UCI for joint coding, option 1 in Q2.1.2 (i.e., </w:t>
            </w:r>
            <w:r w:rsidRPr="0052350B">
              <w:rPr>
                <w:rFonts w:eastAsia="맑은 고딕"/>
                <w:color w:val="00B050"/>
                <w:lang w:eastAsia="ko-KR"/>
              </w:rPr>
              <w:t>sHARQ-ACK (from one with the lowest cell index), HARQ-ACK (from one with the lowest cell index)</w:t>
            </w:r>
            <w:r>
              <w:rPr>
                <w:rFonts w:eastAsia="맑은 고딕"/>
                <w:color w:val="00B050"/>
                <w:lang w:eastAsia="ko-KR"/>
              </w:rPr>
              <w:t xml:space="preserve">) can be considered. </w:t>
            </w:r>
          </w:p>
        </w:tc>
      </w:tr>
      <w:tr w:rsidR="003B55B0" w:rsidTr="00C23ADE">
        <w:trPr>
          <w:jc w:val="center"/>
        </w:trPr>
        <w:tc>
          <w:tcPr>
            <w:tcW w:w="1980" w:type="dxa"/>
          </w:tcPr>
          <w:p w:rsidR="003B55B0" w:rsidRPr="00762676" w:rsidRDefault="00F45F34" w:rsidP="003B55B0">
            <w:pPr>
              <w:pStyle w:val="a0"/>
            </w:pPr>
            <w:r w:rsidRPr="001F718E">
              <w:rPr>
                <w:rFonts w:eastAsia="맑은 고딕"/>
                <w:color w:val="0000FF"/>
                <w:lang w:eastAsia="ko-KR"/>
              </w:rPr>
              <w:t>Huawei, HiSilicon</w:t>
            </w:r>
          </w:p>
        </w:tc>
        <w:tc>
          <w:tcPr>
            <w:tcW w:w="7082" w:type="dxa"/>
          </w:tcPr>
          <w:p w:rsidR="003B55B0" w:rsidRDefault="00F45F34" w:rsidP="003B55B0">
            <w:pPr>
              <w:pStyle w:val="a0"/>
              <w:rPr>
                <w:rFonts w:eastAsiaTheme="minorEastAsia"/>
                <w:lang w:eastAsia="zh-CN"/>
              </w:rPr>
            </w:pPr>
            <w:r w:rsidRPr="00F45F34">
              <w:rPr>
                <w:rFonts w:eastAsia="맑은 고딕" w:hint="eastAsia"/>
                <w:color w:val="0000FF"/>
                <w:lang w:eastAsia="ko-KR"/>
              </w:rPr>
              <w:t xml:space="preserve">Yes. </w:t>
            </w:r>
            <w:r w:rsidRPr="00F45F34">
              <w:rPr>
                <w:rFonts w:eastAsia="맑은 고딕"/>
                <w:color w:val="0000FF"/>
                <w:lang w:eastAsia="ko-KR"/>
              </w:rPr>
              <w:t>Method for concatenation can follow answer to Q2.1.2: First sHARQ-ACK (from one with the lowest cell index), then HARQ-ACK (from one with the lowest cell index)</w:t>
            </w:r>
            <w:r w:rsidRPr="00F45F34">
              <w:rPr>
                <w:rFonts w:eastAsia="맑은 고딕" w:hint="eastAsia"/>
                <w:color w:val="0000FF"/>
                <w:lang w:eastAsia="ko-KR"/>
              </w:rPr>
              <w:t>.</w:t>
            </w:r>
          </w:p>
        </w:tc>
      </w:tr>
      <w:tr w:rsidR="000E4883" w:rsidTr="00C23ADE">
        <w:trPr>
          <w:jc w:val="center"/>
        </w:trPr>
        <w:tc>
          <w:tcPr>
            <w:tcW w:w="1980" w:type="dxa"/>
          </w:tcPr>
          <w:p w:rsidR="000E4883" w:rsidRPr="005D6B56" w:rsidRDefault="000E4883"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0E4883" w:rsidRPr="00817620" w:rsidRDefault="000E4883" w:rsidP="00AC1D07">
            <w:pPr>
              <w:pStyle w:val="a0"/>
              <w:rPr>
                <w:rFonts w:eastAsiaTheme="minorEastAsia"/>
                <w:lang w:eastAsia="zh-CN"/>
              </w:rPr>
            </w:pPr>
            <w:r w:rsidRPr="00887177">
              <w:rPr>
                <w:rFonts w:eastAsiaTheme="minorEastAsia" w:hint="eastAsia"/>
                <w:color w:val="7030A0"/>
                <w:lang w:eastAsia="zh-CN"/>
              </w:rPr>
              <w:t>Yes,</w:t>
            </w:r>
            <w:r>
              <w:rPr>
                <w:rFonts w:eastAsiaTheme="minorEastAsia" w:hint="eastAsia"/>
                <w:color w:val="7030A0"/>
                <w:lang w:eastAsia="zh-CN"/>
              </w:rPr>
              <w:t xml:space="preserve"> the mapping follows</w:t>
            </w:r>
            <w:r w:rsidRPr="00887177">
              <w:rPr>
                <w:rFonts w:eastAsiaTheme="minorEastAsia" w:hint="eastAsia"/>
                <w:color w:val="7030A0"/>
                <w:lang w:eastAsia="zh-CN"/>
              </w:rPr>
              <w:t xml:space="preserve"> </w:t>
            </w:r>
            <w:r w:rsidRPr="00887177">
              <w:rPr>
                <w:rFonts w:eastAsiaTheme="minorEastAsia"/>
                <w:color w:val="7030A0"/>
                <w:lang w:eastAsia="zh-CN"/>
              </w:rPr>
              <w:t>sHARQ-ACK</w:t>
            </w:r>
            <w:r>
              <w:rPr>
                <w:rFonts w:eastAsiaTheme="minorEastAsia" w:hint="eastAsia"/>
                <w:color w:val="7030A0"/>
                <w:lang w:eastAsia="zh-CN"/>
              </w:rPr>
              <w:t xml:space="preserve">, </w:t>
            </w:r>
            <w:r w:rsidRPr="00887177">
              <w:rPr>
                <w:rFonts w:eastAsiaTheme="minorEastAsia"/>
                <w:color w:val="7030A0"/>
                <w:lang w:eastAsia="zh-CN"/>
              </w:rPr>
              <w:t>HARQ-ACK</w:t>
            </w:r>
            <w:r>
              <w:rPr>
                <w:rFonts w:eastAsiaTheme="minorEastAsia" w:hint="eastAsia"/>
                <w:color w:val="7030A0"/>
                <w:lang w:eastAsia="zh-CN"/>
              </w:rPr>
              <w:t xml:space="preserve">, </w:t>
            </w:r>
            <w:r w:rsidRPr="00887177">
              <w:rPr>
                <w:rFonts w:eastAsiaTheme="minorEastAsia" w:hint="eastAsia"/>
                <w:color w:val="7030A0"/>
                <w:lang w:eastAsia="zh-CN"/>
              </w:rPr>
              <w:t>SR</w:t>
            </w:r>
            <w:r>
              <w:rPr>
                <w:rFonts w:eastAsiaTheme="minorEastAsia" w:hint="eastAsia"/>
                <w:color w:val="7030A0"/>
                <w:lang w:eastAsia="zh-CN"/>
              </w:rPr>
              <w:t xml:space="preserve"> (if any) orderly. </w:t>
            </w:r>
          </w:p>
        </w:tc>
      </w:tr>
      <w:tr w:rsidR="00B83738" w:rsidTr="00C23ADE">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 xml:space="preserve">No. Separate coding can be used after some bundling in this case. </w:t>
            </w:r>
            <w:r>
              <w:rPr>
                <w:rFonts w:eastAsia="맑은 고딕" w:hint="eastAsia"/>
                <w:lang w:eastAsia="ko-KR"/>
              </w:rPr>
              <w:t xml:space="preserve"> Mapping rule depends on sPUCCH formats and the number of UCI bits. Similar to Q2.1.1., we need to consider the error case, i.e., the sTTI UE misses PDSCH.</w:t>
            </w:r>
          </w:p>
        </w:tc>
      </w:tr>
      <w:tr w:rsidR="00932745" w:rsidTr="00C23ADE">
        <w:trPr>
          <w:jc w:val="center"/>
        </w:trPr>
        <w:tc>
          <w:tcPr>
            <w:tcW w:w="1980"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Qualcomm</w:t>
            </w:r>
          </w:p>
        </w:tc>
        <w:tc>
          <w:tcPr>
            <w:tcW w:w="7082"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 xml:space="preserve">Joint coding is more preferred. </w:t>
            </w:r>
          </w:p>
        </w:tc>
      </w:tr>
    </w:tbl>
    <w:p w:rsidR="000D234D" w:rsidRDefault="000D234D" w:rsidP="0076341E">
      <w:pPr>
        <w:pStyle w:val="a0"/>
        <w:rPr>
          <w:rFonts w:ascii="Helvetica" w:eastAsiaTheme="minorEastAsia" w:hAnsi="Helvetica" w:cs="Arial"/>
          <w:b/>
          <w:bCs/>
          <w:kern w:val="32"/>
          <w:sz w:val="28"/>
          <w:szCs w:val="32"/>
          <w:lang w:eastAsia="zh-CN"/>
        </w:rPr>
      </w:pPr>
    </w:p>
    <w:p w:rsidR="00FD136E" w:rsidRPr="00644E8C" w:rsidRDefault="00FD136E" w:rsidP="00FD136E">
      <w:pPr>
        <w:pStyle w:val="a0"/>
        <w:rPr>
          <w:rFonts w:eastAsia="맑은 고딕"/>
          <w:b/>
          <w:u w:val="single"/>
          <w:lang w:eastAsia="ko-KR"/>
        </w:rPr>
      </w:pPr>
      <w:r w:rsidRPr="00644E8C">
        <w:rPr>
          <w:rFonts w:eastAsia="맑은 고딕" w:hint="eastAsia"/>
          <w:b/>
          <w:u w:val="single"/>
          <w:lang w:eastAsia="ko-KR"/>
        </w:rPr>
        <w:t>Summary of Q2.1.</w:t>
      </w:r>
      <w:r w:rsidR="004F15E0">
        <w:rPr>
          <w:rFonts w:eastAsia="맑은 고딕"/>
          <w:b/>
          <w:u w:val="single"/>
          <w:lang w:eastAsia="ko-KR"/>
        </w:rPr>
        <w:t>6</w:t>
      </w:r>
    </w:p>
    <w:p w:rsidR="006B7C73" w:rsidRDefault="00FD136E" w:rsidP="00FD136E">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w:t>
      </w:r>
      <w:r w:rsidR="006B7C73">
        <w:rPr>
          <w:rFonts w:eastAsia="맑은 고딕"/>
          <w:lang w:eastAsia="ko-KR"/>
        </w:rPr>
        <w:t>6</w:t>
      </w:r>
      <w:r>
        <w:rPr>
          <w:rFonts w:eastAsia="맑은 고딕"/>
          <w:lang w:eastAsia="ko-KR"/>
        </w:rPr>
        <w:t xml:space="preserve"> companies propose j</w:t>
      </w:r>
      <w:r w:rsidRPr="00644E8C">
        <w:rPr>
          <w:rFonts w:eastAsia="맑은 고딕"/>
          <w:lang w:eastAsia="ko-KR"/>
        </w:rPr>
        <w:t>oint coding</w:t>
      </w:r>
      <w:r>
        <w:rPr>
          <w:rFonts w:eastAsia="맑은 고딕"/>
          <w:lang w:eastAsia="ko-KR"/>
        </w:rPr>
        <w:t xml:space="preserve"> </w:t>
      </w:r>
      <w:r w:rsidRPr="00644E8C">
        <w:rPr>
          <w:rFonts w:eastAsia="맑은 고딕"/>
          <w:lang w:eastAsia="ko-KR"/>
        </w:rPr>
        <w:t>of HARQ-ACK for PDSCH and sHARQ-ACK for sPDSCH</w:t>
      </w:r>
      <w:r>
        <w:rPr>
          <w:rFonts w:eastAsia="맑은 고딕"/>
          <w:lang w:eastAsia="ko-KR"/>
        </w:rPr>
        <w:t xml:space="preserve"> while </w:t>
      </w:r>
      <w:r w:rsidR="006B7C73">
        <w:rPr>
          <w:rFonts w:eastAsia="맑은 고딕"/>
          <w:lang w:eastAsia="ko-KR"/>
        </w:rPr>
        <w:t>1</w:t>
      </w:r>
      <w:r>
        <w:rPr>
          <w:rFonts w:eastAsia="맑은 고딕"/>
          <w:lang w:eastAsia="ko-KR"/>
        </w:rPr>
        <w:t xml:space="preserve"> companie propose</w:t>
      </w:r>
      <w:r w:rsidR="006B7C73">
        <w:rPr>
          <w:rFonts w:eastAsia="맑은 고딕"/>
          <w:lang w:eastAsia="ko-KR"/>
        </w:rPr>
        <w:t>s</w:t>
      </w:r>
      <w:r>
        <w:rPr>
          <w:rFonts w:eastAsia="맑은 고딕"/>
          <w:lang w:eastAsia="ko-KR"/>
        </w:rPr>
        <w:t xml:space="preserve"> separate coding</w:t>
      </w:r>
      <w:r w:rsidR="006B7C73">
        <w:rPr>
          <w:rFonts w:eastAsia="맑은 고딕"/>
          <w:lang w:eastAsia="ko-KR"/>
        </w:rPr>
        <w:t xml:space="preserve"> i</w:t>
      </w:r>
      <w:r w:rsidR="006B7C73">
        <w:rPr>
          <w:szCs w:val="20"/>
        </w:rPr>
        <w:t xml:space="preserve">n case of collision between PUCCH and sPUCCH in the same subframe on a given carrier. </w:t>
      </w:r>
    </w:p>
    <w:p w:rsidR="00FD136E" w:rsidRDefault="00FD136E" w:rsidP="00FD136E">
      <w:pPr>
        <w:pStyle w:val="a0"/>
        <w:rPr>
          <w:rFonts w:eastAsia="맑은 고딕"/>
          <w:lang w:eastAsia="ko-KR"/>
        </w:rPr>
      </w:pPr>
      <w:r>
        <w:rPr>
          <w:rFonts w:eastAsia="맑은 고딕"/>
          <w:lang w:eastAsia="ko-KR"/>
        </w:rPr>
        <w:lastRenderedPageBreak/>
        <w:t>Accordingly, if joint coding of HARQ-ACK and sHARQ-ACK is supported,</w:t>
      </w:r>
      <w:r w:rsidR="006B7C73">
        <w:rPr>
          <w:rFonts w:eastAsia="맑은 고딕"/>
          <w:lang w:eastAsia="ko-KR"/>
        </w:rPr>
        <w:t xml:space="preserve"> similar to the collision case between PUSCH &amp; sPUSCH, </w:t>
      </w:r>
      <w:r>
        <w:rPr>
          <w:rFonts w:eastAsia="맑은 고딕"/>
          <w:lang w:eastAsia="ko-KR"/>
        </w:rPr>
        <w:t xml:space="preserve">the question is how to concatenate UCI for the joint coding. </w:t>
      </w:r>
      <w:r>
        <w:rPr>
          <w:szCs w:val="20"/>
        </w:rPr>
        <w:t>For a concatenation of UCI for joint coding,</w:t>
      </w:r>
      <w:r>
        <w:rPr>
          <w:rFonts w:eastAsia="맑은 고딕"/>
          <w:lang w:eastAsia="ko-KR"/>
        </w:rPr>
        <w:t xml:space="preserve"> </w:t>
      </w:r>
      <w:r w:rsidR="00C87FC0">
        <w:rPr>
          <w:rFonts w:eastAsia="맑은 고딕"/>
          <w:lang w:eastAsia="ko-KR"/>
        </w:rPr>
        <w:t>5</w:t>
      </w:r>
      <w:r>
        <w:rPr>
          <w:rFonts w:eastAsia="맑은 고딕"/>
          <w:lang w:eastAsia="ko-KR"/>
        </w:rPr>
        <w:t xml:space="preserve"> companies prefer sHARQ-ACK prior to HARQ-ACK</w:t>
      </w:r>
      <w:r w:rsidR="0017052C">
        <w:rPr>
          <w:rFonts w:eastAsia="맑은 고딕"/>
          <w:lang w:eastAsia="ko-KR"/>
        </w:rPr>
        <w:t xml:space="preserve">. </w:t>
      </w:r>
      <w:r>
        <w:rPr>
          <w:rFonts w:eastAsia="맑은 고딕"/>
          <w:lang w:eastAsia="ko-KR"/>
        </w:rPr>
        <w:t>Hence, based on the majority of the views, we have the following proposal:</w:t>
      </w:r>
    </w:p>
    <w:p w:rsidR="00FD136E" w:rsidRPr="00644E8C" w:rsidRDefault="00FD136E" w:rsidP="00FD136E">
      <w:pPr>
        <w:pStyle w:val="a0"/>
        <w:rPr>
          <w:rFonts w:eastAsia="맑은 고딕"/>
          <w:b/>
          <w:u w:val="single"/>
          <w:lang w:eastAsia="ko-KR"/>
        </w:rPr>
      </w:pPr>
      <w:r w:rsidRPr="0016233B">
        <w:rPr>
          <w:rFonts w:eastAsia="맑은 고딕" w:hint="eastAsia"/>
          <w:b/>
          <w:highlight w:val="yellow"/>
          <w:u w:val="single"/>
          <w:lang w:eastAsia="ko-KR"/>
        </w:rPr>
        <w:t>Possible agreement:</w:t>
      </w:r>
    </w:p>
    <w:p w:rsidR="00FD136E" w:rsidRPr="00644E8C" w:rsidRDefault="00FD136E" w:rsidP="00DE24CC">
      <w:pPr>
        <w:pStyle w:val="a0"/>
        <w:numPr>
          <w:ilvl w:val="0"/>
          <w:numId w:val="48"/>
        </w:numPr>
        <w:rPr>
          <w:rFonts w:eastAsia="맑은 고딕"/>
          <w:b/>
          <w:lang w:eastAsia="ko-KR"/>
        </w:rPr>
      </w:pPr>
      <w:r>
        <w:rPr>
          <w:b/>
          <w:szCs w:val="20"/>
        </w:rPr>
        <w:t xml:space="preserve">Proposal 4: </w:t>
      </w:r>
      <w:r w:rsidR="00DE24CC">
        <w:rPr>
          <w:b/>
          <w:szCs w:val="20"/>
        </w:rPr>
        <w:t>When HARQ-ACK for PDSCH is transmitted on sPUCCH due to</w:t>
      </w:r>
      <w:r w:rsidRPr="00644E8C">
        <w:rPr>
          <w:b/>
          <w:szCs w:val="20"/>
        </w:rPr>
        <w:t xml:space="preserve"> collision between PU</w:t>
      </w:r>
      <w:r w:rsidR="0017052C">
        <w:rPr>
          <w:b/>
          <w:szCs w:val="20"/>
        </w:rPr>
        <w:t>C</w:t>
      </w:r>
      <w:r w:rsidRPr="00644E8C">
        <w:rPr>
          <w:b/>
          <w:szCs w:val="20"/>
        </w:rPr>
        <w:t>CH and sPU</w:t>
      </w:r>
      <w:r w:rsidR="0017052C">
        <w:rPr>
          <w:b/>
          <w:szCs w:val="20"/>
        </w:rPr>
        <w:t>C</w:t>
      </w:r>
      <w:r w:rsidRPr="00644E8C">
        <w:rPr>
          <w:b/>
          <w:szCs w:val="20"/>
        </w:rPr>
        <w:t xml:space="preserve">CH in the same subframe on a given carrier, joint coding of </w:t>
      </w:r>
      <w:r w:rsidRPr="00644E8C">
        <w:rPr>
          <w:rFonts w:eastAsia="맑은 고딕"/>
          <w:b/>
          <w:lang w:eastAsia="ko-KR"/>
        </w:rPr>
        <w:t>HARQ-ACK for PDSCH and sHARQ-ACK for sPDSCH is supported.</w:t>
      </w:r>
    </w:p>
    <w:p w:rsidR="00FD136E" w:rsidRPr="001A6FC9" w:rsidRDefault="00FD136E" w:rsidP="00FD136E">
      <w:pPr>
        <w:pStyle w:val="a0"/>
        <w:numPr>
          <w:ilvl w:val="1"/>
          <w:numId w:val="48"/>
        </w:numPr>
        <w:rPr>
          <w:rFonts w:eastAsia="맑은 고딕"/>
          <w:b/>
          <w:lang w:eastAsia="ko-KR"/>
        </w:rPr>
      </w:pPr>
      <w:r>
        <w:rPr>
          <w:rFonts w:eastAsia="맑은 고딕"/>
          <w:b/>
          <w:lang w:eastAsia="ko-KR"/>
        </w:rPr>
        <w:t>T</w:t>
      </w:r>
      <w:r w:rsidRPr="00B24EEF">
        <w:rPr>
          <w:rFonts w:eastAsia="맑은 고딕"/>
          <w:b/>
          <w:lang w:eastAsia="ko-KR"/>
        </w:rPr>
        <w:t xml:space="preserve">he feedback </w:t>
      </w:r>
      <w:r w:rsidR="005C03E7">
        <w:rPr>
          <w:rFonts w:eastAsia="맑은 고딕"/>
          <w:b/>
          <w:lang w:eastAsia="ko-KR"/>
        </w:rPr>
        <w:t xml:space="preserve">on sPUCCH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FD136E" w:rsidRDefault="00FD136E"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sz w:val="20"/>
          <w:szCs w:val="20"/>
          <w:lang w:eastAsia="zh-CN"/>
        </w:rPr>
      </w:pPr>
      <w:r>
        <w:rPr>
          <w:sz w:val="20"/>
          <w:szCs w:val="20"/>
          <w:highlight w:val="cyan"/>
        </w:rPr>
        <w:t>Question 2.1</w:t>
      </w:r>
      <w:r w:rsidRPr="008204A8">
        <w:rPr>
          <w:rFonts w:eastAsiaTheme="minorEastAsia"/>
          <w:sz w:val="20"/>
          <w:szCs w:val="20"/>
          <w:highlight w:val="cyan"/>
          <w:lang w:eastAsia="zh-CN"/>
        </w:rPr>
        <w:t>.</w:t>
      </w:r>
      <w:r w:rsidR="00724C3D">
        <w:rPr>
          <w:rFonts w:eastAsiaTheme="minorEastAsia"/>
          <w:sz w:val="20"/>
          <w:szCs w:val="20"/>
          <w:highlight w:val="cyan"/>
          <w:lang w:eastAsia="zh-CN"/>
        </w:rPr>
        <w:t>7</w:t>
      </w:r>
      <w:r>
        <w:rPr>
          <w:rFonts w:eastAsiaTheme="minorEastAsia"/>
          <w:sz w:val="20"/>
          <w:szCs w:val="20"/>
          <w:lang w:eastAsia="zh-CN"/>
        </w:rPr>
        <w:t>:</w:t>
      </w:r>
      <w:r>
        <w:rPr>
          <w:sz w:val="20"/>
          <w:szCs w:val="20"/>
        </w:rPr>
        <w:t xml:space="preserve"> In case of collision between PUCCH and sPUCCH</w:t>
      </w:r>
      <w:r w:rsidR="000834D3">
        <w:rPr>
          <w:sz w:val="20"/>
          <w:szCs w:val="20"/>
        </w:rPr>
        <w:t xml:space="preserve"> </w:t>
      </w:r>
      <w:r>
        <w:rPr>
          <w:sz w:val="20"/>
          <w:szCs w:val="20"/>
        </w:rPr>
        <w:t xml:space="preserve">in the same subframe on a given carrier, which option is supported for bundling when HARQ-ACK of PUCCH is transmitted on 2/3-OS sPUCCH? </w:t>
      </w:r>
      <w:r>
        <w:rPr>
          <w:rFonts w:eastAsiaTheme="minorEastAsia" w:hint="eastAsia"/>
          <w:sz w:val="20"/>
          <w:szCs w:val="20"/>
          <w:lang w:eastAsia="zh-CN"/>
        </w:rPr>
        <w:t>Please provide the reason(s).</w:t>
      </w:r>
    </w:p>
    <w:p w:rsidR="0076341E" w:rsidRDefault="0076341E" w:rsidP="0076341E">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sidR="007E2A76">
        <w:rPr>
          <w:rFonts w:ascii="Helvetica" w:eastAsiaTheme="minorEastAsia" w:hAnsi="Helvetica" w:cs="Arial"/>
          <w:b/>
          <w:bCs/>
          <w:kern w:val="32"/>
          <w:szCs w:val="20"/>
          <w:lang w:eastAsia="zh-CN"/>
        </w:rPr>
        <w:t>Support</w:t>
      </w:r>
      <w:r>
        <w:rPr>
          <w:rFonts w:ascii="Helvetica" w:eastAsiaTheme="minorEastAsia" w:hAnsi="Helvetica" w:cs="Arial"/>
          <w:b/>
          <w:bCs/>
          <w:kern w:val="32"/>
          <w:szCs w:val="20"/>
          <w:lang w:eastAsia="zh-CN"/>
        </w:rPr>
        <w:t xml:space="preserve"> only spatial bundling of HARQ-ACK of PUCCH</w:t>
      </w:r>
      <w:r w:rsidR="00116197">
        <w:rPr>
          <w:rFonts w:ascii="Helvetica" w:eastAsiaTheme="minorEastAsia" w:hAnsi="Helvetica" w:cs="Arial"/>
          <w:b/>
          <w:bCs/>
          <w:kern w:val="32"/>
          <w:szCs w:val="20"/>
          <w:lang w:eastAsia="zh-CN"/>
        </w:rPr>
        <w:t>.</w:t>
      </w:r>
    </w:p>
    <w:p w:rsidR="0076341E" w:rsidRPr="00B36B9E" w:rsidRDefault="0076341E" w:rsidP="0076341E">
      <w:pPr>
        <w:pStyle w:val="a0"/>
        <w:numPr>
          <w:ilvl w:val="0"/>
          <w:numId w:val="10"/>
        </w:numPr>
        <w:spacing w:after="60"/>
        <w:ind w:left="714" w:hanging="357"/>
        <w:rPr>
          <w:rFonts w:eastAsiaTheme="minorEastAsia"/>
          <w:lang w:eastAsia="zh-CN"/>
        </w:rPr>
      </w:pPr>
      <w:r>
        <w:rPr>
          <w:rFonts w:ascii="Helvetica" w:eastAsiaTheme="minorEastAsia" w:hAnsi="Helvetica" w:cs="Arial"/>
          <w:b/>
          <w:bCs/>
          <w:kern w:val="32"/>
          <w:szCs w:val="20"/>
          <w:lang w:eastAsia="zh-CN"/>
        </w:rPr>
        <w:t xml:space="preserve">Option 2: </w:t>
      </w:r>
      <w:r w:rsidR="00E4743F">
        <w:rPr>
          <w:rFonts w:ascii="Helvetica" w:eastAsiaTheme="minorEastAsia" w:hAnsi="Helvetica" w:cs="Arial"/>
          <w:b/>
          <w:bCs/>
          <w:kern w:val="32"/>
          <w:szCs w:val="20"/>
          <w:lang w:eastAsia="zh-CN"/>
        </w:rPr>
        <w:t>Support</w:t>
      </w:r>
      <w:r>
        <w:rPr>
          <w:rFonts w:ascii="Helvetica" w:eastAsiaTheme="minorEastAsia" w:hAnsi="Helvetica" w:cs="Arial"/>
          <w:b/>
          <w:bCs/>
          <w:kern w:val="32"/>
          <w:szCs w:val="20"/>
          <w:lang w:eastAsia="zh-CN"/>
        </w:rPr>
        <w:t xml:space="preserve"> other bundling option</w:t>
      </w:r>
      <w:r w:rsidR="00E4743F">
        <w:rPr>
          <w:rFonts w:ascii="Helvetica" w:eastAsiaTheme="minorEastAsia" w:hAnsi="Helvetica" w:cs="Arial"/>
          <w:b/>
          <w:bCs/>
          <w:kern w:val="32"/>
          <w:szCs w:val="20"/>
          <w:lang w:eastAsia="zh-CN"/>
        </w:rPr>
        <w:t>(s)</w:t>
      </w:r>
      <w:r>
        <w:rPr>
          <w:rFonts w:ascii="Helvetica" w:eastAsiaTheme="minorEastAsia" w:hAnsi="Helvetica" w:cs="Arial"/>
          <w:b/>
          <w:bCs/>
          <w:kern w:val="32"/>
          <w:szCs w:val="20"/>
          <w:lang w:eastAsia="zh-CN"/>
        </w:rPr>
        <w:t xml:space="preserve"> in addition to spatial bundling</w:t>
      </w:r>
      <w:r w:rsidR="00C64E37">
        <w:rPr>
          <w:rFonts w:ascii="Helvetica" w:eastAsiaTheme="minorEastAsia" w:hAnsi="Helvetica" w:cs="Arial"/>
          <w:b/>
          <w:bCs/>
          <w:kern w:val="32"/>
          <w:szCs w:val="20"/>
          <w:lang w:eastAsia="zh-CN"/>
        </w:rPr>
        <w:t>. If so,please provide</w:t>
      </w:r>
      <w:r>
        <w:rPr>
          <w:rFonts w:ascii="Helvetica" w:eastAsiaTheme="minorEastAsia" w:hAnsi="Helvetica" w:cs="Arial"/>
          <w:b/>
          <w:bCs/>
          <w:kern w:val="32"/>
          <w:szCs w:val="20"/>
          <w:lang w:eastAsia="zh-CN"/>
        </w:rPr>
        <w:t xml:space="preserve"> detailed proposal(s)</w:t>
      </w:r>
      <w:r w:rsidR="00AC59E4">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w:t>
            </w:r>
            <w:r w:rsidR="00173ABA">
              <w:rPr>
                <w:rFonts w:eastAsiaTheme="minorEastAsia"/>
                <w:color w:val="0070C0"/>
                <w:lang w:eastAsia="zh-CN"/>
              </w:rPr>
              <w:t>2</w:t>
            </w:r>
            <w:r>
              <w:rPr>
                <w:rFonts w:eastAsiaTheme="minorEastAsia"/>
                <w:color w:val="0070C0"/>
                <w:lang w:eastAsia="zh-CN"/>
              </w:rPr>
              <w:t xml:space="preserve">. </w:t>
            </w:r>
          </w:p>
          <w:p w:rsidR="004001F9" w:rsidRPr="00030E22" w:rsidRDefault="00173ABA" w:rsidP="004001F9">
            <w:pPr>
              <w:pStyle w:val="a0"/>
              <w:rPr>
                <w:rFonts w:eastAsiaTheme="minorEastAsia"/>
                <w:color w:val="0070C0"/>
                <w:lang w:eastAsia="zh-CN"/>
              </w:rPr>
            </w:pPr>
            <w:r>
              <w:rPr>
                <w:rFonts w:eastAsiaTheme="minorEastAsia"/>
                <w:color w:val="0070C0"/>
                <w:lang w:eastAsia="zh-CN"/>
              </w:rPr>
              <w:t>O</w:t>
            </w:r>
            <w:r w:rsidR="004001F9">
              <w:rPr>
                <w:rFonts w:eastAsiaTheme="minorEastAsia"/>
                <w:color w:val="0070C0"/>
                <w:lang w:eastAsia="zh-CN"/>
              </w:rPr>
              <w:t>ption 1 will degrade the sPUCCH performance in case many carriers are scheduled for PDSCH. Considering that these collisions are not supposed to occur frequently, ensuring good sPUCCH performance should be prioritized over PDSCH performance. So, we would be open to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C923C2" w:rsidRPr="00817620" w:rsidTr="00EA6EEF">
        <w:trPr>
          <w:jc w:val="center"/>
        </w:trPr>
        <w:tc>
          <w:tcPr>
            <w:tcW w:w="1980" w:type="dxa"/>
          </w:tcPr>
          <w:p w:rsidR="00C923C2" w:rsidRPr="005D6B56" w:rsidRDefault="00C923C2" w:rsidP="00C923C2">
            <w:pPr>
              <w:pStyle w:val="a0"/>
              <w:rPr>
                <w:rFonts w:eastAsiaTheme="minorEastAsia"/>
                <w:lang w:eastAsia="zh-CN"/>
              </w:rPr>
            </w:pPr>
            <w:r w:rsidRPr="00A41F0A">
              <w:rPr>
                <w:rFonts w:eastAsia="맑은 고딕" w:hint="eastAsia"/>
                <w:color w:val="00B050"/>
                <w:lang w:eastAsia="ko-KR"/>
              </w:rPr>
              <w:t>LGE</w:t>
            </w:r>
          </w:p>
        </w:tc>
        <w:tc>
          <w:tcPr>
            <w:tcW w:w="7082" w:type="dxa"/>
          </w:tcPr>
          <w:p w:rsidR="00C923C2" w:rsidRPr="00817620" w:rsidRDefault="00C923C2" w:rsidP="00C923C2">
            <w:pPr>
              <w:pStyle w:val="a0"/>
              <w:rPr>
                <w:rFonts w:eastAsiaTheme="minorEastAsia"/>
                <w:lang w:eastAsia="zh-CN"/>
              </w:rPr>
            </w:pPr>
            <w:r w:rsidRPr="002F31FE">
              <w:rPr>
                <w:rFonts w:eastAsia="맑은 고딕" w:hint="eastAsia"/>
                <w:color w:val="00B050"/>
                <w:lang w:eastAsia="ko-KR"/>
              </w:rPr>
              <w:t xml:space="preserve">Option 1. </w:t>
            </w:r>
            <w:r>
              <w:rPr>
                <w:rFonts w:eastAsia="맑은 고딕"/>
                <w:color w:val="00B050"/>
                <w:lang w:eastAsia="ko-KR"/>
              </w:rPr>
              <w:t xml:space="preserve">Since the PF4-based 2/3-OS sPUCCH format </w:t>
            </w:r>
            <w:r>
              <w:rPr>
                <w:rFonts w:eastAsia="맑은 고딕" w:hint="eastAsia"/>
                <w:color w:val="00B050"/>
                <w:lang w:eastAsia="ko-KR"/>
              </w:rPr>
              <w:t xml:space="preserve">with multiple RBs </w:t>
            </w:r>
            <w:r>
              <w:rPr>
                <w:rFonts w:eastAsia="맑은 고딕"/>
                <w:color w:val="00B050"/>
                <w:lang w:eastAsia="ko-KR"/>
              </w:rPr>
              <w:t xml:space="preserve">was already agreed, it seems no strong need to support other bundling options rather than spatial bundling of HARQ-ACK for PDSCH. </w:t>
            </w:r>
          </w:p>
        </w:tc>
      </w:tr>
      <w:tr w:rsidR="00C923C2" w:rsidTr="00EA6EEF">
        <w:trPr>
          <w:jc w:val="center"/>
        </w:trPr>
        <w:tc>
          <w:tcPr>
            <w:tcW w:w="1980" w:type="dxa"/>
          </w:tcPr>
          <w:p w:rsidR="00C923C2" w:rsidRPr="00762676" w:rsidRDefault="00F45F34" w:rsidP="00C923C2">
            <w:pPr>
              <w:pStyle w:val="a0"/>
            </w:pPr>
            <w:r w:rsidRPr="001F718E">
              <w:rPr>
                <w:rFonts w:eastAsia="맑은 고딕"/>
                <w:color w:val="0000FF"/>
                <w:lang w:eastAsia="ko-KR"/>
              </w:rPr>
              <w:t>Huawei, HiSilicon</w:t>
            </w:r>
          </w:p>
        </w:tc>
        <w:tc>
          <w:tcPr>
            <w:tcW w:w="7082" w:type="dxa"/>
          </w:tcPr>
          <w:p w:rsidR="00C923C2" w:rsidRDefault="00F45F34" w:rsidP="00C923C2">
            <w:pPr>
              <w:pStyle w:val="a0"/>
              <w:rPr>
                <w:rFonts w:eastAsiaTheme="minorEastAsia"/>
                <w:lang w:eastAsia="zh-CN"/>
              </w:rPr>
            </w:pPr>
            <w:r w:rsidRPr="00F45F34">
              <w:rPr>
                <w:rFonts w:eastAsia="맑은 고딕" w:hint="eastAsia"/>
                <w:color w:val="0000FF"/>
                <w:lang w:eastAsia="ko-KR"/>
              </w:rPr>
              <w:t>Option 1. If 1ms HARQ-ACKs over these carriers are bundled to e.g., 1 bit, it will save the overhead for 1ms HARQ-ACK while as a sacrifice reducing the efficiency of 1ms HARQ-ACK feedback. The UE could use large payload size sPUCCH to carry jointly encoded HARQ-ACKs.</w:t>
            </w:r>
          </w:p>
        </w:tc>
      </w:tr>
      <w:tr w:rsidR="006C6274" w:rsidTr="00EA6EEF">
        <w:trPr>
          <w:jc w:val="center"/>
        </w:trPr>
        <w:tc>
          <w:tcPr>
            <w:tcW w:w="1980" w:type="dxa"/>
          </w:tcPr>
          <w:p w:rsidR="006C6274" w:rsidRPr="005D6B56" w:rsidRDefault="006C6274"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6C6274" w:rsidRPr="002303A2" w:rsidRDefault="006C6274" w:rsidP="00AC1D07">
            <w:pPr>
              <w:pStyle w:val="a0"/>
              <w:rPr>
                <w:rFonts w:eastAsiaTheme="minorEastAsia"/>
                <w:color w:val="7030A0"/>
                <w:lang w:eastAsia="zh-CN"/>
              </w:rPr>
            </w:pPr>
            <w:r w:rsidRPr="002303A2">
              <w:rPr>
                <w:rFonts w:eastAsiaTheme="minorEastAsia" w:hint="eastAsia"/>
                <w:color w:val="7030A0"/>
                <w:lang w:eastAsia="zh-CN"/>
              </w:rPr>
              <w:t xml:space="preserve">Option 1 is sufficient. </w:t>
            </w:r>
          </w:p>
        </w:tc>
      </w:tr>
      <w:tr w:rsidR="00B83738" w:rsidTr="00EA6EEF">
        <w:trPr>
          <w:jc w:val="center"/>
        </w:trPr>
        <w:tc>
          <w:tcPr>
            <w:tcW w:w="1980" w:type="dxa"/>
          </w:tcPr>
          <w:p w:rsidR="00B83738" w:rsidRPr="00802EC8" w:rsidRDefault="00B83738" w:rsidP="008C52B7">
            <w:pPr>
              <w:pStyle w:val="a0"/>
              <w:rPr>
                <w:rFonts w:eastAsia="맑은 고딕"/>
                <w:lang w:eastAsia="ko-KR"/>
              </w:rPr>
            </w:pPr>
            <w:r w:rsidRPr="00802EC8">
              <w:rPr>
                <w:rFonts w:eastAsia="맑은 고딕" w:hint="eastAsia"/>
                <w:lang w:eastAsia="ko-KR"/>
              </w:rPr>
              <w:t>Samsung</w:t>
            </w:r>
          </w:p>
        </w:tc>
        <w:tc>
          <w:tcPr>
            <w:tcW w:w="7082" w:type="dxa"/>
          </w:tcPr>
          <w:p w:rsidR="00B83738" w:rsidRPr="00802EC8" w:rsidRDefault="00B83738" w:rsidP="008C52B7">
            <w:pPr>
              <w:pStyle w:val="a0"/>
              <w:rPr>
                <w:rFonts w:eastAsia="맑은 고딕"/>
                <w:lang w:eastAsia="ko-KR"/>
              </w:rPr>
            </w:pPr>
            <w:r w:rsidRPr="00802EC8">
              <w:rPr>
                <w:rFonts w:eastAsia="맑은 고딕" w:hint="eastAsia"/>
                <w:lang w:eastAsia="ko-KR"/>
              </w:rPr>
              <w:t>Option 1.</w:t>
            </w:r>
          </w:p>
        </w:tc>
      </w:tr>
      <w:tr w:rsidR="00932745" w:rsidTr="00EA6EEF">
        <w:trPr>
          <w:jc w:val="center"/>
        </w:trPr>
        <w:tc>
          <w:tcPr>
            <w:tcW w:w="1980" w:type="dxa"/>
          </w:tcPr>
          <w:p w:rsidR="00932745" w:rsidRPr="00932745" w:rsidRDefault="00932745" w:rsidP="008C52B7">
            <w:pPr>
              <w:pStyle w:val="a0"/>
              <w:rPr>
                <w:rFonts w:eastAsia="맑은 고딕"/>
                <w:color w:val="215868" w:themeColor="accent5" w:themeShade="80"/>
                <w:lang w:eastAsia="ko-KR"/>
              </w:rPr>
            </w:pPr>
            <w:r w:rsidRPr="00932745">
              <w:rPr>
                <w:rFonts w:eastAsia="맑은 고딕"/>
                <w:color w:val="215868" w:themeColor="accent5" w:themeShade="80"/>
                <w:lang w:eastAsia="ko-KR"/>
              </w:rPr>
              <w:t>Qualcomm</w:t>
            </w:r>
          </w:p>
        </w:tc>
        <w:tc>
          <w:tcPr>
            <w:tcW w:w="7082" w:type="dxa"/>
          </w:tcPr>
          <w:p w:rsidR="00932745" w:rsidRPr="00932745" w:rsidRDefault="00932745" w:rsidP="008C52B7">
            <w:pPr>
              <w:pStyle w:val="a0"/>
              <w:rPr>
                <w:rFonts w:eastAsia="맑은 고딕"/>
                <w:color w:val="215868" w:themeColor="accent5" w:themeShade="80"/>
                <w:lang w:eastAsia="ko-KR"/>
              </w:rPr>
            </w:pPr>
            <w:r w:rsidRPr="00932745">
              <w:rPr>
                <w:rFonts w:eastAsiaTheme="minorEastAsia"/>
                <w:color w:val="215868" w:themeColor="accent5" w:themeShade="80"/>
                <w:lang w:eastAsia="zh-CN"/>
              </w:rPr>
              <w:t>Option 2. Bundling across different CCs can also be considered.</w:t>
            </w:r>
          </w:p>
        </w:tc>
      </w:tr>
    </w:tbl>
    <w:p w:rsidR="00B4357F" w:rsidRDefault="00B4357F" w:rsidP="0076341E">
      <w:pPr>
        <w:pStyle w:val="a0"/>
        <w:rPr>
          <w:rFonts w:ascii="Helvetica" w:eastAsiaTheme="minorEastAsia" w:hAnsi="Helvetica" w:cs="Arial"/>
          <w:b/>
          <w:bCs/>
          <w:kern w:val="32"/>
          <w:sz w:val="28"/>
          <w:szCs w:val="32"/>
          <w:lang w:eastAsia="zh-CN"/>
        </w:rPr>
      </w:pPr>
    </w:p>
    <w:p w:rsidR="00C30B41" w:rsidRPr="00644E8C" w:rsidRDefault="00C30B41" w:rsidP="00C30B41">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7</w:t>
      </w:r>
    </w:p>
    <w:p w:rsidR="00B50A3F" w:rsidRDefault="00C30B41" w:rsidP="00B50A3F">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5 companies propose spatial bundling is needed </w:t>
      </w:r>
      <w:r>
        <w:rPr>
          <w:szCs w:val="20"/>
        </w:rPr>
        <w:t xml:space="preserve">in case of collision between PUCCH and sPUCCH in the same subframe on a given carrier. </w:t>
      </w:r>
      <w:r w:rsidR="008E608F">
        <w:rPr>
          <w:szCs w:val="20"/>
        </w:rPr>
        <w:t>On the other hand</w:t>
      </w:r>
      <w:r>
        <w:rPr>
          <w:szCs w:val="20"/>
        </w:rPr>
        <w:t xml:space="preserve">, 2 companies consider </w:t>
      </w:r>
      <w:r w:rsidR="008E608F">
        <w:rPr>
          <w:szCs w:val="20"/>
        </w:rPr>
        <w:t xml:space="preserve">the support of </w:t>
      </w:r>
      <w:r>
        <w:rPr>
          <w:szCs w:val="20"/>
        </w:rPr>
        <w:t xml:space="preserve">additional bundling </w:t>
      </w:r>
      <w:r w:rsidR="008E608F">
        <w:rPr>
          <w:szCs w:val="20"/>
        </w:rPr>
        <w:t>method such as bundling over frequency</w:t>
      </w:r>
      <w:r w:rsidR="00091494">
        <w:rPr>
          <w:szCs w:val="20"/>
        </w:rPr>
        <w:t xml:space="preserve"> domain</w:t>
      </w:r>
      <w:r>
        <w:rPr>
          <w:szCs w:val="20"/>
        </w:rPr>
        <w:t>.</w:t>
      </w:r>
      <w:r w:rsidR="008E608F">
        <w:rPr>
          <w:szCs w:val="20"/>
        </w:rPr>
        <w:t xml:space="preserve"> </w:t>
      </w:r>
      <w:r w:rsidR="00B50A3F">
        <w:rPr>
          <w:szCs w:val="20"/>
        </w:rPr>
        <w:t xml:space="preserve">Based on the majority of the views, </w:t>
      </w:r>
      <w:r w:rsidR="00B50A3F">
        <w:rPr>
          <w:rFonts w:eastAsia="맑은 고딕"/>
          <w:lang w:eastAsia="ko-KR"/>
        </w:rPr>
        <w:t>we have the following proposal:</w:t>
      </w:r>
    </w:p>
    <w:p w:rsidR="00B50A3F" w:rsidRPr="00644E8C" w:rsidRDefault="00B50A3F" w:rsidP="00B50A3F">
      <w:pPr>
        <w:pStyle w:val="a0"/>
        <w:rPr>
          <w:rFonts w:eastAsia="맑은 고딕"/>
          <w:b/>
          <w:u w:val="single"/>
          <w:lang w:eastAsia="ko-KR"/>
        </w:rPr>
      </w:pPr>
      <w:r w:rsidRPr="0016233B">
        <w:rPr>
          <w:rFonts w:eastAsia="맑은 고딕" w:hint="eastAsia"/>
          <w:b/>
          <w:highlight w:val="yellow"/>
          <w:u w:val="single"/>
          <w:lang w:eastAsia="ko-KR"/>
        </w:rPr>
        <w:t>Possible agreement:</w:t>
      </w:r>
    </w:p>
    <w:p w:rsidR="00B50A3F" w:rsidRDefault="00B50A3F" w:rsidP="00F30780">
      <w:pPr>
        <w:pStyle w:val="a0"/>
        <w:numPr>
          <w:ilvl w:val="0"/>
          <w:numId w:val="48"/>
        </w:numPr>
        <w:rPr>
          <w:rFonts w:eastAsia="맑은 고딕"/>
          <w:b/>
          <w:lang w:eastAsia="ko-KR"/>
        </w:rPr>
      </w:pPr>
      <w:r w:rsidRPr="00791E3B">
        <w:rPr>
          <w:b/>
          <w:szCs w:val="20"/>
        </w:rPr>
        <w:t xml:space="preserve">Proposal </w:t>
      </w:r>
      <w:r w:rsidR="006F1DF5">
        <w:rPr>
          <w:b/>
          <w:szCs w:val="20"/>
        </w:rPr>
        <w:t>5</w:t>
      </w:r>
      <w:r w:rsidRPr="00791E3B">
        <w:rPr>
          <w:b/>
          <w:szCs w:val="20"/>
        </w:rPr>
        <w:t>:</w:t>
      </w:r>
      <w:r w:rsidR="00F30780">
        <w:rPr>
          <w:b/>
          <w:szCs w:val="20"/>
        </w:rPr>
        <w:t xml:space="preserve"> When</w:t>
      </w:r>
      <w:r w:rsidRPr="00791E3B">
        <w:rPr>
          <w:b/>
          <w:szCs w:val="20"/>
        </w:rPr>
        <w:t xml:space="preserve"> </w:t>
      </w:r>
      <w:r w:rsidR="00F30780">
        <w:rPr>
          <w:b/>
          <w:szCs w:val="20"/>
        </w:rPr>
        <w:t xml:space="preserve">HARQ-ACK for PDSCH is transmitted on sPUCCH due to </w:t>
      </w:r>
      <w:r w:rsidRPr="00791E3B">
        <w:rPr>
          <w:b/>
          <w:szCs w:val="20"/>
        </w:rPr>
        <w:t>collision between PU</w:t>
      </w:r>
      <w:r w:rsidR="006F1DF5">
        <w:rPr>
          <w:b/>
          <w:szCs w:val="20"/>
        </w:rPr>
        <w:t>C</w:t>
      </w:r>
      <w:r w:rsidRPr="00791E3B">
        <w:rPr>
          <w:b/>
          <w:szCs w:val="20"/>
        </w:rPr>
        <w:t xml:space="preserve">CH and </w:t>
      </w:r>
      <w:r w:rsidR="006474A9">
        <w:rPr>
          <w:b/>
          <w:szCs w:val="20"/>
        </w:rPr>
        <w:t xml:space="preserve">2/3-OS </w:t>
      </w:r>
      <w:r w:rsidRPr="00791E3B">
        <w:rPr>
          <w:b/>
          <w:szCs w:val="20"/>
        </w:rPr>
        <w:t>sPU</w:t>
      </w:r>
      <w:r w:rsidR="006F1DF5">
        <w:rPr>
          <w:b/>
          <w:szCs w:val="20"/>
        </w:rPr>
        <w:t>C</w:t>
      </w:r>
      <w:r w:rsidRPr="00791E3B">
        <w:rPr>
          <w:b/>
          <w:szCs w:val="20"/>
        </w:rPr>
        <w:t xml:space="preserve">CH in the same subframe on a given carrier, </w:t>
      </w:r>
      <w:r w:rsidR="00FE247C">
        <w:rPr>
          <w:b/>
          <w:szCs w:val="20"/>
        </w:rPr>
        <w:t xml:space="preserve">only </w:t>
      </w:r>
      <w:r w:rsidRPr="00791E3B">
        <w:rPr>
          <w:b/>
          <w:szCs w:val="20"/>
        </w:rPr>
        <w:t xml:space="preserve">spatial bundling </w:t>
      </w:r>
      <w:r>
        <w:rPr>
          <w:b/>
          <w:szCs w:val="20"/>
        </w:rPr>
        <w:t>for</w:t>
      </w:r>
      <w:r w:rsidRPr="00791E3B">
        <w:rPr>
          <w:b/>
          <w:szCs w:val="20"/>
        </w:rPr>
        <w:t xml:space="preserve"> </w:t>
      </w:r>
      <w:r w:rsidRPr="000B4624">
        <w:rPr>
          <w:b/>
          <w:szCs w:val="20"/>
        </w:rPr>
        <w:t>HARQ-ACK of P</w:t>
      </w:r>
      <w:r>
        <w:rPr>
          <w:b/>
          <w:szCs w:val="20"/>
        </w:rPr>
        <w:t>U</w:t>
      </w:r>
      <w:r w:rsidR="006432C0">
        <w:rPr>
          <w:b/>
          <w:szCs w:val="20"/>
        </w:rPr>
        <w:t>C</w:t>
      </w:r>
      <w:r>
        <w:rPr>
          <w:b/>
          <w:szCs w:val="20"/>
        </w:rPr>
        <w:t xml:space="preserve">CH before mapping onto </w:t>
      </w:r>
      <w:r w:rsidR="006474A9">
        <w:rPr>
          <w:b/>
          <w:szCs w:val="20"/>
        </w:rPr>
        <w:t xml:space="preserve">2/3-OS </w:t>
      </w:r>
      <w:r>
        <w:rPr>
          <w:b/>
          <w:szCs w:val="20"/>
        </w:rPr>
        <w:t>sPU</w:t>
      </w:r>
      <w:r w:rsidR="006432C0">
        <w:rPr>
          <w:b/>
          <w:szCs w:val="20"/>
        </w:rPr>
        <w:t>C</w:t>
      </w:r>
      <w:r>
        <w:rPr>
          <w:b/>
          <w:szCs w:val="20"/>
        </w:rPr>
        <w:t xml:space="preserve">CH </w:t>
      </w:r>
      <w:r w:rsidRPr="00791E3B">
        <w:rPr>
          <w:rFonts w:eastAsia="맑은 고딕"/>
          <w:b/>
          <w:lang w:eastAsia="ko-KR"/>
        </w:rPr>
        <w:t xml:space="preserve">is </w:t>
      </w:r>
      <w:r w:rsidR="006474A9">
        <w:rPr>
          <w:rFonts w:eastAsia="맑은 고딕"/>
          <w:b/>
          <w:lang w:eastAsia="ko-KR"/>
        </w:rPr>
        <w:t>applied</w:t>
      </w:r>
      <w:r w:rsidRPr="00791E3B">
        <w:rPr>
          <w:rFonts w:eastAsia="맑은 고딕"/>
          <w:b/>
          <w:lang w:eastAsia="ko-KR"/>
        </w:rPr>
        <w:t>.</w:t>
      </w:r>
    </w:p>
    <w:p w:rsidR="00B50A3F" w:rsidRDefault="00B50A3F" w:rsidP="0076341E">
      <w:pPr>
        <w:pStyle w:val="a0"/>
        <w:rPr>
          <w:rFonts w:ascii="Helvetica" w:eastAsiaTheme="minorEastAsia" w:hAnsi="Helvetica" w:cs="Arial"/>
          <w:b/>
          <w:bCs/>
          <w:kern w:val="32"/>
          <w:sz w:val="28"/>
          <w:szCs w:val="32"/>
          <w:lang w:eastAsia="zh-CN"/>
        </w:rPr>
      </w:pPr>
    </w:p>
    <w:p w:rsidR="00B4357F" w:rsidRDefault="00B4357F" w:rsidP="00B4357F">
      <w:pPr>
        <w:pStyle w:val="1"/>
        <w:numPr>
          <w:ilvl w:val="0"/>
          <w:numId w:val="0"/>
        </w:numPr>
        <w:spacing w:before="180" w:after="120"/>
        <w:rPr>
          <w:sz w:val="20"/>
          <w:szCs w:val="20"/>
        </w:rPr>
      </w:pPr>
      <w:r>
        <w:rPr>
          <w:sz w:val="20"/>
          <w:szCs w:val="20"/>
          <w:highlight w:val="cyan"/>
        </w:rPr>
        <w:t>Question 2.1</w:t>
      </w:r>
      <w:r w:rsidRPr="00A15C07">
        <w:rPr>
          <w:rFonts w:eastAsiaTheme="minorEastAsia"/>
          <w:sz w:val="20"/>
          <w:szCs w:val="20"/>
          <w:highlight w:val="cyan"/>
          <w:lang w:eastAsia="zh-CN"/>
        </w:rPr>
        <w:t>.</w:t>
      </w:r>
      <w:r>
        <w:rPr>
          <w:rFonts w:eastAsiaTheme="minorEastAsia"/>
          <w:sz w:val="20"/>
          <w:szCs w:val="20"/>
          <w:highlight w:val="cyan"/>
          <w:lang w:eastAsia="zh-CN"/>
        </w:rPr>
        <w:t>8</w:t>
      </w:r>
      <w:r>
        <w:rPr>
          <w:rFonts w:eastAsiaTheme="minorEastAsia"/>
          <w:sz w:val="20"/>
          <w:szCs w:val="20"/>
          <w:lang w:eastAsia="zh-CN"/>
        </w:rPr>
        <w:t xml:space="preserve">: Regarding “FFS: </w:t>
      </w:r>
      <w:r w:rsidRPr="00146F40">
        <w:rPr>
          <w:rFonts w:eastAsiaTheme="minorEastAsia"/>
          <w:sz w:val="20"/>
          <w:szCs w:val="20"/>
          <w:lang w:eastAsia="zh-CN"/>
        </w:rPr>
        <w:t>How to resolve ambiguity between UE and eNB on reported HARQ-ACK</w:t>
      </w:r>
      <w:r>
        <w:rPr>
          <w:rFonts w:eastAsiaTheme="minorEastAsia"/>
          <w:sz w:val="20"/>
          <w:szCs w:val="20"/>
          <w:lang w:eastAsia="zh-CN"/>
        </w:rPr>
        <w:t>” for the case of collision between PUCCH and sPUCCH</w:t>
      </w:r>
      <w:r>
        <w:rPr>
          <w:sz w:val="20"/>
          <w:szCs w:val="20"/>
        </w:rPr>
        <w:t xml:space="preserve">, which option is preferred in order to determine HARQ-ACK codebook size?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1</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Information to indicate the presence of HARQ-ACK for PDSCH is included in sDCI.</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A UE always fixes the total number of HARQ-ACK bits on sPUSCH or sPUCCH by always assuming that both HARQ-ACK and sHARQ-ACK are carried.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No specific handling is needed. </w:t>
      </w:r>
    </w:p>
    <w:p w:rsidR="00B4357F" w:rsidRDefault="00B4357F" w:rsidP="00B4357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4: None of the above </w:t>
      </w:r>
      <w:r w:rsidRPr="005B301C">
        <w:rPr>
          <w:rFonts w:ascii="Helvetica" w:eastAsiaTheme="minorEastAsia" w:hAnsi="Helvetica" w:cs="Arial"/>
          <w:b/>
          <w:bCs/>
          <w:kern w:val="32"/>
          <w:szCs w:val="20"/>
          <w:lang w:eastAsia="zh-CN"/>
        </w:rPr>
        <w:t>(please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B4357F" w:rsidRPr="00216335" w:rsidTr="001507B9">
        <w:trPr>
          <w:trHeight w:val="40"/>
          <w:jc w:val="center"/>
        </w:trPr>
        <w:tc>
          <w:tcPr>
            <w:tcW w:w="1980" w:type="dxa"/>
            <w:shd w:val="clear" w:color="auto" w:fill="D9D9D9" w:themeFill="background1" w:themeFillShade="D9"/>
            <w:vAlign w:val="center"/>
          </w:tcPr>
          <w:p w:rsidR="00B4357F" w:rsidRDefault="00B4357F" w:rsidP="001507B9">
            <w:pPr>
              <w:pStyle w:val="a0"/>
            </w:pPr>
            <w:r>
              <w:t>Company</w:t>
            </w:r>
          </w:p>
        </w:tc>
        <w:tc>
          <w:tcPr>
            <w:tcW w:w="7082" w:type="dxa"/>
            <w:shd w:val="clear" w:color="auto" w:fill="D9D9D9" w:themeFill="background1" w:themeFillShade="D9"/>
            <w:vAlign w:val="center"/>
          </w:tcPr>
          <w:p w:rsidR="00B4357F" w:rsidRPr="00216335" w:rsidRDefault="00B4357F" w:rsidP="001507B9">
            <w:pPr>
              <w:pStyle w:val="a0"/>
              <w:rPr>
                <w:rFonts w:eastAsiaTheme="minorEastAsia"/>
                <w:lang w:eastAsia="zh-CN"/>
              </w:rPr>
            </w:pPr>
            <w:r>
              <w:rPr>
                <w:rFonts w:eastAsiaTheme="minorEastAsia" w:hint="eastAsia"/>
                <w:lang w:eastAsia="zh-CN"/>
              </w:rPr>
              <w:t>Views</w:t>
            </w:r>
          </w:p>
        </w:tc>
      </w:tr>
      <w:tr w:rsidR="004001F9" w:rsidRPr="00030E22"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3. That is, the HARQ payload size is determined as in current 1 ms operation (using either fixed or dynamic codebook size) and mapped onto sPUCCH.</w:t>
            </w:r>
          </w:p>
        </w:tc>
      </w:tr>
      <w:tr w:rsidR="00A340B3" w:rsidRPr="00E8105C" w:rsidTr="001507B9">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Option 2 is sufficient, assuming that sPDSCH uses always 1 codeword transmissions, and spatial bundling is applied for PDSCH. </w:t>
            </w:r>
          </w:p>
        </w:tc>
      </w:tr>
      <w:tr w:rsidR="00EA0014" w:rsidRPr="00817620" w:rsidTr="001507B9">
        <w:trPr>
          <w:jc w:val="center"/>
        </w:trPr>
        <w:tc>
          <w:tcPr>
            <w:tcW w:w="1980" w:type="dxa"/>
          </w:tcPr>
          <w:p w:rsidR="00EA0014" w:rsidRPr="005D6B56" w:rsidRDefault="00EA0014" w:rsidP="00EA0014">
            <w:pPr>
              <w:pStyle w:val="a0"/>
              <w:rPr>
                <w:rFonts w:eastAsiaTheme="minorEastAsia"/>
                <w:lang w:eastAsia="zh-CN"/>
              </w:rPr>
            </w:pPr>
            <w:r w:rsidRPr="00A41F0A">
              <w:rPr>
                <w:rFonts w:eastAsia="맑은 고딕" w:hint="eastAsia"/>
                <w:color w:val="00B050"/>
                <w:lang w:eastAsia="ko-KR"/>
              </w:rPr>
              <w:t>LGE</w:t>
            </w:r>
          </w:p>
        </w:tc>
        <w:tc>
          <w:tcPr>
            <w:tcW w:w="7082" w:type="dxa"/>
          </w:tcPr>
          <w:p w:rsidR="00EA0014" w:rsidRPr="00817620" w:rsidRDefault="00EA0014" w:rsidP="00EA0014">
            <w:pPr>
              <w:pStyle w:val="a0"/>
              <w:rPr>
                <w:rFonts w:eastAsiaTheme="minorEastAsia"/>
                <w:lang w:eastAsia="zh-CN"/>
              </w:rPr>
            </w:pPr>
            <w:r>
              <w:rPr>
                <w:rFonts w:eastAsia="맑은 고딕"/>
                <w:color w:val="00B050"/>
                <w:lang w:eastAsia="ko-KR"/>
              </w:rPr>
              <w:t xml:space="preserve">Option 3. </w:t>
            </w:r>
          </w:p>
        </w:tc>
      </w:tr>
      <w:tr w:rsidR="00EA0014" w:rsidTr="001507B9">
        <w:trPr>
          <w:jc w:val="center"/>
        </w:trPr>
        <w:tc>
          <w:tcPr>
            <w:tcW w:w="1980" w:type="dxa"/>
          </w:tcPr>
          <w:p w:rsidR="00EA0014" w:rsidRPr="00762676" w:rsidRDefault="00F45F34" w:rsidP="00EA0014">
            <w:pPr>
              <w:pStyle w:val="a0"/>
            </w:pPr>
            <w:r w:rsidRPr="001F718E">
              <w:rPr>
                <w:rFonts w:eastAsia="맑은 고딕"/>
                <w:color w:val="0000FF"/>
                <w:lang w:eastAsia="ko-KR"/>
              </w:rPr>
              <w:t>Huawei, HiSilicon</w:t>
            </w:r>
          </w:p>
        </w:tc>
        <w:tc>
          <w:tcPr>
            <w:tcW w:w="7082" w:type="dxa"/>
          </w:tcPr>
          <w:p w:rsidR="00F45F34" w:rsidRPr="00F45F34" w:rsidRDefault="00F45F34" w:rsidP="00F45F34">
            <w:pPr>
              <w:pStyle w:val="a0"/>
              <w:rPr>
                <w:rFonts w:eastAsia="맑은 고딕"/>
                <w:color w:val="0000FF"/>
                <w:lang w:eastAsia="ko-KR"/>
              </w:rPr>
            </w:pPr>
            <w:r w:rsidRPr="00F45F34">
              <w:rPr>
                <w:rFonts w:eastAsia="맑은 고딕" w:hint="eastAsia"/>
                <w:color w:val="0000FF"/>
                <w:lang w:eastAsia="ko-KR"/>
              </w:rPr>
              <w:t xml:space="preserve">Slightly prefer option 1. </w:t>
            </w:r>
            <w:r w:rsidRPr="00F45F34">
              <w:rPr>
                <w:rFonts w:eastAsia="맑은 고딕"/>
                <w:color w:val="0000FF"/>
                <w:lang w:eastAsia="ko-KR"/>
              </w:rPr>
              <w:t>DAI-like signaling in sDCI</w:t>
            </w:r>
            <w:r w:rsidRPr="00F45F34">
              <w:rPr>
                <w:rFonts w:eastAsia="맑은 고딕" w:hint="eastAsia"/>
                <w:color w:val="0000FF"/>
                <w:lang w:eastAsia="ko-KR"/>
              </w:rPr>
              <w:t xml:space="preserve"> can be introduced to </w:t>
            </w:r>
            <w:r w:rsidRPr="00F45F34">
              <w:rPr>
                <w:rFonts w:eastAsia="맑은 고딕"/>
                <w:color w:val="0000FF"/>
                <w:lang w:eastAsia="ko-KR"/>
              </w:rPr>
              <w:t>let the UE confirm the number of encoded HARQ-ACK bits on the corresponding UL sTTI</w:t>
            </w:r>
            <w:r w:rsidRPr="00F45F34">
              <w:rPr>
                <w:rFonts w:eastAsia="맑은 고딕" w:hint="eastAsia"/>
                <w:color w:val="0000FF"/>
                <w:lang w:eastAsia="ko-KR"/>
              </w:rPr>
              <w:t xml:space="preserve">. For example, the DAI-like signaling can be used </w:t>
            </w:r>
            <w:r w:rsidRPr="00F45F34">
              <w:rPr>
                <w:rFonts w:eastAsia="맑은 고딕"/>
                <w:color w:val="0000FF"/>
                <w:lang w:eastAsia="ko-KR"/>
              </w:rPr>
              <w:t xml:space="preserve">in DL grant </w:t>
            </w:r>
            <w:r w:rsidRPr="00F45F34">
              <w:rPr>
                <w:rFonts w:eastAsia="맑은 고딕" w:hint="eastAsia"/>
                <w:color w:val="0000FF"/>
                <w:lang w:eastAsia="ko-KR"/>
              </w:rPr>
              <w:t>to indicate</w:t>
            </w:r>
            <w:r w:rsidRPr="00F45F34">
              <w:rPr>
                <w:rFonts w:eastAsia="맑은 고딕"/>
                <w:color w:val="0000FF"/>
                <w:lang w:eastAsia="ko-KR"/>
              </w:rPr>
              <w:t xml:space="preserve"> whether to feedback 1ms HARQ-ACK</w:t>
            </w:r>
            <w:r w:rsidRPr="00F45F34">
              <w:rPr>
                <w:rFonts w:eastAsia="맑은 고딕" w:hint="eastAsia"/>
                <w:color w:val="0000FF"/>
                <w:lang w:eastAsia="ko-KR"/>
              </w:rPr>
              <w:t>,</w:t>
            </w:r>
            <w:r w:rsidRPr="00F45F34">
              <w:rPr>
                <w:rFonts w:eastAsia="맑은 고딕"/>
                <w:color w:val="0000FF"/>
                <w:lang w:eastAsia="ko-KR"/>
              </w:rPr>
              <w:t xml:space="preserve"> so that the UE could feedback both HARQ-ACKs if </w:t>
            </w:r>
            <w:r w:rsidRPr="00F45F34">
              <w:rPr>
                <w:rFonts w:eastAsia="맑은 고딕" w:hint="eastAsia"/>
                <w:color w:val="0000FF"/>
                <w:lang w:eastAsia="ko-KR"/>
              </w:rPr>
              <w:t>both PDSCH and sPDSCH are scheduled,</w:t>
            </w:r>
            <w:r w:rsidRPr="00F45F34">
              <w:rPr>
                <w:rFonts w:eastAsia="맑은 고딕"/>
                <w:color w:val="0000FF"/>
                <w:lang w:eastAsia="ko-KR"/>
              </w:rPr>
              <w:t xml:space="preserve"> and feedback only sHARQ-ACK otherwise.</w:t>
            </w:r>
          </w:p>
          <w:p w:rsidR="00F45F34" w:rsidRPr="00F45F34" w:rsidRDefault="00F45F34" w:rsidP="00F45F34">
            <w:pPr>
              <w:pStyle w:val="a0"/>
              <w:rPr>
                <w:rFonts w:eastAsia="맑은 고딕"/>
                <w:color w:val="0000FF"/>
                <w:lang w:eastAsia="ko-KR"/>
              </w:rPr>
            </w:pPr>
            <w:r w:rsidRPr="00F45F34">
              <w:rPr>
                <w:rFonts w:eastAsia="맑은 고딕" w:hint="eastAsia"/>
                <w:color w:val="0000FF"/>
                <w:lang w:eastAsia="ko-KR"/>
              </w:rPr>
              <w:t xml:space="preserve">With option 2, fixing the number of HARQ-ACK bits by always assuming both </w:t>
            </w:r>
            <w:r w:rsidRPr="00F45F34">
              <w:rPr>
                <w:rFonts w:eastAsia="맑은 고딕"/>
                <w:color w:val="0000FF"/>
                <w:lang w:eastAsia="ko-KR"/>
              </w:rPr>
              <w:t xml:space="preserve">1ms </w:t>
            </w:r>
            <w:r w:rsidRPr="00F45F34">
              <w:rPr>
                <w:rFonts w:eastAsia="맑은 고딕" w:hint="eastAsia"/>
                <w:color w:val="0000FF"/>
                <w:lang w:eastAsia="ko-KR"/>
              </w:rPr>
              <w:t xml:space="preserve">HARQ-ACK and </w:t>
            </w:r>
            <w:r w:rsidRPr="00F45F34">
              <w:rPr>
                <w:rFonts w:eastAsia="맑은 고딕"/>
                <w:color w:val="0000FF"/>
                <w:lang w:eastAsia="ko-KR"/>
              </w:rPr>
              <w:t>sHARQ-ACK</w:t>
            </w:r>
            <w:r w:rsidRPr="00F45F34">
              <w:rPr>
                <w:rFonts w:eastAsia="맑은 고딕" w:hint="eastAsia"/>
                <w:color w:val="0000FF"/>
                <w:lang w:eastAsia="ko-KR"/>
              </w:rPr>
              <w:t xml:space="preserve"> existing</w:t>
            </w:r>
            <w:r w:rsidRPr="00F45F34">
              <w:rPr>
                <w:rFonts w:eastAsia="맑은 고딕"/>
                <w:color w:val="0000FF"/>
                <w:lang w:eastAsia="ko-KR"/>
              </w:rPr>
              <w:t xml:space="preserve"> leads to unnecessary overhead increase for non-collided cases.</w:t>
            </w:r>
            <w:r w:rsidRPr="00F45F34">
              <w:rPr>
                <w:rFonts w:eastAsia="맑은 고딕" w:hint="eastAsia"/>
                <w:color w:val="0000FF"/>
                <w:lang w:eastAsia="ko-KR"/>
              </w:rPr>
              <w:t xml:space="preserve"> But considering its simplicity, option 2 can also be considered.</w:t>
            </w:r>
          </w:p>
          <w:p w:rsidR="00EA0014" w:rsidRDefault="00EA0014" w:rsidP="00EA0014">
            <w:pPr>
              <w:pStyle w:val="a0"/>
              <w:rPr>
                <w:rFonts w:eastAsiaTheme="minorEastAsia"/>
                <w:lang w:eastAsia="zh-CN"/>
              </w:rPr>
            </w:pPr>
          </w:p>
        </w:tc>
      </w:tr>
      <w:tr w:rsidR="005276D0" w:rsidTr="001507B9">
        <w:trPr>
          <w:jc w:val="center"/>
        </w:trPr>
        <w:tc>
          <w:tcPr>
            <w:tcW w:w="1980" w:type="dxa"/>
          </w:tcPr>
          <w:p w:rsidR="005276D0" w:rsidRPr="005D6B56" w:rsidRDefault="005276D0"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5276D0" w:rsidRPr="002303A2" w:rsidRDefault="005276D0" w:rsidP="00AC1D07">
            <w:pPr>
              <w:pStyle w:val="a0"/>
              <w:rPr>
                <w:rFonts w:eastAsiaTheme="minorEastAsia"/>
                <w:color w:val="7030A0"/>
                <w:lang w:eastAsia="zh-CN"/>
              </w:rPr>
            </w:pPr>
            <w:r w:rsidRPr="002303A2">
              <w:rPr>
                <w:rFonts w:eastAsiaTheme="minorEastAsia" w:hint="eastAsia"/>
                <w:color w:val="7030A0"/>
                <w:lang w:eastAsia="zh-CN"/>
              </w:rPr>
              <w:t xml:space="preserve">Option </w:t>
            </w:r>
            <w:r>
              <w:rPr>
                <w:rFonts w:eastAsiaTheme="minorEastAsia" w:hint="eastAsia"/>
                <w:color w:val="7030A0"/>
                <w:lang w:eastAsia="zh-CN"/>
              </w:rPr>
              <w:t>3.</w:t>
            </w:r>
          </w:p>
        </w:tc>
      </w:tr>
      <w:tr w:rsidR="00B83738" w:rsidTr="001507B9">
        <w:trPr>
          <w:jc w:val="center"/>
        </w:trPr>
        <w:tc>
          <w:tcPr>
            <w:tcW w:w="1980" w:type="dxa"/>
          </w:tcPr>
          <w:p w:rsidR="00B83738" w:rsidRPr="004301AE" w:rsidRDefault="00B83738" w:rsidP="008C52B7">
            <w:pPr>
              <w:pStyle w:val="a0"/>
              <w:rPr>
                <w:rFonts w:eastAsia="맑은 고딕"/>
                <w:lang w:eastAsia="ko-KR"/>
              </w:rPr>
            </w:pPr>
            <w:r w:rsidRPr="004301AE">
              <w:rPr>
                <w:rFonts w:eastAsia="맑은 고딕" w:hint="eastAsia"/>
                <w:lang w:eastAsia="ko-KR"/>
              </w:rPr>
              <w:t>Samsung</w:t>
            </w:r>
          </w:p>
        </w:tc>
        <w:tc>
          <w:tcPr>
            <w:tcW w:w="7082" w:type="dxa"/>
          </w:tcPr>
          <w:p w:rsidR="00B83738" w:rsidRPr="004301AE" w:rsidRDefault="00B83738" w:rsidP="008C52B7">
            <w:pPr>
              <w:pStyle w:val="a0"/>
              <w:rPr>
                <w:rFonts w:eastAsia="맑은 고딕"/>
                <w:lang w:eastAsia="ko-KR"/>
              </w:rPr>
            </w:pPr>
            <w:r w:rsidRPr="004301AE">
              <w:rPr>
                <w:rFonts w:eastAsia="맑은 고딕" w:hint="eastAsia"/>
                <w:lang w:eastAsia="ko-KR"/>
              </w:rPr>
              <w:t>Option 3.</w:t>
            </w:r>
          </w:p>
        </w:tc>
      </w:tr>
      <w:tr w:rsidR="0041601B" w:rsidTr="001507B9">
        <w:trPr>
          <w:jc w:val="center"/>
        </w:trPr>
        <w:tc>
          <w:tcPr>
            <w:tcW w:w="1980" w:type="dxa"/>
          </w:tcPr>
          <w:p w:rsidR="0041601B" w:rsidRPr="0041601B" w:rsidRDefault="0041601B" w:rsidP="008C52B7">
            <w:pPr>
              <w:pStyle w:val="a0"/>
              <w:rPr>
                <w:rFonts w:eastAsia="맑은 고딕"/>
                <w:color w:val="215868" w:themeColor="accent5" w:themeShade="80"/>
                <w:lang w:eastAsia="ko-KR"/>
              </w:rPr>
            </w:pPr>
            <w:r w:rsidRPr="0041601B">
              <w:rPr>
                <w:rFonts w:eastAsia="맑은 고딕"/>
                <w:color w:val="215868" w:themeColor="accent5" w:themeShade="80"/>
                <w:lang w:eastAsia="ko-KR"/>
              </w:rPr>
              <w:t>Qualcomm</w:t>
            </w:r>
          </w:p>
        </w:tc>
        <w:tc>
          <w:tcPr>
            <w:tcW w:w="7082" w:type="dxa"/>
          </w:tcPr>
          <w:p w:rsidR="0041601B" w:rsidRPr="0041601B" w:rsidRDefault="0041601B" w:rsidP="008C52B7">
            <w:pPr>
              <w:pStyle w:val="a0"/>
              <w:rPr>
                <w:rFonts w:eastAsia="맑은 고딕"/>
                <w:color w:val="215868" w:themeColor="accent5" w:themeShade="80"/>
                <w:lang w:eastAsia="ko-KR"/>
              </w:rPr>
            </w:pPr>
            <w:r w:rsidRPr="0041601B">
              <w:rPr>
                <w:rFonts w:eastAsiaTheme="minorEastAsia"/>
                <w:color w:val="215868" w:themeColor="accent5" w:themeShade="80"/>
                <w:lang w:eastAsia="zh-CN"/>
              </w:rPr>
              <w:t xml:space="preserve">Option </w:t>
            </w:r>
            <w:r>
              <w:rPr>
                <w:rFonts w:eastAsiaTheme="minorEastAsia"/>
                <w:color w:val="215868" w:themeColor="accent5" w:themeShade="80"/>
                <w:lang w:eastAsia="zh-CN"/>
              </w:rPr>
              <w:t>3</w:t>
            </w:r>
            <w:r w:rsidRPr="0041601B">
              <w:rPr>
                <w:rFonts w:eastAsiaTheme="minorEastAsia"/>
                <w:color w:val="215868" w:themeColor="accent5" w:themeShade="80"/>
                <w:lang w:eastAsia="zh-CN"/>
              </w:rPr>
              <w:t>. For the 1ms TTI operation, either a fixed codebook or a DAI scheme will be used. For the sTTI operation, to reduce the overhead, the DAI scheme will be used for the sTTI which is sent over sDCI separately. Then, both the UE and eNB have the full knowledge of the number of bits that needs to be transmitted.</w:t>
            </w:r>
            <w:r>
              <w:rPr>
                <w:rFonts w:eastAsiaTheme="minorEastAsia"/>
                <w:color w:val="215868" w:themeColor="accent5" w:themeShade="80"/>
                <w:lang w:eastAsia="zh-CN"/>
              </w:rPr>
              <w:t xml:space="preserve"> In our view, the two processes are independent.</w:t>
            </w:r>
          </w:p>
        </w:tc>
      </w:tr>
      <w:tr w:rsidR="0041601B" w:rsidTr="001507B9">
        <w:trPr>
          <w:jc w:val="center"/>
        </w:trPr>
        <w:tc>
          <w:tcPr>
            <w:tcW w:w="1980" w:type="dxa"/>
          </w:tcPr>
          <w:p w:rsidR="0041601B" w:rsidRDefault="0041601B" w:rsidP="008C52B7">
            <w:pPr>
              <w:pStyle w:val="a0"/>
              <w:rPr>
                <w:rFonts w:eastAsia="맑은 고딕"/>
                <w:lang w:eastAsia="ko-KR"/>
              </w:rPr>
            </w:pPr>
          </w:p>
        </w:tc>
        <w:tc>
          <w:tcPr>
            <w:tcW w:w="7082" w:type="dxa"/>
          </w:tcPr>
          <w:p w:rsidR="0041601B" w:rsidRPr="004301AE" w:rsidRDefault="0041601B" w:rsidP="008C52B7">
            <w:pPr>
              <w:pStyle w:val="a0"/>
              <w:rPr>
                <w:rFonts w:eastAsia="맑은 고딕"/>
                <w:lang w:eastAsia="ko-KR"/>
              </w:rPr>
            </w:pPr>
          </w:p>
        </w:tc>
      </w:tr>
    </w:tbl>
    <w:p w:rsidR="00B4357F" w:rsidRDefault="00B4357F" w:rsidP="00B4357F">
      <w:pPr>
        <w:pStyle w:val="a0"/>
        <w:rPr>
          <w:rFonts w:ascii="Helvetica" w:eastAsiaTheme="minorEastAsia" w:hAnsi="Helvetica" w:cs="Arial"/>
          <w:b/>
          <w:bCs/>
          <w:kern w:val="32"/>
          <w:sz w:val="28"/>
          <w:szCs w:val="32"/>
          <w:lang w:eastAsia="zh-CN"/>
        </w:rPr>
      </w:pPr>
    </w:p>
    <w:p w:rsidR="00AD1C1F" w:rsidRPr="00644E8C" w:rsidRDefault="00AD1C1F" w:rsidP="00AD1C1F">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8</w:t>
      </w:r>
    </w:p>
    <w:p w:rsidR="00AD1C1F" w:rsidRDefault="00AD1C1F" w:rsidP="00AD1C1F">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5 companies propose </w:t>
      </w:r>
      <w:r w:rsidR="001B1FA3">
        <w:rPr>
          <w:rFonts w:eastAsia="맑은 고딕"/>
          <w:lang w:eastAsia="ko-KR"/>
        </w:rPr>
        <w:t>n</w:t>
      </w:r>
      <w:r w:rsidR="001B1FA3" w:rsidRPr="001B1FA3">
        <w:rPr>
          <w:rFonts w:eastAsia="맑은 고딕"/>
          <w:lang w:eastAsia="ko-KR"/>
        </w:rPr>
        <w:t>o specific handling is needed</w:t>
      </w:r>
      <w:r w:rsidR="001B1FA3" w:rsidRPr="001B1FA3">
        <w:t xml:space="preserve"> </w:t>
      </w:r>
      <w:r w:rsidR="001B1FA3" w:rsidRPr="001B1FA3">
        <w:rPr>
          <w:rFonts w:eastAsia="맑은 고딕"/>
          <w:lang w:eastAsia="ko-KR"/>
        </w:rPr>
        <w:t>for the case of collision between PUCCH and sPUCCH</w:t>
      </w:r>
      <w:r w:rsidR="001B1FA3">
        <w:rPr>
          <w:rFonts w:eastAsia="맑은 고딕"/>
          <w:lang w:eastAsia="ko-KR"/>
        </w:rPr>
        <w:t xml:space="preserve">. 2 companies </w:t>
      </w:r>
      <w:r w:rsidR="006446DE">
        <w:rPr>
          <w:rFonts w:eastAsia="맑은 고딕"/>
          <w:lang w:eastAsia="ko-KR"/>
        </w:rPr>
        <w:t>propose</w:t>
      </w:r>
      <w:r w:rsidR="001B1FA3">
        <w:rPr>
          <w:rFonts w:eastAsia="맑은 고딕"/>
          <w:lang w:eastAsia="ko-KR"/>
        </w:rPr>
        <w:t xml:space="preserve"> that a</w:t>
      </w:r>
      <w:r w:rsidR="001B1FA3" w:rsidRPr="001B1FA3">
        <w:rPr>
          <w:rFonts w:eastAsia="맑은 고딕"/>
          <w:lang w:eastAsia="ko-KR"/>
        </w:rPr>
        <w:t xml:space="preserve"> UE always fixes the total number of HARQ-ACK bits</w:t>
      </w:r>
      <w:r w:rsidR="001B1FA3">
        <w:rPr>
          <w:rFonts w:eastAsia="맑은 고딕"/>
          <w:lang w:eastAsia="ko-KR"/>
        </w:rPr>
        <w:t xml:space="preserve"> </w:t>
      </w:r>
      <w:r w:rsidR="001B1FA3" w:rsidRPr="001B1FA3">
        <w:rPr>
          <w:rFonts w:eastAsia="맑은 고딕"/>
          <w:lang w:eastAsia="ko-KR"/>
        </w:rPr>
        <w:t>by always assuming that both HARQ-ACK and sHARQ-ACK are carried</w:t>
      </w:r>
      <w:r w:rsidR="001B1FA3">
        <w:rPr>
          <w:rFonts w:eastAsia="맑은 고딕"/>
          <w:lang w:eastAsia="ko-KR"/>
        </w:rPr>
        <w:t xml:space="preserve">. </w:t>
      </w:r>
      <w:r w:rsidR="006446DE">
        <w:rPr>
          <w:rFonts w:eastAsia="맑은 고딕"/>
          <w:lang w:eastAsia="ko-KR"/>
        </w:rPr>
        <w:t xml:space="preserve">1 company prefers </w:t>
      </w:r>
      <w:r w:rsidR="00122D51">
        <w:rPr>
          <w:rFonts w:eastAsia="맑은 고딕"/>
          <w:lang w:eastAsia="ko-KR"/>
        </w:rPr>
        <w:t>i</w:t>
      </w:r>
      <w:r w:rsidR="006446DE" w:rsidRPr="006446DE">
        <w:rPr>
          <w:rFonts w:eastAsia="맑은 고딕"/>
          <w:lang w:eastAsia="ko-KR"/>
        </w:rPr>
        <w:t>nformation to indicate the presence of HARQ-ACK for PDSCH is included in sDCI.</w:t>
      </w:r>
      <w:r w:rsidR="006446DE">
        <w:rPr>
          <w:rFonts w:eastAsia="맑은 고딕"/>
          <w:lang w:eastAsia="ko-KR"/>
        </w:rPr>
        <w:t xml:space="preserve"> </w:t>
      </w:r>
      <w:r>
        <w:rPr>
          <w:szCs w:val="20"/>
        </w:rPr>
        <w:t xml:space="preserve">Based on the majority of the views, </w:t>
      </w:r>
      <w:r>
        <w:rPr>
          <w:rFonts w:eastAsia="맑은 고딕"/>
          <w:lang w:eastAsia="ko-KR"/>
        </w:rPr>
        <w:t>we have the following proposal:</w:t>
      </w:r>
    </w:p>
    <w:p w:rsidR="00AD1C1F" w:rsidRPr="00644E8C" w:rsidRDefault="00AD1C1F" w:rsidP="00AD1C1F">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1C1F" w:rsidRDefault="00AD1C1F" w:rsidP="00493188">
      <w:pPr>
        <w:pStyle w:val="a0"/>
        <w:numPr>
          <w:ilvl w:val="0"/>
          <w:numId w:val="48"/>
        </w:numPr>
        <w:rPr>
          <w:rFonts w:eastAsia="맑은 고딕"/>
          <w:b/>
          <w:lang w:eastAsia="ko-KR"/>
        </w:rPr>
      </w:pPr>
      <w:r w:rsidRPr="00791E3B">
        <w:rPr>
          <w:b/>
          <w:szCs w:val="20"/>
        </w:rPr>
        <w:t xml:space="preserve">Proposal </w:t>
      </w:r>
      <w:r w:rsidR="008C139D">
        <w:rPr>
          <w:b/>
          <w:szCs w:val="20"/>
        </w:rPr>
        <w:t>6</w:t>
      </w:r>
      <w:r w:rsidRPr="00791E3B">
        <w:rPr>
          <w:b/>
          <w:szCs w:val="20"/>
        </w:rPr>
        <w:t xml:space="preserve">: </w:t>
      </w:r>
      <w:r w:rsidR="00493188">
        <w:rPr>
          <w:b/>
          <w:szCs w:val="20"/>
        </w:rPr>
        <w:t xml:space="preserve">When HARQ-ACK for PDSCH is transmitted on sPUCCH due to </w:t>
      </w:r>
      <w:r w:rsidRPr="00791E3B">
        <w:rPr>
          <w:b/>
          <w:szCs w:val="20"/>
        </w:rPr>
        <w:t>collision between PU</w:t>
      </w:r>
      <w:r>
        <w:rPr>
          <w:b/>
          <w:szCs w:val="20"/>
        </w:rPr>
        <w:t>C</w:t>
      </w:r>
      <w:r w:rsidRPr="00791E3B">
        <w:rPr>
          <w:b/>
          <w:szCs w:val="20"/>
        </w:rPr>
        <w:t>CH and sPU</w:t>
      </w:r>
      <w:r>
        <w:rPr>
          <w:b/>
          <w:szCs w:val="20"/>
        </w:rPr>
        <w:t>C</w:t>
      </w:r>
      <w:r w:rsidRPr="00791E3B">
        <w:rPr>
          <w:b/>
          <w:szCs w:val="20"/>
        </w:rPr>
        <w:t xml:space="preserve">CH in the same subframe on a given carrier, </w:t>
      </w:r>
      <w:r w:rsidR="00885AEB">
        <w:rPr>
          <w:b/>
          <w:szCs w:val="20"/>
        </w:rPr>
        <w:t xml:space="preserve">no specific handling is supported in order to </w:t>
      </w:r>
      <w:r w:rsidR="00885AEB" w:rsidRPr="00885AEB">
        <w:rPr>
          <w:b/>
          <w:szCs w:val="20"/>
        </w:rPr>
        <w:t>resolve ambiguity between UE and eNB on reported HARQ-ACK</w:t>
      </w:r>
      <w:r w:rsidRPr="00791E3B">
        <w:rPr>
          <w:rFonts w:eastAsia="맑은 고딕"/>
          <w:b/>
          <w:lang w:eastAsia="ko-KR"/>
        </w:rPr>
        <w:t>.</w:t>
      </w:r>
    </w:p>
    <w:p w:rsidR="00AD1C1F" w:rsidRDefault="00AD1C1F" w:rsidP="00B4357F">
      <w:pPr>
        <w:pStyle w:val="a0"/>
        <w:rPr>
          <w:rFonts w:ascii="Helvetica" w:eastAsiaTheme="minorEastAsia" w:hAnsi="Helvetica" w:cs="Arial"/>
          <w:b/>
          <w:bCs/>
          <w:kern w:val="32"/>
          <w:sz w:val="28"/>
          <w:szCs w:val="32"/>
          <w:lang w:eastAsia="zh-CN"/>
        </w:rPr>
      </w:pPr>
    </w:p>
    <w:p w:rsidR="005864EF" w:rsidRDefault="005864EF" w:rsidP="005864EF">
      <w:pPr>
        <w:pStyle w:val="1"/>
        <w:numPr>
          <w:ilvl w:val="0"/>
          <w:numId w:val="0"/>
        </w:numPr>
        <w:spacing w:before="180" w:after="120"/>
        <w:rPr>
          <w:sz w:val="20"/>
          <w:szCs w:val="20"/>
        </w:rPr>
      </w:pPr>
      <w:r>
        <w:rPr>
          <w:sz w:val="20"/>
          <w:szCs w:val="20"/>
          <w:highlight w:val="cyan"/>
        </w:rPr>
        <w:lastRenderedPageBreak/>
        <w:t>Question 2.1</w:t>
      </w:r>
      <w:r w:rsidRPr="00A15C07">
        <w:rPr>
          <w:rFonts w:eastAsiaTheme="minorEastAsia"/>
          <w:sz w:val="20"/>
          <w:szCs w:val="20"/>
          <w:highlight w:val="cyan"/>
          <w:lang w:eastAsia="zh-CN"/>
        </w:rPr>
        <w:t>.</w:t>
      </w:r>
      <w:r w:rsidR="00DC4801" w:rsidRPr="00DC4801">
        <w:rPr>
          <w:rFonts w:eastAsiaTheme="minorEastAsia"/>
          <w:sz w:val="20"/>
          <w:szCs w:val="20"/>
          <w:highlight w:val="cyan"/>
          <w:lang w:eastAsia="zh-CN"/>
        </w:rPr>
        <w:t>9</w:t>
      </w:r>
      <w:r>
        <w:rPr>
          <w:rFonts w:eastAsiaTheme="minorEastAsia"/>
          <w:sz w:val="20"/>
          <w:szCs w:val="20"/>
          <w:lang w:eastAsia="zh-CN"/>
        </w:rPr>
        <w:t xml:space="preserve">: </w:t>
      </w:r>
      <w:r w:rsidR="007F3A1B">
        <w:rPr>
          <w:rFonts w:eastAsiaTheme="minorEastAsia"/>
          <w:sz w:val="20"/>
          <w:szCs w:val="20"/>
          <w:lang w:eastAsia="zh-CN"/>
        </w:rPr>
        <w:t xml:space="preserve">In case </w:t>
      </w:r>
      <w:r w:rsidR="004C05D8">
        <w:rPr>
          <w:rFonts w:eastAsiaTheme="minorEastAsia"/>
          <w:sz w:val="20"/>
          <w:szCs w:val="20"/>
          <w:lang w:eastAsia="zh-CN"/>
        </w:rPr>
        <w:t xml:space="preserve">PUCCH </w:t>
      </w:r>
      <w:r w:rsidR="007F3A1B">
        <w:rPr>
          <w:rFonts w:eastAsiaTheme="minorEastAsia"/>
          <w:sz w:val="20"/>
          <w:szCs w:val="20"/>
          <w:lang w:eastAsia="zh-CN"/>
        </w:rPr>
        <w:t xml:space="preserve">SR </w:t>
      </w:r>
      <w:r w:rsidR="004C05D8">
        <w:rPr>
          <w:rFonts w:eastAsiaTheme="minorEastAsia"/>
          <w:sz w:val="20"/>
          <w:szCs w:val="20"/>
          <w:lang w:eastAsia="zh-CN"/>
        </w:rPr>
        <w:t xml:space="preserve">resource </w:t>
      </w:r>
      <w:r w:rsidR="007F3A1B">
        <w:rPr>
          <w:rFonts w:eastAsiaTheme="minorEastAsia"/>
          <w:sz w:val="20"/>
          <w:szCs w:val="20"/>
          <w:lang w:eastAsia="zh-CN"/>
        </w:rPr>
        <w:t xml:space="preserve">and </w:t>
      </w:r>
      <w:r w:rsidR="004C05D8">
        <w:rPr>
          <w:rFonts w:eastAsiaTheme="minorEastAsia"/>
          <w:sz w:val="20"/>
          <w:szCs w:val="20"/>
          <w:lang w:eastAsia="zh-CN"/>
        </w:rPr>
        <w:t xml:space="preserve">sPUCCH </w:t>
      </w:r>
      <w:r w:rsidR="007F3A1B">
        <w:rPr>
          <w:rFonts w:eastAsiaTheme="minorEastAsia"/>
          <w:sz w:val="20"/>
          <w:szCs w:val="20"/>
          <w:lang w:eastAsia="zh-CN"/>
        </w:rPr>
        <w:t>SR</w:t>
      </w:r>
      <w:r w:rsidR="006D7602">
        <w:rPr>
          <w:rFonts w:eastAsiaTheme="minorEastAsia"/>
          <w:sz w:val="20"/>
          <w:szCs w:val="20"/>
          <w:lang w:eastAsia="zh-CN"/>
        </w:rPr>
        <w:t xml:space="preserve"> </w:t>
      </w:r>
      <w:r w:rsidR="004C05D8">
        <w:rPr>
          <w:rFonts w:eastAsiaTheme="minorEastAsia"/>
          <w:sz w:val="20"/>
          <w:szCs w:val="20"/>
          <w:lang w:eastAsia="zh-CN"/>
        </w:rPr>
        <w:t xml:space="preserve">resource </w:t>
      </w:r>
      <w:r w:rsidR="007F3A1B">
        <w:rPr>
          <w:rFonts w:eastAsiaTheme="minorEastAsia"/>
          <w:sz w:val="20"/>
          <w:szCs w:val="20"/>
          <w:lang w:eastAsia="zh-CN"/>
        </w:rPr>
        <w:t xml:space="preserve">are collided within the same subframe, which option is preferred? </w:t>
      </w:r>
    </w:p>
    <w:p w:rsidR="007F3A1B" w:rsidRDefault="007F3A1B" w:rsidP="007F3A1B">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1</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SR is transmitted</w:t>
      </w:r>
      <w:r w:rsidR="00A86111">
        <w:rPr>
          <w:rFonts w:ascii="Helvetica" w:eastAsiaTheme="minorEastAsia" w:hAnsi="Helvetica" w:cs="Arial"/>
          <w:b/>
          <w:bCs/>
          <w:kern w:val="32"/>
          <w:szCs w:val="20"/>
          <w:lang w:eastAsia="zh-CN"/>
        </w:rPr>
        <w:t xml:space="preserve"> on sPUCCH</w:t>
      </w:r>
      <w:r w:rsidR="00B80DB2">
        <w:rPr>
          <w:rFonts w:ascii="Helvetica" w:eastAsiaTheme="minorEastAsia" w:hAnsi="Helvetica" w:cs="Arial"/>
          <w:b/>
          <w:bCs/>
          <w:kern w:val="32"/>
          <w:szCs w:val="20"/>
          <w:lang w:eastAsia="zh-CN"/>
        </w:rPr>
        <w:t>.</w:t>
      </w:r>
    </w:p>
    <w:p w:rsidR="00B80DB2" w:rsidRDefault="00B80DB2" w:rsidP="007F3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SR</w:t>
      </w:r>
      <w:r w:rsidR="00E00DED">
        <w:rPr>
          <w:rFonts w:ascii="Helvetica" w:eastAsiaTheme="minorEastAsia" w:hAnsi="Helvetica" w:cs="Arial"/>
          <w:b/>
          <w:bCs/>
          <w:kern w:val="32"/>
          <w:szCs w:val="20"/>
          <w:lang w:eastAsia="zh-CN"/>
        </w:rPr>
        <w:t xml:space="preserve"> </w:t>
      </w:r>
      <w:r>
        <w:rPr>
          <w:rFonts w:ascii="Helvetica" w:eastAsiaTheme="minorEastAsia" w:hAnsi="Helvetica" w:cs="Arial"/>
          <w:b/>
          <w:bCs/>
          <w:kern w:val="32"/>
          <w:szCs w:val="20"/>
          <w:lang w:eastAsia="zh-CN"/>
        </w:rPr>
        <w:t>is transmitted</w:t>
      </w:r>
      <w:r w:rsidR="00A86111">
        <w:rPr>
          <w:rFonts w:ascii="Helvetica" w:eastAsiaTheme="minorEastAsia" w:hAnsi="Helvetica" w:cs="Arial"/>
          <w:b/>
          <w:bCs/>
          <w:kern w:val="32"/>
          <w:szCs w:val="20"/>
          <w:lang w:eastAsia="zh-CN"/>
        </w:rPr>
        <w:t xml:space="preserve"> on PUCCH</w:t>
      </w:r>
      <w:r>
        <w:rPr>
          <w:rFonts w:ascii="Helvetica" w:eastAsiaTheme="minorEastAsia" w:hAnsi="Helvetica" w:cs="Arial"/>
          <w:b/>
          <w:bCs/>
          <w:kern w:val="32"/>
          <w:szCs w:val="20"/>
          <w:lang w:eastAsia="zh-CN"/>
        </w:rPr>
        <w:t>.</w:t>
      </w:r>
    </w:p>
    <w:p w:rsidR="00B80DB2" w:rsidRDefault="00B80DB2" w:rsidP="007F3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w:t>
      </w:r>
      <w:r w:rsidR="00A86111">
        <w:rPr>
          <w:rFonts w:ascii="Helvetica" w:eastAsiaTheme="minorEastAsia" w:hAnsi="Helvetica" w:cs="Arial"/>
          <w:b/>
          <w:bCs/>
          <w:kern w:val="32"/>
          <w:szCs w:val="20"/>
          <w:lang w:eastAsia="zh-CN"/>
        </w:rPr>
        <w:t xml:space="preserve">None of the above </w:t>
      </w:r>
      <w:r w:rsidR="00A86111" w:rsidRPr="005B301C">
        <w:rPr>
          <w:rFonts w:ascii="Helvetica" w:eastAsiaTheme="minorEastAsia" w:hAnsi="Helvetica" w:cs="Arial"/>
          <w:b/>
          <w:bCs/>
          <w:kern w:val="32"/>
          <w:szCs w:val="20"/>
          <w:lang w:eastAsia="zh-CN"/>
        </w:rPr>
        <w:t>(please provide your detailed proposal if you choose this option)</w:t>
      </w:r>
      <w:r w:rsidR="00144C4A">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144C4A" w:rsidRPr="00216335" w:rsidTr="001507B9">
        <w:trPr>
          <w:trHeight w:val="40"/>
          <w:jc w:val="center"/>
        </w:trPr>
        <w:tc>
          <w:tcPr>
            <w:tcW w:w="1980" w:type="dxa"/>
            <w:shd w:val="clear" w:color="auto" w:fill="D9D9D9" w:themeFill="background1" w:themeFillShade="D9"/>
            <w:vAlign w:val="center"/>
          </w:tcPr>
          <w:p w:rsidR="00144C4A" w:rsidRDefault="00144C4A" w:rsidP="001507B9">
            <w:pPr>
              <w:pStyle w:val="a0"/>
            </w:pPr>
            <w:r>
              <w:t>Company</w:t>
            </w:r>
          </w:p>
        </w:tc>
        <w:tc>
          <w:tcPr>
            <w:tcW w:w="7082" w:type="dxa"/>
            <w:shd w:val="clear" w:color="auto" w:fill="D9D9D9" w:themeFill="background1" w:themeFillShade="D9"/>
            <w:vAlign w:val="center"/>
          </w:tcPr>
          <w:p w:rsidR="00144C4A" w:rsidRPr="00216335" w:rsidRDefault="00144C4A" w:rsidP="001507B9">
            <w:pPr>
              <w:pStyle w:val="a0"/>
              <w:rPr>
                <w:rFonts w:eastAsiaTheme="minorEastAsia"/>
                <w:lang w:eastAsia="zh-CN"/>
              </w:rPr>
            </w:pPr>
            <w:r>
              <w:rPr>
                <w:rFonts w:eastAsiaTheme="minorEastAsia" w:hint="eastAsia"/>
                <w:lang w:eastAsia="zh-CN"/>
              </w:rPr>
              <w:t>Views</w:t>
            </w:r>
          </w:p>
        </w:tc>
      </w:tr>
      <w:tr w:rsidR="004001F9" w:rsidRPr="00030E22"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To our understanding, this is already handled by the RAN2 agreement: “</w:t>
            </w:r>
            <w:r w:rsidRPr="00CE6B26">
              <w:rPr>
                <w:rFonts w:eastAsiaTheme="minorEastAsia"/>
                <w:i/>
                <w:color w:val="0070C0"/>
                <w:lang w:val="en-GB" w:eastAsia="zh-CN"/>
              </w:rPr>
              <w:t>In the case of overlapping occasions of sPUCCH and PUCCH, it is left up to UE implementation which of sPUCCH or PUCCH SR resources to send SR on when SR can be sent on both PUCCH and sPUCCH</w:t>
            </w:r>
            <w:r>
              <w:rPr>
                <w:rFonts w:eastAsiaTheme="minorEastAsia"/>
                <w:i/>
                <w:color w:val="0070C0"/>
                <w:lang w:val="en-GB" w:eastAsia="zh-CN"/>
              </w:rPr>
              <w:t xml:space="preserve">. </w:t>
            </w:r>
            <w:r w:rsidRPr="00722B42">
              <w:rPr>
                <w:rFonts w:eastAsiaTheme="minorEastAsia"/>
                <w:i/>
                <w:color w:val="0070C0"/>
                <w:lang w:val="en-GB" w:eastAsia="zh-CN"/>
              </w:rPr>
              <w:t>In case of non-overlapping SR occastions, the UE can transmit on the earliest SR occasion.  The UE doesn’t transmit on both sPUCCH and PUCCH simultaneously</w:t>
            </w:r>
            <w:r>
              <w:rPr>
                <w:rFonts w:eastAsiaTheme="minorEastAsia"/>
                <w:color w:val="0070C0"/>
                <w:lang w:eastAsia="zh-CN"/>
              </w:rPr>
              <w:t>”</w:t>
            </w:r>
          </w:p>
          <w:p w:rsidR="004001F9" w:rsidRPr="00030E22" w:rsidRDefault="004001F9" w:rsidP="004001F9">
            <w:pPr>
              <w:pStyle w:val="a0"/>
              <w:rPr>
                <w:rFonts w:eastAsiaTheme="minorEastAsia"/>
                <w:color w:val="0070C0"/>
                <w:lang w:eastAsia="zh-CN"/>
              </w:rPr>
            </w:pPr>
            <w:r>
              <w:rPr>
                <w:rFonts w:eastAsiaTheme="minorEastAsia"/>
                <w:color w:val="0070C0"/>
                <w:lang w:eastAsia="zh-CN"/>
              </w:rPr>
              <w:t>If it would still happen that PHY would have the case of SR and sSR collision in the same subframe, one should go by the collision rule for PUCCH and sPUCCH, i.e. to drop PUCCH.</w:t>
            </w:r>
          </w:p>
        </w:tc>
      </w:tr>
      <w:tr w:rsidR="00A340B3" w:rsidRPr="00E8105C" w:rsidTr="001507B9">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It </w:t>
            </w:r>
            <w:r>
              <w:rPr>
                <w:rFonts w:eastAsiaTheme="minorEastAsia"/>
                <w:color w:val="1F497D" w:themeColor="text2"/>
                <w:lang w:eastAsia="zh-CN"/>
              </w:rPr>
              <w:t xml:space="preserve">is preferred that the UE sends SR on sPUCCH in subframes where SR for both PUCCH </w:t>
            </w:r>
            <w:r w:rsidRPr="000B526A">
              <w:rPr>
                <w:rFonts w:eastAsiaTheme="minorEastAsia"/>
                <w:color w:val="1F497D" w:themeColor="text2"/>
                <w:lang w:eastAsia="zh-CN"/>
              </w:rPr>
              <w:t xml:space="preserve">and </w:t>
            </w:r>
            <w:r>
              <w:rPr>
                <w:rFonts w:eastAsiaTheme="minorEastAsia"/>
                <w:color w:val="1F497D" w:themeColor="text2"/>
                <w:lang w:eastAsia="zh-CN"/>
              </w:rPr>
              <w:t xml:space="preserve">sPUCCH </w:t>
            </w:r>
            <w:r w:rsidRPr="000B526A">
              <w:rPr>
                <w:rFonts w:eastAsiaTheme="minorEastAsia"/>
                <w:color w:val="1F497D" w:themeColor="text2"/>
                <w:lang w:eastAsia="zh-CN"/>
              </w:rPr>
              <w:t>are configured. This avoids some possible collision cases and simplifies both UE and eNodeB operation.</w:t>
            </w:r>
          </w:p>
        </w:tc>
      </w:tr>
      <w:tr w:rsidR="005B1424" w:rsidRPr="00817620" w:rsidTr="001507B9">
        <w:trPr>
          <w:jc w:val="center"/>
        </w:trPr>
        <w:tc>
          <w:tcPr>
            <w:tcW w:w="1980" w:type="dxa"/>
          </w:tcPr>
          <w:p w:rsidR="005B1424" w:rsidRPr="005D6B56" w:rsidRDefault="005B1424" w:rsidP="005B1424">
            <w:pPr>
              <w:pStyle w:val="a0"/>
              <w:rPr>
                <w:rFonts w:eastAsiaTheme="minorEastAsia"/>
                <w:lang w:eastAsia="zh-CN"/>
              </w:rPr>
            </w:pPr>
            <w:r w:rsidRPr="00A41F0A">
              <w:rPr>
                <w:rFonts w:eastAsia="맑은 고딕" w:hint="eastAsia"/>
                <w:color w:val="00B050"/>
                <w:lang w:eastAsia="ko-KR"/>
              </w:rPr>
              <w:t>LGE</w:t>
            </w:r>
          </w:p>
        </w:tc>
        <w:tc>
          <w:tcPr>
            <w:tcW w:w="7082" w:type="dxa"/>
          </w:tcPr>
          <w:p w:rsidR="005B1424" w:rsidRPr="00817620" w:rsidRDefault="005B1424" w:rsidP="005B1424">
            <w:pPr>
              <w:pStyle w:val="a0"/>
              <w:rPr>
                <w:rFonts w:eastAsiaTheme="minorEastAsia"/>
                <w:lang w:eastAsia="zh-CN"/>
              </w:rPr>
            </w:pPr>
            <w:r w:rsidRPr="00BE2A3C">
              <w:rPr>
                <w:rFonts w:eastAsia="맑은 고딕" w:hint="eastAsia"/>
                <w:color w:val="00B050"/>
                <w:lang w:eastAsia="ko-KR"/>
              </w:rPr>
              <w:t>Option 1.</w:t>
            </w:r>
            <w:r>
              <w:rPr>
                <w:rFonts w:eastAsia="맑은 고딕"/>
                <w:color w:val="00B050"/>
                <w:lang w:eastAsia="ko-KR"/>
              </w:rPr>
              <w:t xml:space="preserve"> In case of collision between PUCCH and sPUCCH, the UE shall follow the collision handling, which means PUCCH will be dropped and </w:t>
            </w:r>
            <w:r w:rsidR="00271E53">
              <w:rPr>
                <w:rFonts w:eastAsia="맑은 고딕"/>
                <w:color w:val="00B050"/>
                <w:lang w:eastAsia="ko-KR"/>
              </w:rPr>
              <w:t>SR</w:t>
            </w:r>
            <w:r>
              <w:rPr>
                <w:rFonts w:eastAsia="맑은 고딕"/>
                <w:color w:val="00B050"/>
                <w:lang w:eastAsia="ko-KR"/>
              </w:rPr>
              <w:t xml:space="preserve"> will be transmitted</w:t>
            </w:r>
            <w:r w:rsidR="00271E53">
              <w:rPr>
                <w:rFonts w:eastAsia="맑은 고딕"/>
                <w:color w:val="00B050"/>
                <w:lang w:eastAsia="ko-KR"/>
              </w:rPr>
              <w:t xml:space="preserve"> on sPUCCH</w:t>
            </w:r>
            <w:r>
              <w:rPr>
                <w:rFonts w:eastAsia="맑은 고딕"/>
                <w:color w:val="00B050"/>
                <w:lang w:eastAsia="ko-KR"/>
              </w:rPr>
              <w:t>.</w:t>
            </w:r>
            <w:r w:rsidR="00271E53">
              <w:rPr>
                <w:rFonts w:eastAsia="맑은 고딕"/>
                <w:color w:val="00B050"/>
                <w:lang w:eastAsia="ko-KR"/>
              </w:rPr>
              <w:t xml:space="preserve"> (not up to UE implementation)</w:t>
            </w:r>
          </w:p>
        </w:tc>
      </w:tr>
      <w:tr w:rsidR="005B1424" w:rsidTr="001507B9">
        <w:trPr>
          <w:jc w:val="center"/>
        </w:trPr>
        <w:tc>
          <w:tcPr>
            <w:tcW w:w="1980" w:type="dxa"/>
          </w:tcPr>
          <w:p w:rsidR="005B1424" w:rsidRPr="00762676" w:rsidRDefault="00F45F34" w:rsidP="005B1424">
            <w:pPr>
              <w:pStyle w:val="a0"/>
            </w:pPr>
            <w:r w:rsidRPr="001F718E">
              <w:rPr>
                <w:rFonts w:eastAsia="맑은 고딕"/>
                <w:color w:val="0000FF"/>
                <w:lang w:eastAsia="ko-KR"/>
              </w:rPr>
              <w:t>Huawei, HiSilicon</w:t>
            </w:r>
          </w:p>
        </w:tc>
        <w:tc>
          <w:tcPr>
            <w:tcW w:w="7082" w:type="dxa"/>
          </w:tcPr>
          <w:p w:rsidR="005B1424" w:rsidRDefault="00F45F34" w:rsidP="005B1424">
            <w:pPr>
              <w:pStyle w:val="a0"/>
              <w:rPr>
                <w:rFonts w:eastAsiaTheme="minorEastAsia"/>
                <w:lang w:eastAsia="zh-CN"/>
              </w:rPr>
            </w:pPr>
            <w:r w:rsidRPr="00F45F34">
              <w:rPr>
                <w:rFonts w:eastAsia="맑은 고딕" w:hint="eastAsia"/>
                <w:color w:val="0000FF"/>
                <w:lang w:eastAsia="ko-KR"/>
              </w:rPr>
              <w:t>According to the agreements in RAN2 (R2-1709783), i</w:t>
            </w:r>
            <w:r w:rsidRPr="00F45F34">
              <w:rPr>
                <w:rFonts w:eastAsia="맑은 고딕"/>
                <w:color w:val="0000FF"/>
                <w:lang w:eastAsia="ko-KR"/>
              </w:rPr>
              <w:t>n the case of overlapping occasions of sPUCCH and PUCCH, it is left up to UE implementation which of sPUCCH or PUCCH SR resources to send SR on when SR can be sent on both PUCCH and sPUCCH.  In case of non-overlapping SR occastions, the UE can transmit on the earliest SR occasion.  The UE doesn’t transmit on both sPUCCH and PUCCH simultaneously</w:t>
            </w:r>
            <w:r>
              <w:rPr>
                <w:rFonts w:eastAsia="맑은 고딕"/>
                <w:color w:val="0000FF"/>
                <w:lang w:eastAsia="ko-KR"/>
              </w:rPr>
              <w:t>.</w:t>
            </w:r>
          </w:p>
        </w:tc>
      </w:tr>
      <w:tr w:rsidR="00374DA8" w:rsidTr="001507B9">
        <w:trPr>
          <w:jc w:val="center"/>
        </w:trPr>
        <w:tc>
          <w:tcPr>
            <w:tcW w:w="1980" w:type="dxa"/>
          </w:tcPr>
          <w:p w:rsidR="00374DA8" w:rsidRPr="005D6B56" w:rsidRDefault="00374DA8"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374DA8" w:rsidRPr="002303A2" w:rsidRDefault="00374DA8" w:rsidP="00AC1D07">
            <w:pPr>
              <w:rPr>
                <w:rFonts w:eastAsiaTheme="minorEastAsia"/>
                <w:color w:val="7030A0"/>
                <w:lang w:eastAsia="zh-CN"/>
              </w:rPr>
            </w:pPr>
            <w:r w:rsidRPr="002303A2">
              <w:rPr>
                <w:rFonts w:eastAsiaTheme="minorEastAsia" w:hint="eastAsia"/>
                <w:color w:val="7030A0"/>
                <w:lang w:eastAsia="zh-CN"/>
              </w:rPr>
              <w:t>Option 1</w:t>
            </w:r>
            <w:r>
              <w:rPr>
                <w:rFonts w:eastAsiaTheme="minorEastAsia" w:hint="eastAsia"/>
                <w:color w:val="7030A0"/>
                <w:lang w:eastAsia="zh-CN"/>
              </w:rPr>
              <w:t>. It was agreed that t</w:t>
            </w:r>
            <w:r w:rsidRPr="001D5C9A">
              <w:rPr>
                <w:rFonts w:eastAsiaTheme="minorEastAsia"/>
                <w:color w:val="7030A0"/>
                <w:lang w:eastAsia="zh-CN"/>
              </w:rPr>
              <w:t>he UE shall transmit sPUCCH</w:t>
            </w:r>
            <w:r>
              <w:rPr>
                <w:rFonts w:eastAsiaTheme="minorEastAsia" w:hint="eastAsia"/>
                <w:color w:val="7030A0"/>
                <w:lang w:eastAsia="zh-CN"/>
              </w:rPr>
              <w:t xml:space="preserve"> i</w:t>
            </w:r>
            <w:r w:rsidRPr="001D5C9A">
              <w:rPr>
                <w:rFonts w:eastAsiaTheme="minorEastAsia"/>
                <w:color w:val="7030A0"/>
                <w:lang w:eastAsia="zh-CN"/>
              </w:rPr>
              <w:t>n case of collision between PUCCH format 1/1a/1b/3 and sPUCCH in the same subframe on a given carrier for a UE</w:t>
            </w:r>
            <w:r>
              <w:rPr>
                <w:rFonts w:eastAsiaTheme="minorEastAsia" w:hint="eastAsia"/>
                <w:color w:val="7030A0"/>
                <w:lang w:eastAsia="zh-CN"/>
              </w:rPr>
              <w:t xml:space="preserve">. We think this is also applied for SR </w:t>
            </w:r>
            <w:r>
              <w:rPr>
                <w:rFonts w:eastAsiaTheme="minorEastAsia"/>
                <w:color w:val="7030A0"/>
                <w:lang w:eastAsia="zh-CN"/>
              </w:rPr>
              <w:t>transmission</w:t>
            </w:r>
            <w:r>
              <w:rPr>
                <w:rFonts w:eastAsiaTheme="minorEastAsia" w:hint="eastAsia"/>
                <w:color w:val="7030A0"/>
                <w:lang w:eastAsia="zh-CN"/>
              </w:rPr>
              <w:t>.</w:t>
            </w:r>
          </w:p>
        </w:tc>
      </w:tr>
      <w:tr w:rsidR="00B83738" w:rsidTr="001507B9">
        <w:trPr>
          <w:jc w:val="center"/>
        </w:trPr>
        <w:tc>
          <w:tcPr>
            <w:tcW w:w="1980" w:type="dxa"/>
          </w:tcPr>
          <w:p w:rsidR="00B83738" w:rsidRPr="004301AE" w:rsidRDefault="00B83738" w:rsidP="008C52B7">
            <w:pPr>
              <w:pStyle w:val="a0"/>
              <w:rPr>
                <w:rFonts w:eastAsia="맑은 고딕"/>
                <w:lang w:eastAsia="ko-KR"/>
              </w:rPr>
            </w:pPr>
            <w:r w:rsidRPr="004301AE">
              <w:rPr>
                <w:rFonts w:eastAsia="맑은 고딕" w:hint="eastAsia"/>
                <w:lang w:eastAsia="ko-KR"/>
              </w:rPr>
              <w:t>Samsung</w:t>
            </w:r>
          </w:p>
        </w:tc>
        <w:tc>
          <w:tcPr>
            <w:tcW w:w="7082" w:type="dxa"/>
          </w:tcPr>
          <w:p w:rsidR="00B83738" w:rsidRPr="004301AE" w:rsidRDefault="00B83738" w:rsidP="008C52B7">
            <w:pPr>
              <w:pStyle w:val="a0"/>
              <w:rPr>
                <w:rFonts w:eastAsia="맑은 고딕"/>
                <w:lang w:eastAsia="ko-KR"/>
              </w:rPr>
            </w:pPr>
            <w:r>
              <w:rPr>
                <w:rFonts w:eastAsia="맑은 고딕" w:hint="eastAsia"/>
                <w:lang w:eastAsia="ko-KR"/>
              </w:rPr>
              <w:t>It is up to UE implementation.</w:t>
            </w:r>
          </w:p>
        </w:tc>
      </w:tr>
      <w:tr w:rsidR="00493BA1" w:rsidTr="001507B9">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Option 1 in order to reduce the latency.</w:t>
            </w:r>
          </w:p>
        </w:tc>
      </w:tr>
    </w:tbl>
    <w:p w:rsidR="00B4357F" w:rsidRDefault="00B4357F" w:rsidP="0076341E">
      <w:pPr>
        <w:pStyle w:val="a0"/>
        <w:rPr>
          <w:rFonts w:ascii="Helvetica" w:eastAsiaTheme="minorEastAsia" w:hAnsi="Helvetica" w:cs="Arial"/>
          <w:b/>
          <w:bCs/>
          <w:kern w:val="32"/>
          <w:sz w:val="28"/>
          <w:szCs w:val="32"/>
          <w:lang w:eastAsia="zh-CN"/>
        </w:rPr>
      </w:pPr>
    </w:p>
    <w:p w:rsidR="00FF7EA0" w:rsidRPr="00644E8C" w:rsidRDefault="00FF7EA0" w:rsidP="00FF7EA0">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9</w:t>
      </w:r>
    </w:p>
    <w:p w:rsidR="00FF7EA0" w:rsidRDefault="00FF7EA0" w:rsidP="00FF7EA0">
      <w:pPr>
        <w:pStyle w:val="a0"/>
        <w:rPr>
          <w:rFonts w:eastAsia="맑은 고딕"/>
          <w:lang w:eastAsia="ko-KR"/>
        </w:rPr>
      </w:pPr>
      <w:r>
        <w:rPr>
          <w:rFonts w:eastAsia="맑은 고딕" w:hint="eastAsia"/>
          <w:lang w:eastAsia="ko-KR"/>
        </w:rPr>
        <w:t>7 companie</w:t>
      </w:r>
      <w:r>
        <w:rPr>
          <w:rFonts w:eastAsia="맑은 고딕"/>
          <w:lang w:eastAsia="ko-KR"/>
        </w:rPr>
        <w:t xml:space="preserve">s provided the response to this question. </w:t>
      </w:r>
      <w:r w:rsidR="006D7602">
        <w:rPr>
          <w:rFonts w:eastAsia="맑은 고딕"/>
          <w:lang w:eastAsia="ko-KR"/>
        </w:rPr>
        <w:t xml:space="preserve">4 companies prefer that </w:t>
      </w:r>
      <w:r w:rsidR="006D7602" w:rsidRPr="006D7602">
        <w:rPr>
          <w:rFonts w:eastAsia="맑은 고딕"/>
          <w:lang w:eastAsia="ko-KR"/>
        </w:rPr>
        <w:t>SR is transmitted on sPUCCH</w:t>
      </w:r>
      <w:r w:rsidR="006D7602" w:rsidRPr="006D7602">
        <w:t xml:space="preserve"> </w:t>
      </w:r>
      <w:r w:rsidR="006D7602">
        <w:rPr>
          <w:rFonts w:eastAsia="맑은 고딕"/>
          <w:lang w:eastAsia="ko-KR"/>
        </w:rPr>
        <w:t>i</w:t>
      </w:r>
      <w:r w:rsidR="006D7602" w:rsidRPr="006D7602">
        <w:rPr>
          <w:rFonts w:eastAsia="맑은 고딕"/>
          <w:lang w:eastAsia="ko-KR"/>
        </w:rPr>
        <w:t>n case PUCCH SR resource and sPUCCH SR resource are collided within the same subframe</w:t>
      </w:r>
      <w:r w:rsidR="006D7602">
        <w:rPr>
          <w:rFonts w:eastAsia="맑은 고딕"/>
          <w:lang w:eastAsia="ko-KR"/>
        </w:rPr>
        <w:t xml:space="preserve">. </w:t>
      </w:r>
      <w:r w:rsidR="00E00DED">
        <w:rPr>
          <w:rFonts w:eastAsia="맑은 고딕"/>
          <w:lang w:eastAsia="ko-KR"/>
        </w:rPr>
        <w:t xml:space="preserve">3 companies propose to leave this up to UE implementation according to RAN2 decision, </w:t>
      </w:r>
      <w:r w:rsidR="009077CA">
        <w:rPr>
          <w:rFonts w:eastAsia="맑은 고딕"/>
          <w:lang w:eastAsia="ko-KR"/>
        </w:rPr>
        <w:t>but</w:t>
      </w:r>
      <w:r w:rsidR="00E00DED">
        <w:rPr>
          <w:rFonts w:eastAsia="맑은 고딕"/>
          <w:lang w:eastAsia="ko-KR"/>
        </w:rPr>
        <w:t xml:space="preserve"> 1 out of 3 companies clarifies that if it </w:t>
      </w:r>
      <w:r w:rsidR="009077CA">
        <w:rPr>
          <w:rFonts w:eastAsia="맑은 고딕"/>
          <w:lang w:eastAsia="ko-KR"/>
        </w:rPr>
        <w:t xml:space="preserve">would </w:t>
      </w:r>
      <w:r w:rsidR="00E00DED">
        <w:rPr>
          <w:rFonts w:eastAsia="맑은 고딕"/>
          <w:lang w:eastAsia="ko-KR"/>
        </w:rPr>
        <w:t xml:space="preserve">happen, the collision rule </w:t>
      </w:r>
      <w:r w:rsidR="009077CA">
        <w:rPr>
          <w:rFonts w:eastAsia="맑은 고딕"/>
          <w:lang w:eastAsia="ko-KR"/>
        </w:rPr>
        <w:t>should</w:t>
      </w:r>
      <w:r w:rsidR="00E00DED">
        <w:rPr>
          <w:rFonts w:eastAsia="맑은 고딕"/>
          <w:lang w:eastAsia="ko-KR"/>
        </w:rPr>
        <w:t xml:space="preserve"> be followed. </w:t>
      </w:r>
      <w:r w:rsidR="00663FF2">
        <w:rPr>
          <w:rFonts w:eastAsia="맑은 고딕"/>
          <w:lang w:eastAsia="ko-KR"/>
        </w:rPr>
        <w:t>I</w:t>
      </w:r>
      <w:r w:rsidR="004C4296">
        <w:rPr>
          <w:rFonts w:eastAsia="맑은 고딕"/>
          <w:lang w:eastAsia="ko-KR"/>
        </w:rPr>
        <w:t>n case of collision between PUCCH and sPUCCH in the same subframe</w:t>
      </w:r>
      <w:r w:rsidR="00663FF2">
        <w:rPr>
          <w:rFonts w:eastAsia="맑은 고딕"/>
          <w:lang w:eastAsia="ko-KR"/>
        </w:rPr>
        <w:t xml:space="preserve"> on a given carrier</w:t>
      </w:r>
      <w:r w:rsidR="004C4296">
        <w:rPr>
          <w:rFonts w:eastAsia="맑은 고딕"/>
          <w:lang w:eastAsia="ko-KR"/>
        </w:rPr>
        <w:t xml:space="preserve">, </w:t>
      </w:r>
      <w:r w:rsidR="00663FF2">
        <w:rPr>
          <w:rFonts w:eastAsia="맑은 고딕"/>
          <w:lang w:eastAsia="ko-KR"/>
        </w:rPr>
        <w:t xml:space="preserve">RAN1 agreed that the UE should attempt to drop/stop PUCCH without resuming and that the UE shall transmit sPUCCH. This situation anyhow would happen, and then UE behavior needs to be defined. </w:t>
      </w:r>
      <w:r w:rsidR="009077CA">
        <w:rPr>
          <w:szCs w:val="20"/>
        </w:rPr>
        <w:t>Hence</w:t>
      </w:r>
      <w:r>
        <w:rPr>
          <w:szCs w:val="20"/>
        </w:rPr>
        <w:t xml:space="preserve">, </w:t>
      </w:r>
      <w:r>
        <w:rPr>
          <w:rFonts w:eastAsia="맑은 고딕"/>
          <w:lang w:eastAsia="ko-KR"/>
        </w:rPr>
        <w:t>we have the following proposal:</w:t>
      </w:r>
    </w:p>
    <w:p w:rsidR="00FF7EA0" w:rsidRPr="00644E8C" w:rsidRDefault="00FF7EA0" w:rsidP="00FF7EA0">
      <w:pPr>
        <w:pStyle w:val="a0"/>
        <w:rPr>
          <w:rFonts w:eastAsia="맑은 고딕"/>
          <w:b/>
          <w:u w:val="single"/>
          <w:lang w:eastAsia="ko-KR"/>
        </w:rPr>
      </w:pPr>
      <w:r w:rsidRPr="0016233B">
        <w:rPr>
          <w:rFonts w:eastAsia="맑은 고딕" w:hint="eastAsia"/>
          <w:b/>
          <w:highlight w:val="yellow"/>
          <w:u w:val="single"/>
          <w:lang w:eastAsia="ko-KR"/>
        </w:rPr>
        <w:t>Possible agreement:</w:t>
      </w:r>
    </w:p>
    <w:p w:rsidR="00FF7EA0" w:rsidRDefault="00FF7EA0" w:rsidP="00515872">
      <w:pPr>
        <w:pStyle w:val="a0"/>
        <w:numPr>
          <w:ilvl w:val="0"/>
          <w:numId w:val="48"/>
        </w:numPr>
        <w:rPr>
          <w:rFonts w:eastAsia="맑은 고딕"/>
          <w:b/>
          <w:lang w:eastAsia="ko-KR"/>
        </w:rPr>
      </w:pPr>
      <w:r w:rsidRPr="00791E3B">
        <w:rPr>
          <w:b/>
          <w:szCs w:val="20"/>
        </w:rPr>
        <w:t xml:space="preserve">Proposal </w:t>
      </w:r>
      <w:r>
        <w:rPr>
          <w:b/>
          <w:szCs w:val="20"/>
        </w:rPr>
        <w:t>7</w:t>
      </w:r>
      <w:r w:rsidRPr="00791E3B">
        <w:rPr>
          <w:b/>
          <w:szCs w:val="20"/>
        </w:rPr>
        <w:t xml:space="preserve">: </w:t>
      </w:r>
      <w:r w:rsidR="00515872" w:rsidRPr="00515872">
        <w:rPr>
          <w:b/>
          <w:szCs w:val="20"/>
        </w:rPr>
        <w:t>In case of collision between PUCCH and sPUCCH in the same subframe on a given carrier for a UE, SR of PUCCH (if present) is transmitted on sPUCCH</w:t>
      </w:r>
      <w:r w:rsidR="00C03E33">
        <w:rPr>
          <w:b/>
          <w:szCs w:val="20"/>
        </w:rPr>
        <w:t xml:space="preserve">. </w:t>
      </w:r>
    </w:p>
    <w:p w:rsidR="00FF7EA0" w:rsidRDefault="00FF7EA0"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sz w:val="20"/>
          <w:szCs w:val="20"/>
          <w:lang w:eastAsia="zh-CN"/>
        </w:rPr>
      </w:pPr>
      <w:r>
        <w:rPr>
          <w:sz w:val="20"/>
          <w:szCs w:val="20"/>
          <w:highlight w:val="cyan"/>
        </w:rPr>
        <w:lastRenderedPageBreak/>
        <w:t>Question 2.1</w:t>
      </w:r>
      <w:r w:rsidRPr="00641864">
        <w:rPr>
          <w:rFonts w:eastAsiaTheme="minorEastAsia"/>
          <w:sz w:val="20"/>
          <w:szCs w:val="20"/>
          <w:highlight w:val="cyan"/>
          <w:lang w:eastAsia="zh-CN"/>
        </w:rPr>
        <w:t>.</w:t>
      </w:r>
      <w:r w:rsidR="00933E7C">
        <w:rPr>
          <w:rFonts w:eastAsiaTheme="minorEastAsia"/>
          <w:sz w:val="20"/>
          <w:szCs w:val="20"/>
          <w:highlight w:val="cyan"/>
          <w:lang w:eastAsia="zh-CN"/>
        </w:rPr>
        <w:t>10</w:t>
      </w:r>
      <w:r>
        <w:rPr>
          <w:rFonts w:eastAsiaTheme="minorEastAsia"/>
          <w:sz w:val="20"/>
          <w:szCs w:val="20"/>
          <w:lang w:eastAsia="zh-CN"/>
        </w:rPr>
        <w:t>:</w:t>
      </w:r>
      <w:r>
        <w:rPr>
          <w:sz w:val="20"/>
          <w:szCs w:val="20"/>
        </w:rPr>
        <w:t xml:space="preserve"> In case of collision between PUSCH and sPUCCH</w:t>
      </w:r>
      <w:r w:rsidR="00E76E00">
        <w:rPr>
          <w:sz w:val="20"/>
          <w:szCs w:val="20"/>
        </w:rPr>
        <w:t xml:space="preserve"> </w:t>
      </w:r>
      <w:r>
        <w:rPr>
          <w:sz w:val="20"/>
          <w:szCs w:val="20"/>
        </w:rPr>
        <w:t xml:space="preserve">in the same subframe on a given carrier, which option is supported for collision handling? </w:t>
      </w:r>
      <w:r>
        <w:rPr>
          <w:rFonts w:eastAsiaTheme="minorEastAsia" w:hint="eastAsia"/>
          <w:sz w:val="20"/>
          <w:szCs w:val="20"/>
          <w:lang w:eastAsia="zh-CN"/>
        </w:rPr>
        <w:t>Please provide the reason(s).</w:t>
      </w:r>
    </w:p>
    <w:p w:rsidR="0076341E" w:rsidRPr="00153104" w:rsidRDefault="0076341E" w:rsidP="0076341E">
      <w:pPr>
        <w:pStyle w:val="ab"/>
        <w:numPr>
          <w:ilvl w:val="0"/>
          <w:numId w:val="10"/>
        </w:numPr>
        <w:spacing w:after="60"/>
        <w:rPr>
          <w:rFonts w:ascii="Helvetica" w:eastAsiaTheme="minorEastAsia" w:hAnsi="Helvetica" w:cs="Arial"/>
          <w:b/>
          <w:bCs/>
          <w:kern w:val="32"/>
          <w:szCs w:val="20"/>
          <w:lang w:eastAsia="zh-CN"/>
        </w:rPr>
      </w:pPr>
      <w:r w:rsidRPr="00153104">
        <w:rPr>
          <w:rFonts w:ascii="Helvetica" w:eastAsiaTheme="minorEastAsia" w:hAnsi="Helvetica" w:cs="Arial" w:hint="eastAsia"/>
          <w:b/>
          <w:bCs/>
          <w:kern w:val="32"/>
          <w:szCs w:val="20"/>
          <w:lang w:eastAsia="zh-CN"/>
        </w:rPr>
        <w:t>O</w:t>
      </w:r>
      <w:r w:rsidRPr="00153104">
        <w:rPr>
          <w:rFonts w:ascii="Helvetica" w:eastAsiaTheme="minorEastAsia" w:hAnsi="Helvetica" w:cs="Arial"/>
          <w:b/>
          <w:bCs/>
          <w:kern w:val="32"/>
          <w:szCs w:val="20"/>
          <w:lang w:eastAsia="zh-CN"/>
        </w:rPr>
        <w:t>ption 1: The UE should attempt to drop/stop as soon as possible (up to UE implementation) the whole/remaining transmission of PUSCH and shall transmit sPUCCH. The UE shall not resume the dropped/stopped transmission.</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w:t>
      </w:r>
      <w:r>
        <w:rPr>
          <w:rFonts w:ascii="Helvetica" w:eastAsiaTheme="minorEastAsia" w:hAnsi="Helvetica" w:cs="Arial"/>
          <w:b/>
          <w:bCs/>
          <w:kern w:val="32"/>
          <w:szCs w:val="20"/>
          <w:lang w:eastAsia="zh-CN"/>
        </w:rPr>
        <w:t>2</w:t>
      </w:r>
      <w:r w:rsidRPr="00F8771A">
        <w:rPr>
          <w:rFonts w:ascii="Helvetica" w:eastAsiaTheme="minorEastAsia" w:hAnsi="Helvetica" w:cs="Arial"/>
          <w:b/>
          <w:bCs/>
          <w:kern w:val="32"/>
          <w:szCs w:val="20"/>
          <w:lang w:eastAsia="zh-CN"/>
        </w:rPr>
        <w:t>:</w:t>
      </w:r>
      <w:r>
        <w:rPr>
          <w:rFonts w:ascii="Helvetica" w:eastAsiaTheme="minorEastAsia" w:hAnsi="Helvetica" w:cs="Arial"/>
          <w:b/>
          <w:bCs/>
          <w:kern w:val="32"/>
          <w:szCs w:val="20"/>
          <w:lang w:eastAsia="zh-CN"/>
        </w:rPr>
        <w:t xml:space="preserve"> The UE shall drop sPUCCH and shall transmit PUSCH.</w:t>
      </w:r>
    </w:p>
    <w:p w:rsidR="0076341E" w:rsidRDefault="0076341E" w:rsidP="0076341E">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None of the above </w:t>
      </w:r>
      <w:r w:rsidRPr="005B301C">
        <w:rPr>
          <w:rFonts w:ascii="Helvetica" w:eastAsiaTheme="minorEastAsia" w:hAnsi="Helvetica" w:cs="Arial"/>
          <w:b/>
          <w:bCs/>
          <w:kern w:val="32"/>
          <w:szCs w:val="20"/>
          <w:lang w:eastAsia="zh-CN"/>
        </w:rPr>
        <w:t>(please provide your detailed proposal if you choose this option)</w:t>
      </w:r>
    </w:p>
    <w:tbl>
      <w:tblPr>
        <w:tblStyle w:val="ad"/>
        <w:tblW w:w="0" w:type="auto"/>
        <w:jc w:val="center"/>
        <w:tblLook w:val="04A0" w:firstRow="1" w:lastRow="0" w:firstColumn="1" w:lastColumn="0" w:noHBand="0" w:noVBand="1"/>
      </w:tblPr>
      <w:tblGrid>
        <w:gridCol w:w="1104"/>
        <w:gridCol w:w="7958"/>
      </w:tblGrid>
      <w:tr w:rsidR="0076341E" w:rsidRPr="00216335" w:rsidTr="00493BA1">
        <w:trPr>
          <w:trHeight w:val="40"/>
          <w:jc w:val="center"/>
        </w:trPr>
        <w:tc>
          <w:tcPr>
            <w:tcW w:w="1104" w:type="dxa"/>
            <w:shd w:val="clear" w:color="auto" w:fill="D9D9D9" w:themeFill="background1" w:themeFillShade="D9"/>
            <w:vAlign w:val="center"/>
          </w:tcPr>
          <w:p w:rsidR="0076341E" w:rsidRDefault="0076341E" w:rsidP="00EA6EEF">
            <w:pPr>
              <w:pStyle w:val="a0"/>
            </w:pPr>
            <w:r>
              <w:t>Company</w:t>
            </w:r>
          </w:p>
        </w:tc>
        <w:tc>
          <w:tcPr>
            <w:tcW w:w="7958"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493BA1">
        <w:trPr>
          <w:trHeight w:val="1036"/>
          <w:jc w:val="center"/>
        </w:trPr>
        <w:tc>
          <w:tcPr>
            <w:tcW w:w="1104"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958" w:type="dxa"/>
          </w:tcPr>
          <w:p w:rsidR="004001F9" w:rsidRPr="00030E22" w:rsidRDefault="00EE0E17" w:rsidP="004001F9">
            <w:pPr>
              <w:pStyle w:val="a0"/>
              <w:rPr>
                <w:rFonts w:eastAsiaTheme="minorEastAsia"/>
                <w:color w:val="0070C0"/>
                <w:lang w:eastAsia="zh-CN"/>
              </w:rPr>
            </w:pPr>
            <w:r>
              <w:rPr>
                <w:rFonts w:eastAsiaTheme="minorEastAsia"/>
                <w:color w:val="0070C0"/>
                <w:lang w:eastAsia="zh-CN"/>
              </w:rPr>
              <w:t>Option 1. T</w:t>
            </w:r>
            <w:r w:rsidR="004001F9">
              <w:rPr>
                <w:rFonts w:eastAsiaTheme="minorEastAsia"/>
                <w:color w:val="0070C0"/>
                <w:lang w:eastAsia="zh-CN"/>
              </w:rPr>
              <w:t>ransmit</w:t>
            </w:r>
            <w:r>
              <w:rPr>
                <w:rFonts w:eastAsiaTheme="minorEastAsia"/>
                <w:color w:val="0070C0"/>
                <w:lang w:eastAsia="zh-CN"/>
              </w:rPr>
              <w:t>ting</w:t>
            </w:r>
            <w:r w:rsidR="004001F9">
              <w:rPr>
                <w:rFonts w:eastAsiaTheme="minorEastAsia"/>
                <w:color w:val="0070C0"/>
                <w:lang w:eastAsia="zh-CN"/>
              </w:rPr>
              <w:t xml:space="preserve"> PUSCH and piggyback</w:t>
            </w:r>
            <w:r>
              <w:rPr>
                <w:rFonts w:eastAsiaTheme="minorEastAsia"/>
                <w:color w:val="0070C0"/>
                <w:lang w:eastAsia="zh-CN"/>
              </w:rPr>
              <w:t>ing</w:t>
            </w:r>
            <w:r w:rsidR="004001F9">
              <w:rPr>
                <w:rFonts w:eastAsiaTheme="minorEastAsia"/>
                <w:color w:val="0070C0"/>
                <w:lang w:eastAsia="zh-CN"/>
              </w:rPr>
              <w:t xml:space="preserve"> UCI on it would be more efficient but it is also more complex. New mapping rules (mapping sHARQ onto PUSCH) are required, and also how to handle PUSCH+sSR collision is not clear. Considering the time constraint to finish the work and the alignment with other collision cases, this simplified option (option 1) is proposed.</w:t>
            </w:r>
          </w:p>
        </w:tc>
      </w:tr>
      <w:tr w:rsidR="00A340B3" w:rsidRPr="00E8105C" w:rsidTr="00493BA1">
        <w:trPr>
          <w:trHeight w:val="1036"/>
          <w:jc w:val="center"/>
        </w:trPr>
        <w:tc>
          <w:tcPr>
            <w:tcW w:w="1104"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958"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The UE drops sPUCCH and transmits the UCI corresponding to sPUCCH on PUSCH, punctured in the same symbols.</w:t>
            </w:r>
          </w:p>
        </w:tc>
      </w:tr>
      <w:tr w:rsidR="005422B7" w:rsidRPr="00817620" w:rsidTr="00493BA1">
        <w:trPr>
          <w:trHeight w:val="5079"/>
          <w:jc w:val="center"/>
        </w:trPr>
        <w:tc>
          <w:tcPr>
            <w:tcW w:w="1104" w:type="dxa"/>
          </w:tcPr>
          <w:p w:rsidR="005422B7" w:rsidRPr="005D6B56" w:rsidRDefault="005422B7" w:rsidP="005422B7">
            <w:pPr>
              <w:pStyle w:val="a0"/>
              <w:rPr>
                <w:rFonts w:eastAsiaTheme="minorEastAsia"/>
                <w:lang w:eastAsia="zh-CN"/>
              </w:rPr>
            </w:pPr>
            <w:r w:rsidRPr="00A41F0A">
              <w:rPr>
                <w:rFonts w:eastAsia="맑은 고딕" w:hint="eastAsia"/>
                <w:color w:val="00B050"/>
                <w:lang w:eastAsia="ko-KR"/>
              </w:rPr>
              <w:t>LGE</w:t>
            </w:r>
          </w:p>
        </w:tc>
        <w:tc>
          <w:tcPr>
            <w:tcW w:w="7958" w:type="dxa"/>
          </w:tcPr>
          <w:p w:rsidR="005422B7" w:rsidRDefault="005422B7" w:rsidP="005422B7">
            <w:pPr>
              <w:pStyle w:val="a0"/>
              <w:rPr>
                <w:rFonts w:eastAsia="맑은 고딕"/>
                <w:color w:val="00B050"/>
                <w:lang w:eastAsia="ko-KR"/>
              </w:rPr>
            </w:pPr>
            <w:r>
              <w:rPr>
                <w:rFonts w:eastAsia="맑은 고딕" w:hint="eastAsia"/>
                <w:color w:val="00B050"/>
                <w:lang w:eastAsia="ko-KR"/>
              </w:rPr>
              <w:t xml:space="preserve">Option 1. </w:t>
            </w:r>
            <w:r>
              <w:rPr>
                <w:rFonts w:eastAsia="맑은 고딕"/>
                <w:color w:val="00B050"/>
                <w:lang w:eastAsia="ko-KR"/>
              </w:rPr>
              <w:t xml:space="preserve">It would be desirable to have the common collision handling. If there is another sPUSCH scheduling within the same subframe but at the different sTTI from sPUCCH on top of collision between PUSCH &amp; sPUCCH, anyhow PUSCH needs to be dropped by </w:t>
            </w:r>
            <w:r w:rsidRPr="009127AF">
              <w:rPr>
                <w:rFonts w:eastAsia="맑은 고딕"/>
                <w:color w:val="00B050"/>
                <w:lang w:eastAsia="ko-KR"/>
              </w:rPr>
              <w:t>following the collision handling of PUSCH &amp; sPUSCH</w:t>
            </w:r>
            <w:r>
              <w:rPr>
                <w:rFonts w:eastAsia="맑은 고딕"/>
                <w:color w:val="00B050"/>
                <w:lang w:eastAsia="ko-KR"/>
              </w:rPr>
              <w:t xml:space="preserve">. </w:t>
            </w:r>
          </w:p>
          <w:p w:rsidR="005422B7" w:rsidRDefault="005422B7" w:rsidP="005422B7">
            <w:pPr>
              <w:pStyle w:val="a0"/>
              <w:rPr>
                <w:rFonts w:eastAsia="맑은 고딕"/>
                <w:color w:val="00B050"/>
                <w:lang w:eastAsia="ko-KR"/>
              </w:rPr>
            </w:pPr>
            <w:r w:rsidRPr="00AD061A">
              <w:rPr>
                <w:rFonts w:eastAsia="맑은 고딕"/>
                <w:noProof/>
                <w:color w:val="00B050"/>
                <w:lang w:eastAsia="ko-KR"/>
              </w:rPr>
              <w:drawing>
                <wp:inline distT="0" distB="0" distL="0" distR="0" wp14:anchorId="107601A4" wp14:editId="1A299838">
                  <wp:extent cx="2910840" cy="1392476"/>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5975" cy="1399716"/>
                          </a:xfrm>
                          <a:prstGeom prst="rect">
                            <a:avLst/>
                          </a:prstGeom>
                          <a:noFill/>
                          <a:ln>
                            <a:noFill/>
                          </a:ln>
                        </pic:spPr>
                      </pic:pic>
                    </a:graphicData>
                  </a:graphic>
                </wp:inline>
              </w:drawing>
            </w:r>
          </w:p>
          <w:p w:rsidR="005422B7" w:rsidRDefault="005422B7" w:rsidP="005422B7">
            <w:pPr>
              <w:pStyle w:val="a0"/>
              <w:rPr>
                <w:rFonts w:eastAsiaTheme="minorEastAsia"/>
                <w:color w:val="0070C0"/>
                <w:lang w:eastAsia="zh-CN"/>
              </w:rPr>
            </w:pPr>
            <w:r>
              <w:rPr>
                <w:rFonts w:eastAsia="맑은 고딕"/>
                <w:color w:val="00B050"/>
                <w:lang w:eastAsia="ko-KR"/>
              </w:rPr>
              <w:t xml:space="preserve">Moreover, if there is another sPUSCH </w:t>
            </w:r>
            <w:r w:rsidRPr="009127AF">
              <w:rPr>
                <w:rFonts w:eastAsiaTheme="minorEastAsia"/>
                <w:color w:val="00B050"/>
                <w:lang w:eastAsia="zh-CN"/>
              </w:rPr>
              <w:t>scheduling within the same sTTI with sPUCCH, then which collision handling is prioritized seems ambiguous and the corresponding outcome will be different. For example, if collision handling of PUSCH &amp; sPUSCH is applied firstly</w:t>
            </w:r>
            <w:r>
              <w:rPr>
                <w:rFonts w:eastAsiaTheme="minorEastAsia"/>
                <w:color w:val="00B050"/>
                <w:lang w:eastAsia="zh-CN"/>
              </w:rPr>
              <w:t xml:space="preserve"> (case 1 in the below figure)</w:t>
            </w:r>
            <w:r w:rsidRPr="009127AF">
              <w:rPr>
                <w:rFonts w:eastAsiaTheme="minorEastAsia"/>
                <w:color w:val="00B050"/>
                <w:lang w:eastAsia="zh-CN"/>
              </w:rPr>
              <w:t>, then we will have sPUSCH and sPUCCH. On the other hand, if collision handling of PUSCH &amp; sPUCCH is applied firstly</w:t>
            </w:r>
            <w:r>
              <w:rPr>
                <w:rFonts w:eastAsiaTheme="minorEastAsia"/>
                <w:color w:val="00B050"/>
                <w:lang w:eastAsia="zh-CN"/>
              </w:rPr>
              <w:t xml:space="preserve"> (case 2 in the below figure)</w:t>
            </w:r>
            <w:r w:rsidRPr="009127AF">
              <w:rPr>
                <w:rFonts w:eastAsiaTheme="minorEastAsia"/>
                <w:color w:val="00B050"/>
                <w:lang w:eastAsia="zh-CN"/>
              </w:rPr>
              <w:t xml:space="preserve">, then sPUCCH will be dropped </w:t>
            </w:r>
            <w:r>
              <w:rPr>
                <w:rFonts w:eastAsiaTheme="minorEastAsia"/>
                <w:color w:val="00B050"/>
                <w:lang w:eastAsia="zh-CN"/>
              </w:rPr>
              <w:t xml:space="preserve">firstly </w:t>
            </w:r>
            <w:r w:rsidRPr="009127AF">
              <w:rPr>
                <w:rFonts w:eastAsiaTheme="minorEastAsia"/>
                <w:color w:val="00B050"/>
                <w:lang w:eastAsia="zh-CN"/>
              </w:rPr>
              <w:t>and thus we will have only sPUSCH in the end even though the UE is capable of simultaneous transmission of sPUSCH and sPUCCH.</w:t>
            </w:r>
          </w:p>
          <w:p w:rsidR="005422B7" w:rsidRDefault="005422B7" w:rsidP="005422B7">
            <w:pPr>
              <w:pStyle w:val="a0"/>
              <w:rPr>
                <w:rFonts w:eastAsiaTheme="minorEastAsia"/>
                <w:color w:val="0070C0"/>
                <w:lang w:eastAsia="zh-CN"/>
              </w:rPr>
            </w:pPr>
            <w:r w:rsidRPr="006C4ED1">
              <w:rPr>
                <w:rFonts w:eastAsiaTheme="minorEastAsia"/>
                <w:noProof/>
                <w:color w:val="0070C0"/>
                <w:lang w:eastAsia="ko-KR"/>
              </w:rPr>
              <w:drawing>
                <wp:inline distT="0" distB="0" distL="0" distR="0" wp14:anchorId="48C15331" wp14:editId="3BA15724">
                  <wp:extent cx="4333240" cy="1462277"/>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2359" cy="1482227"/>
                          </a:xfrm>
                          <a:prstGeom prst="rect">
                            <a:avLst/>
                          </a:prstGeom>
                          <a:noFill/>
                          <a:ln>
                            <a:noFill/>
                          </a:ln>
                        </pic:spPr>
                      </pic:pic>
                    </a:graphicData>
                  </a:graphic>
                </wp:inline>
              </w:drawing>
            </w:r>
          </w:p>
          <w:p w:rsidR="005422B7" w:rsidRPr="00817620" w:rsidRDefault="005422B7" w:rsidP="005422B7">
            <w:pPr>
              <w:pStyle w:val="a0"/>
              <w:rPr>
                <w:rFonts w:eastAsiaTheme="minorEastAsia"/>
                <w:lang w:eastAsia="zh-CN"/>
              </w:rPr>
            </w:pPr>
            <w:r>
              <w:rPr>
                <w:rFonts w:eastAsia="맑은 고딕" w:hint="eastAsia"/>
                <w:color w:val="00B050"/>
                <w:lang w:eastAsia="ko-KR"/>
              </w:rPr>
              <w:t xml:space="preserve">Considering the above examples, </w:t>
            </w:r>
            <w:r w:rsidRPr="004A2D8D">
              <w:rPr>
                <w:rFonts w:eastAsiaTheme="minorEastAsia"/>
                <w:color w:val="00B050"/>
                <w:lang w:eastAsia="zh-CN"/>
              </w:rPr>
              <w:t xml:space="preserve">it is questionable that we really need to define distinguished handling for a specific collision case. In this sense, </w:t>
            </w:r>
            <w:r>
              <w:rPr>
                <w:rFonts w:eastAsiaTheme="minorEastAsia"/>
                <w:color w:val="00B050"/>
                <w:lang w:eastAsia="zh-CN"/>
              </w:rPr>
              <w:t>our</w:t>
            </w:r>
            <w:r w:rsidRPr="004A2D8D">
              <w:rPr>
                <w:rFonts w:eastAsiaTheme="minorEastAsia"/>
                <w:color w:val="00B050"/>
                <w:lang w:eastAsia="zh-CN"/>
              </w:rPr>
              <w:t xml:space="preserve"> proposal is to apply the same collision handling as PUSCH &amp; sPUSCH to PUSCH &amp; sPUCCH</w:t>
            </w:r>
            <w:r>
              <w:rPr>
                <w:rFonts w:eastAsiaTheme="minorEastAsia"/>
                <w:color w:val="00B050"/>
                <w:lang w:eastAsia="zh-CN"/>
              </w:rPr>
              <w:t xml:space="preserve"> (i.e., option 1)</w:t>
            </w:r>
            <w:r w:rsidRPr="004A2D8D">
              <w:rPr>
                <w:rFonts w:eastAsiaTheme="minorEastAsia"/>
                <w:color w:val="00B050"/>
                <w:lang w:eastAsia="zh-CN"/>
              </w:rPr>
              <w:t>.</w:t>
            </w:r>
          </w:p>
        </w:tc>
      </w:tr>
      <w:tr w:rsidR="005422B7" w:rsidTr="00493BA1">
        <w:trPr>
          <w:trHeight w:val="144"/>
          <w:jc w:val="center"/>
        </w:trPr>
        <w:tc>
          <w:tcPr>
            <w:tcW w:w="1104" w:type="dxa"/>
          </w:tcPr>
          <w:p w:rsidR="005422B7" w:rsidRPr="00762676" w:rsidRDefault="000F7120" w:rsidP="005422B7">
            <w:pPr>
              <w:pStyle w:val="a0"/>
            </w:pPr>
            <w:r w:rsidRPr="001F718E">
              <w:rPr>
                <w:rFonts w:eastAsia="맑은 고딕"/>
                <w:color w:val="0000FF"/>
                <w:lang w:eastAsia="ko-KR"/>
              </w:rPr>
              <w:t>Huawei, HiSilicon</w:t>
            </w:r>
          </w:p>
        </w:tc>
        <w:tc>
          <w:tcPr>
            <w:tcW w:w="7958" w:type="dxa"/>
          </w:tcPr>
          <w:p w:rsidR="000F7120" w:rsidRPr="000F7120" w:rsidRDefault="000F7120" w:rsidP="000F7120">
            <w:pPr>
              <w:pStyle w:val="a0"/>
              <w:rPr>
                <w:rFonts w:eastAsia="맑은 고딕"/>
                <w:color w:val="0000FF"/>
                <w:lang w:eastAsia="ko-KR"/>
              </w:rPr>
            </w:pPr>
            <w:r w:rsidRPr="000F7120">
              <w:rPr>
                <w:rFonts w:eastAsia="맑은 고딕" w:hint="eastAsia"/>
                <w:color w:val="0000FF"/>
                <w:lang w:eastAsia="ko-KR"/>
              </w:rPr>
              <w:t>Option 3. For the collisionofs</w:t>
            </w:r>
            <w:r w:rsidRPr="000F7120">
              <w:rPr>
                <w:rFonts w:eastAsia="맑은 고딕"/>
                <w:color w:val="0000FF"/>
                <w:lang w:eastAsia="ko-KR"/>
              </w:rPr>
              <w:t>PUCCH and PUSCH where the sPUCCH originally carries sHARQ-ACKand/or sSR</w:t>
            </w:r>
            <w:r w:rsidRPr="000F7120">
              <w:rPr>
                <w:rFonts w:eastAsia="맑은 고딕" w:hint="eastAsia"/>
                <w:color w:val="0000FF"/>
                <w:lang w:eastAsia="ko-KR"/>
              </w:rPr>
              <w:t>, the transmission of sPUCCH or PUSCH can be based on the position of sPUCCH:</w:t>
            </w:r>
          </w:p>
          <w:p w:rsidR="000F7120" w:rsidRPr="000F7120" w:rsidRDefault="000F7120" w:rsidP="000F7120">
            <w:pPr>
              <w:pStyle w:val="a0"/>
              <w:rPr>
                <w:rFonts w:eastAsia="맑은 고딕"/>
                <w:color w:val="0000FF"/>
                <w:lang w:eastAsia="ko-KR"/>
              </w:rPr>
            </w:pPr>
            <w:r w:rsidRPr="000F7120">
              <w:rPr>
                <w:rFonts w:eastAsia="맑은 고딕" w:hint="eastAsia"/>
                <w:color w:val="0000FF"/>
                <w:lang w:eastAsia="ko-KR"/>
              </w:rPr>
              <w:lastRenderedPageBreak/>
              <w:t xml:space="preserve">If the sPUCCH is earlier than the DMRS of PUSCH, the UE should transmit sPUCCH while </w:t>
            </w:r>
            <w:r w:rsidRPr="000F7120">
              <w:rPr>
                <w:rFonts w:eastAsia="맑은 고딕"/>
                <w:color w:val="0000FF"/>
                <w:lang w:eastAsia="ko-KR"/>
              </w:rPr>
              <w:t>stopping</w:t>
            </w:r>
            <w:r w:rsidRPr="000F7120">
              <w:rPr>
                <w:rFonts w:eastAsia="맑은 고딕" w:hint="eastAsia"/>
                <w:color w:val="0000FF"/>
                <w:lang w:eastAsia="ko-KR"/>
              </w:rPr>
              <w:t xml:space="preserve"> PUSCH</w:t>
            </w:r>
            <w:r w:rsidRPr="000F7120">
              <w:rPr>
                <w:rFonts w:eastAsia="맑은 고딕"/>
                <w:color w:val="0000FF"/>
                <w:lang w:eastAsia="ko-KR"/>
              </w:rPr>
              <w:t>.</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Otherwise, the sPUCCH is dropped and the sUCI is piggybacked on PUSCH by puncturing.</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sUCI</w:t>
            </w:r>
            <w:r w:rsidRPr="000F7120">
              <w:rPr>
                <w:rFonts w:eastAsia="맑은 고딕" w:hint="eastAsia"/>
                <w:color w:val="0000FF"/>
                <w:lang w:eastAsia="ko-KR"/>
              </w:rPr>
              <w:t xml:space="preserve"> piggybacked on PUSCH is only applied for sPUCCH(s) that is not earlier than the DMRS of PUSCH. That is, if the sPUCCH is earlier than the DMRS of PUSCH, e.g. sPUCCH is to be transmitted on the first sTTI of the subframe, the UE can transmit </w:t>
            </w:r>
            <w:r w:rsidRPr="000F7120">
              <w:rPr>
                <w:rFonts w:eastAsia="맑은 고딕"/>
                <w:color w:val="0000FF"/>
                <w:lang w:eastAsia="ko-KR"/>
              </w:rPr>
              <w:t>sUCI</w:t>
            </w:r>
            <w:r w:rsidRPr="000F7120">
              <w:rPr>
                <w:rFonts w:eastAsia="맑은 고딕" w:hint="eastAsia"/>
                <w:color w:val="0000FF"/>
                <w:lang w:eastAsia="ko-KR"/>
              </w:rPr>
              <w:t xml:space="preserve"> on sPUCCH</w:t>
            </w:r>
            <w:r w:rsidRPr="000F7120">
              <w:rPr>
                <w:rFonts w:eastAsia="맑은 고딕"/>
                <w:color w:val="0000FF"/>
                <w:lang w:eastAsia="ko-KR"/>
              </w:rPr>
              <w:t xml:space="preserve"> while stopping transmitting PUSCH</w:t>
            </w:r>
            <w:r w:rsidRPr="000F7120">
              <w:rPr>
                <w:rFonts w:eastAsia="맑은 고딕" w:hint="eastAsia"/>
                <w:color w:val="0000FF"/>
                <w:lang w:eastAsia="ko-KR"/>
              </w:rPr>
              <w:t xml:space="preserve">.As shown in Figure, if the sPUCCH collides with PUSCH on the first sTTI, the sPUCCH </w:t>
            </w:r>
            <w:r w:rsidRPr="000F7120">
              <w:rPr>
                <w:rFonts w:eastAsia="맑은 고딕"/>
                <w:color w:val="0000FF"/>
                <w:lang w:eastAsia="ko-KR"/>
              </w:rPr>
              <w:t>should be transmitted while the</w:t>
            </w:r>
            <w:r w:rsidRPr="000F7120">
              <w:rPr>
                <w:rFonts w:eastAsia="맑은 고딕" w:hint="eastAsia"/>
                <w:color w:val="0000FF"/>
                <w:lang w:eastAsia="ko-KR"/>
              </w:rPr>
              <w:t xml:space="preserve"> PUSCH</w:t>
            </w:r>
            <w:r w:rsidRPr="000F7120">
              <w:rPr>
                <w:rFonts w:eastAsia="맑은 고딕"/>
                <w:color w:val="0000FF"/>
                <w:lang w:eastAsia="ko-KR"/>
              </w:rPr>
              <w:t xml:space="preserve"> is stopped</w:t>
            </w:r>
            <w:r w:rsidRPr="000F7120">
              <w:rPr>
                <w:rFonts w:eastAsia="맑은 고딕" w:hint="eastAsia"/>
                <w:color w:val="0000FF"/>
                <w:lang w:eastAsia="ko-KR"/>
              </w:rPr>
              <w:t>; otherwise</w:t>
            </w:r>
            <w:r w:rsidRPr="000F7120">
              <w:rPr>
                <w:rFonts w:eastAsia="맑은 고딕"/>
                <w:color w:val="0000FF"/>
                <w:lang w:eastAsia="ko-KR"/>
              </w:rPr>
              <w:t xml:space="preserve"> the sPUCCH is dropped and</w:t>
            </w:r>
            <w:r w:rsidRPr="000F7120">
              <w:rPr>
                <w:rFonts w:eastAsia="맑은 고딕" w:hint="eastAsia"/>
                <w:color w:val="0000FF"/>
                <w:lang w:eastAsia="ko-KR"/>
              </w:rPr>
              <w:t xml:space="preserve"> the </w:t>
            </w:r>
            <w:r w:rsidRPr="000F7120">
              <w:rPr>
                <w:rFonts w:eastAsia="맑은 고딕"/>
                <w:color w:val="0000FF"/>
                <w:lang w:eastAsia="ko-KR"/>
              </w:rPr>
              <w:t xml:space="preserve">PUSCH should be punctured by </w:t>
            </w:r>
            <w:r w:rsidRPr="000F7120">
              <w:rPr>
                <w:rFonts w:eastAsia="맑은 고딕" w:hint="eastAsia"/>
                <w:color w:val="0000FF"/>
                <w:lang w:eastAsia="ko-KR"/>
              </w:rPr>
              <w:t>sHARQ-ACK.</w: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object w:dxaOrig="13008"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142.25pt" o:ole="">
                  <v:imagedata r:id="rId11" o:title=""/>
                </v:shape>
                <o:OLEObject Type="Embed" ProgID="Visio.DrawingConvertable.15" ShapeID="_x0000_i1025" DrawAspect="Content" ObjectID="_1568219293" r:id="rId12"/>
              </w:object>
            </w:r>
          </w:p>
          <w:p w:rsidR="000F7120" w:rsidRPr="000F7120" w:rsidRDefault="000F7120" w:rsidP="000F7120">
            <w:pPr>
              <w:pStyle w:val="a0"/>
              <w:rPr>
                <w:rFonts w:eastAsia="맑은 고딕"/>
                <w:color w:val="0000FF"/>
                <w:lang w:eastAsia="ko-KR"/>
              </w:rPr>
            </w:pPr>
            <w:r w:rsidRPr="000F7120">
              <w:rPr>
                <w:rFonts w:eastAsia="맑은 고딕"/>
                <w:color w:val="0000FF"/>
                <w:lang w:eastAsia="ko-KR"/>
              </w:rPr>
              <w:t xml:space="preserve">For sPUCCH originally carrying sHARQ-ACK and/or sSR, </w:t>
            </w:r>
            <w:r w:rsidRPr="000F7120">
              <w:rPr>
                <w:rFonts w:eastAsia="맑은 고딕" w:hint="eastAsia"/>
                <w:color w:val="0000FF"/>
                <w:lang w:eastAsia="ko-KR"/>
              </w:rPr>
              <w:t>this solution</w:t>
            </w:r>
            <w:r w:rsidRPr="000F7120">
              <w:rPr>
                <w:rFonts w:eastAsia="맑은 고딕"/>
                <w:color w:val="0000FF"/>
                <w:lang w:eastAsia="ko-KR"/>
              </w:rPr>
              <w:t xml:space="preserve"> is preferred since it guarantees the latency of sTTI while keeping the transmission of PUSCH in most cases. For sPUCCH originally carrying sCSI only (if supported) which is not latency sensitive, it could be FFS whether to drop sPUCCH. </w:t>
            </w:r>
          </w:p>
          <w:p w:rsidR="005422B7" w:rsidRDefault="005422B7" w:rsidP="005422B7">
            <w:pPr>
              <w:pStyle w:val="a0"/>
              <w:rPr>
                <w:rFonts w:eastAsiaTheme="minorEastAsia"/>
                <w:lang w:eastAsia="zh-CN"/>
              </w:rPr>
            </w:pPr>
          </w:p>
        </w:tc>
      </w:tr>
      <w:tr w:rsidR="00374DA8" w:rsidTr="00493BA1">
        <w:trPr>
          <w:trHeight w:val="144"/>
          <w:jc w:val="center"/>
        </w:trPr>
        <w:tc>
          <w:tcPr>
            <w:tcW w:w="1104" w:type="dxa"/>
          </w:tcPr>
          <w:p w:rsidR="00374DA8" w:rsidRPr="005D6B56" w:rsidRDefault="00374DA8" w:rsidP="00AC1D07">
            <w:pPr>
              <w:pStyle w:val="a0"/>
              <w:rPr>
                <w:rFonts w:eastAsiaTheme="minorEastAsia"/>
                <w:lang w:eastAsia="zh-CN"/>
              </w:rPr>
            </w:pPr>
            <w:r w:rsidRPr="00AB6D8B">
              <w:rPr>
                <w:rFonts w:eastAsiaTheme="minorEastAsia" w:hint="eastAsia"/>
                <w:color w:val="7030A0"/>
                <w:lang w:eastAsia="zh-CN"/>
              </w:rPr>
              <w:lastRenderedPageBreak/>
              <w:t>ZTE, Sanechips</w:t>
            </w:r>
          </w:p>
        </w:tc>
        <w:tc>
          <w:tcPr>
            <w:tcW w:w="7958" w:type="dxa"/>
          </w:tcPr>
          <w:p w:rsidR="00374DA8" w:rsidRPr="00817620" w:rsidRDefault="00374DA8" w:rsidP="00AC1D07">
            <w:pPr>
              <w:pStyle w:val="a0"/>
              <w:rPr>
                <w:rFonts w:eastAsiaTheme="minorEastAsia"/>
                <w:lang w:eastAsia="zh-CN"/>
              </w:rPr>
            </w:pPr>
            <w:r w:rsidRPr="00100F46">
              <w:rPr>
                <w:rFonts w:eastAsiaTheme="minorEastAsia" w:hint="eastAsia"/>
                <w:color w:val="7030A0"/>
                <w:lang w:eastAsia="zh-CN"/>
              </w:rPr>
              <w:t>Option1</w:t>
            </w:r>
            <w:r>
              <w:rPr>
                <w:rFonts w:eastAsiaTheme="minorEastAsia" w:hint="eastAsia"/>
                <w:color w:val="7030A0"/>
                <w:lang w:eastAsia="zh-CN"/>
              </w:rPr>
              <w:t xml:space="preserve">, agree with Ericsson. </w:t>
            </w:r>
          </w:p>
        </w:tc>
      </w:tr>
      <w:tr w:rsidR="00B83738" w:rsidTr="00493BA1">
        <w:trPr>
          <w:trHeight w:val="144"/>
          <w:jc w:val="center"/>
        </w:trPr>
        <w:tc>
          <w:tcPr>
            <w:tcW w:w="1104" w:type="dxa"/>
          </w:tcPr>
          <w:p w:rsidR="00B83738" w:rsidRPr="00E21B79" w:rsidRDefault="00B83738" w:rsidP="008C52B7">
            <w:pPr>
              <w:pStyle w:val="a0"/>
              <w:rPr>
                <w:rFonts w:eastAsia="맑은 고딕"/>
                <w:lang w:eastAsia="ko-KR"/>
              </w:rPr>
            </w:pPr>
            <w:r w:rsidRPr="00E21B79">
              <w:rPr>
                <w:rFonts w:eastAsia="맑은 고딕" w:hint="eastAsia"/>
                <w:lang w:eastAsia="ko-KR"/>
              </w:rPr>
              <w:t>Samsung</w:t>
            </w:r>
          </w:p>
        </w:tc>
        <w:tc>
          <w:tcPr>
            <w:tcW w:w="7958" w:type="dxa"/>
          </w:tcPr>
          <w:p w:rsidR="00B83738" w:rsidRPr="00E21B79" w:rsidRDefault="00B83738" w:rsidP="008C52B7">
            <w:pPr>
              <w:pStyle w:val="a0"/>
              <w:rPr>
                <w:rFonts w:eastAsia="맑은 고딕"/>
                <w:lang w:eastAsia="ko-KR"/>
              </w:rPr>
            </w:pPr>
            <w:r w:rsidRPr="00E21B79">
              <w:rPr>
                <w:rFonts w:eastAsia="맑은 고딕" w:hint="eastAsia"/>
                <w:lang w:eastAsia="ko-KR"/>
              </w:rPr>
              <w:t>Option 1.</w:t>
            </w:r>
            <w:r>
              <w:rPr>
                <w:rFonts w:eastAsia="맑은 고딕" w:hint="eastAsia"/>
                <w:lang w:eastAsia="ko-KR"/>
              </w:rPr>
              <w:t xml:space="preserve"> No reason to have different principles with other collision cases.</w:t>
            </w:r>
          </w:p>
        </w:tc>
      </w:tr>
      <w:tr w:rsidR="00493BA1" w:rsidTr="00493BA1">
        <w:trPr>
          <w:trHeight w:val="571"/>
          <w:jc w:val="center"/>
        </w:trPr>
        <w:tc>
          <w:tcPr>
            <w:tcW w:w="1104" w:type="dxa"/>
          </w:tcPr>
          <w:p w:rsidR="00493BA1" w:rsidRPr="00493BA1" w:rsidRDefault="00493BA1" w:rsidP="00493BA1">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958" w:type="dxa"/>
          </w:tcPr>
          <w:p w:rsidR="00493BA1" w:rsidRPr="00493BA1" w:rsidRDefault="00493BA1" w:rsidP="00493BA1">
            <w:pPr>
              <w:pStyle w:val="a0"/>
              <w:rPr>
                <w:rFonts w:eastAsiaTheme="minorEastAsia"/>
                <w:color w:val="215868" w:themeColor="accent5" w:themeShade="80"/>
                <w:lang w:eastAsia="zh-CN"/>
              </w:rPr>
            </w:pPr>
            <w:r w:rsidRPr="00493BA1">
              <w:rPr>
                <w:rFonts w:eastAsiaTheme="minorEastAsia"/>
                <w:color w:val="215868" w:themeColor="accent5" w:themeShade="80"/>
                <w:lang w:eastAsia="zh-CN"/>
              </w:rPr>
              <w:t xml:space="preserve">Option 1 similar to other </w:t>
            </w:r>
            <w:r>
              <w:rPr>
                <w:rFonts w:eastAsiaTheme="minorEastAsia"/>
                <w:color w:val="215868" w:themeColor="accent5" w:themeShade="80"/>
                <w:lang w:eastAsia="zh-CN"/>
              </w:rPr>
              <w:t xml:space="preserve">collision </w:t>
            </w:r>
            <w:r w:rsidRPr="00493BA1">
              <w:rPr>
                <w:rFonts w:eastAsiaTheme="minorEastAsia"/>
                <w:color w:val="215868" w:themeColor="accent5" w:themeShade="80"/>
                <w:lang w:eastAsia="zh-CN"/>
              </w:rPr>
              <w:t>cases.</w:t>
            </w:r>
          </w:p>
        </w:tc>
      </w:tr>
    </w:tbl>
    <w:p w:rsidR="006B7784" w:rsidRDefault="006B7784" w:rsidP="0076341E">
      <w:pPr>
        <w:pStyle w:val="a0"/>
        <w:rPr>
          <w:rFonts w:ascii="Helvetica" w:eastAsiaTheme="minorEastAsia" w:hAnsi="Helvetica" w:cs="Arial"/>
          <w:b/>
          <w:bCs/>
          <w:kern w:val="32"/>
          <w:sz w:val="28"/>
          <w:szCs w:val="32"/>
          <w:lang w:eastAsia="zh-CN"/>
        </w:rPr>
      </w:pPr>
    </w:p>
    <w:p w:rsidR="00441E18" w:rsidRPr="00644E8C" w:rsidRDefault="00441E18" w:rsidP="00441E1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10</w:t>
      </w:r>
    </w:p>
    <w:p w:rsidR="00441E18" w:rsidRDefault="00441E18" w:rsidP="00441E18">
      <w:pPr>
        <w:pStyle w:val="a0"/>
        <w:rPr>
          <w:rFonts w:eastAsia="맑은 고딕"/>
          <w:lang w:eastAsia="ko-KR"/>
        </w:rPr>
      </w:pPr>
      <w:r>
        <w:rPr>
          <w:rFonts w:eastAsia="맑은 고딕" w:hint="eastAsia"/>
          <w:lang w:eastAsia="ko-KR"/>
        </w:rPr>
        <w:t>7 companie</w:t>
      </w:r>
      <w:r>
        <w:rPr>
          <w:rFonts w:eastAsia="맑은 고딕"/>
          <w:lang w:eastAsia="ko-KR"/>
        </w:rPr>
        <w:t>s provided the response to Q2.1.10. 5 companies prefer the common collision rule that t</w:t>
      </w:r>
      <w:r w:rsidRPr="008D12C3">
        <w:rPr>
          <w:rFonts w:eastAsia="맑은 고딕"/>
          <w:lang w:eastAsia="ko-KR"/>
        </w:rPr>
        <w:t>he UE should attempt to drop/stop as soon as possible (up to UE implementation) the whole/remaining transmission of PUSCH and shall transmit sPUCCH</w:t>
      </w:r>
      <w:r>
        <w:rPr>
          <w:rFonts w:eastAsia="맑은 고딕"/>
          <w:lang w:eastAsia="ko-KR"/>
        </w:rPr>
        <w:t>, and t</w:t>
      </w:r>
      <w:r w:rsidRPr="008D12C3">
        <w:rPr>
          <w:rFonts w:eastAsia="맑은 고딕"/>
          <w:lang w:eastAsia="ko-KR"/>
        </w:rPr>
        <w:t>he UE shall not resume the dropped/stopped transmission.</w:t>
      </w:r>
      <w:r>
        <w:rPr>
          <w:rFonts w:eastAsia="맑은 고딕"/>
          <w:lang w:eastAsia="ko-KR"/>
        </w:rPr>
        <w:t xml:space="preserve"> 1 company proposes that the </w:t>
      </w:r>
      <w:r w:rsidRPr="00A05368">
        <w:rPr>
          <w:rFonts w:eastAsia="맑은 고딕"/>
          <w:lang w:eastAsia="ko-KR"/>
        </w:rPr>
        <w:t>UE drops sPUCCH and transmits the UCI co</w:t>
      </w:r>
      <w:r>
        <w:rPr>
          <w:rFonts w:eastAsia="맑은 고딕"/>
          <w:lang w:eastAsia="ko-KR"/>
        </w:rPr>
        <w:t xml:space="preserve">rresponding to sPUCCH on PUSCH by </w:t>
      </w:r>
      <w:r w:rsidRPr="00A05368">
        <w:rPr>
          <w:rFonts w:eastAsia="맑은 고딕"/>
          <w:lang w:eastAsia="ko-KR"/>
        </w:rPr>
        <w:t>punctur</w:t>
      </w:r>
      <w:r>
        <w:rPr>
          <w:rFonts w:eastAsia="맑은 고딕"/>
          <w:lang w:eastAsia="ko-KR"/>
        </w:rPr>
        <w:t>ing PUSCH</w:t>
      </w:r>
      <w:r w:rsidRPr="00A05368">
        <w:rPr>
          <w:rFonts w:eastAsia="맑은 고딕"/>
          <w:lang w:eastAsia="ko-KR"/>
        </w:rPr>
        <w:t xml:space="preserve"> in the same symbols</w:t>
      </w:r>
      <w:r>
        <w:rPr>
          <w:rFonts w:eastAsia="맑은 고딕"/>
          <w:lang w:eastAsia="ko-KR"/>
        </w:rPr>
        <w:t xml:space="preserve">. 1 company considers the adaptational approach depending on the position of sPUCCH. </w:t>
      </w:r>
      <w:r>
        <w:rPr>
          <w:szCs w:val="20"/>
        </w:rPr>
        <w:t xml:space="preserve">Based on the majority of the views, </w:t>
      </w:r>
      <w:r>
        <w:rPr>
          <w:rFonts w:eastAsia="맑은 고딕"/>
          <w:lang w:eastAsia="ko-KR"/>
        </w:rPr>
        <w:t>we have the following proposal:</w:t>
      </w:r>
    </w:p>
    <w:p w:rsidR="00441E18" w:rsidRPr="00644E8C" w:rsidRDefault="00441E18" w:rsidP="00441E18">
      <w:pPr>
        <w:pStyle w:val="a0"/>
        <w:rPr>
          <w:rFonts w:eastAsia="맑은 고딕"/>
          <w:b/>
          <w:u w:val="single"/>
          <w:lang w:eastAsia="ko-KR"/>
        </w:rPr>
      </w:pPr>
      <w:r w:rsidRPr="0016233B">
        <w:rPr>
          <w:rFonts w:eastAsia="맑은 고딕" w:hint="eastAsia"/>
          <w:b/>
          <w:highlight w:val="yellow"/>
          <w:u w:val="single"/>
          <w:lang w:eastAsia="ko-KR"/>
        </w:rPr>
        <w:t>Possible agreement:</w:t>
      </w:r>
    </w:p>
    <w:p w:rsidR="00441E18" w:rsidRPr="007D0C83" w:rsidRDefault="00441E18" w:rsidP="00441E18">
      <w:pPr>
        <w:pStyle w:val="a0"/>
        <w:numPr>
          <w:ilvl w:val="0"/>
          <w:numId w:val="48"/>
        </w:numPr>
        <w:rPr>
          <w:rFonts w:eastAsia="맑은 고딕"/>
          <w:b/>
          <w:lang w:eastAsia="ko-KR"/>
        </w:rPr>
      </w:pPr>
      <w:r w:rsidRPr="00791E3B">
        <w:rPr>
          <w:b/>
          <w:szCs w:val="20"/>
        </w:rPr>
        <w:t xml:space="preserve">Proposal </w:t>
      </w:r>
      <w:r>
        <w:rPr>
          <w:b/>
          <w:szCs w:val="20"/>
        </w:rPr>
        <w:t>8</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Pr="007D0C83">
        <w:rPr>
          <w:b/>
          <w:szCs w:val="20"/>
        </w:rPr>
        <w:t>the UE should attempt to drop/stop as soon as possible (up to UE implementation) the whole/remaining transmission of PUSCH and shall transmit sPUCCH, and the UE shall not resume the dropped/stopped transmission.</w:t>
      </w:r>
    </w:p>
    <w:p w:rsidR="00441E18" w:rsidRPr="00A31010" w:rsidRDefault="00441E1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641864">
        <w:rPr>
          <w:rFonts w:eastAsiaTheme="minorEastAsia"/>
          <w:sz w:val="20"/>
          <w:szCs w:val="20"/>
          <w:highlight w:val="cyan"/>
          <w:lang w:eastAsia="zh-CN"/>
        </w:rPr>
        <w:t>.</w:t>
      </w:r>
      <w:r w:rsidR="006216D6">
        <w:rPr>
          <w:rFonts w:eastAsiaTheme="minorEastAsia"/>
          <w:sz w:val="20"/>
          <w:szCs w:val="20"/>
          <w:highlight w:val="cyan"/>
          <w:lang w:eastAsia="zh-CN"/>
        </w:rPr>
        <w:t>1</w:t>
      </w:r>
      <w:r w:rsidR="00371A18">
        <w:rPr>
          <w:rFonts w:eastAsiaTheme="minorEastAsia"/>
          <w:sz w:val="20"/>
          <w:szCs w:val="20"/>
          <w:highlight w:val="cyan"/>
          <w:lang w:eastAsia="zh-CN"/>
        </w:rPr>
        <w:t>1</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371A18">
        <w:rPr>
          <w:sz w:val="20"/>
          <w:szCs w:val="20"/>
        </w:rPr>
        <w:t>10</w:t>
      </w:r>
      <w:r>
        <w:rPr>
          <w:sz w:val="20"/>
          <w:szCs w:val="20"/>
        </w:rPr>
        <w:t xml:space="preserve"> is option 1,  please provide your input </w:t>
      </w:r>
      <w:r w:rsidR="004813B1">
        <w:rPr>
          <w:sz w:val="20"/>
          <w:szCs w:val="20"/>
        </w:rPr>
        <w:t xml:space="preserve">on if </w:t>
      </w:r>
      <w:r>
        <w:rPr>
          <w:sz w:val="20"/>
          <w:szCs w:val="20"/>
        </w:rPr>
        <w:t xml:space="preserve">HARQ-ACK of PUSCH is transmitted on 1-slot sPUCCH. If your answer is YES, is spatial bundling </w:t>
      </w:r>
      <w:r w:rsidR="00F67ABD" w:rsidRPr="00F67ABD">
        <w:rPr>
          <w:sz w:val="20"/>
          <w:szCs w:val="20"/>
        </w:rPr>
        <w:t xml:space="preserve">of </w:t>
      </w:r>
      <w:r w:rsidR="00F67ABD" w:rsidRPr="00F67ABD">
        <w:rPr>
          <w:sz w:val="20"/>
          <w:szCs w:val="20"/>
        </w:rPr>
        <w:lastRenderedPageBreak/>
        <w:t>HARQ-ACK of PU</w:t>
      </w:r>
      <w:r w:rsidR="00F67ABD">
        <w:rPr>
          <w:sz w:val="20"/>
          <w:szCs w:val="20"/>
        </w:rPr>
        <w:t>S</w:t>
      </w:r>
      <w:r w:rsidR="00F67ABD" w:rsidRPr="00F67ABD">
        <w:rPr>
          <w:sz w:val="20"/>
          <w:szCs w:val="20"/>
        </w:rPr>
        <w:t xml:space="preserve">CH </w:t>
      </w:r>
      <w:r>
        <w:rPr>
          <w:sz w:val="20"/>
          <w:szCs w:val="20"/>
        </w:rPr>
        <w:t xml:space="preserve">supported when configured? </w:t>
      </w:r>
      <w:r w:rsidR="00881F15">
        <w:rPr>
          <w:sz w:val="20"/>
          <w:szCs w:val="20"/>
        </w:rPr>
        <w:t>(same as the collision case between PUCCH and sPUCCH)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 HARQ-ACK of PUSCH is transmitted on 1-slot sPUCCH. Spatial bundling is performed, if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5422B7" w:rsidRPr="00817620" w:rsidTr="00EA6EEF">
        <w:trPr>
          <w:jc w:val="center"/>
        </w:trPr>
        <w:tc>
          <w:tcPr>
            <w:tcW w:w="1980" w:type="dxa"/>
          </w:tcPr>
          <w:p w:rsidR="005422B7" w:rsidRPr="005D6B56" w:rsidRDefault="005422B7" w:rsidP="005422B7">
            <w:pPr>
              <w:pStyle w:val="a0"/>
              <w:rPr>
                <w:rFonts w:eastAsiaTheme="minorEastAsia"/>
                <w:lang w:eastAsia="zh-CN"/>
              </w:rPr>
            </w:pPr>
            <w:r w:rsidRPr="00A41F0A">
              <w:rPr>
                <w:rFonts w:eastAsia="맑은 고딕" w:hint="eastAsia"/>
                <w:color w:val="00B050"/>
                <w:lang w:eastAsia="ko-KR"/>
              </w:rPr>
              <w:t>LGE</w:t>
            </w:r>
          </w:p>
        </w:tc>
        <w:tc>
          <w:tcPr>
            <w:tcW w:w="7082" w:type="dxa"/>
          </w:tcPr>
          <w:p w:rsidR="005422B7" w:rsidRPr="00817620" w:rsidRDefault="005422B7" w:rsidP="001E647B">
            <w:pPr>
              <w:pStyle w:val="a0"/>
              <w:rPr>
                <w:rFonts w:eastAsiaTheme="minorEastAsia"/>
                <w:lang w:eastAsia="zh-CN"/>
              </w:rPr>
            </w:pPr>
            <w:r>
              <w:rPr>
                <w:rFonts w:eastAsia="맑은 고딕"/>
                <w:color w:val="00B050"/>
                <w:lang w:eastAsia="ko-KR"/>
              </w:rPr>
              <w:t xml:space="preserve">Yes. And, spatial bundling of HARQ-ACK of PUSCH can be supported </w:t>
            </w:r>
            <w:r w:rsidR="001E647B">
              <w:rPr>
                <w:rFonts w:eastAsia="맑은 고딕"/>
                <w:color w:val="00B050"/>
                <w:lang w:eastAsia="ko-KR"/>
              </w:rPr>
              <w:t>if</w:t>
            </w:r>
            <w:r>
              <w:rPr>
                <w:rFonts w:eastAsia="맑은 고딕"/>
                <w:color w:val="00B050"/>
                <w:lang w:eastAsia="ko-KR"/>
              </w:rPr>
              <w:t xml:space="preserve"> configured. </w:t>
            </w:r>
          </w:p>
        </w:tc>
      </w:tr>
      <w:tr w:rsidR="002302C9" w:rsidTr="00EA6EEF">
        <w:trPr>
          <w:jc w:val="center"/>
        </w:trPr>
        <w:tc>
          <w:tcPr>
            <w:tcW w:w="1980" w:type="dxa"/>
          </w:tcPr>
          <w:p w:rsidR="002302C9" w:rsidRPr="005D6B56" w:rsidRDefault="002302C9"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302C9" w:rsidRPr="00791203" w:rsidRDefault="002302C9" w:rsidP="00AC1D07">
            <w:pPr>
              <w:pStyle w:val="a0"/>
              <w:rPr>
                <w:rFonts w:eastAsiaTheme="minorEastAsia"/>
                <w:lang w:eastAsia="zh-CN"/>
              </w:rPr>
            </w:pPr>
            <w:r w:rsidRPr="00791203">
              <w:rPr>
                <w:rFonts w:eastAsiaTheme="minorEastAsia" w:hint="eastAsia"/>
                <w:color w:val="7030A0"/>
                <w:lang w:eastAsia="zh-CN"/>
              </w:rPr>
              <w:t xml:space="preserve">Yes, only spatial bundling of </w:t>
            </w:r>
            <w:r w:rsidRPr="00791203">
              <w:rPr>
                <w:rFonts w:eastAsiaTheme="minorEastAsia"/>
                <w:color w:val="7030A0"/>
                <w:lang w:eastAsia="zh-CN"/>
              </w:rPr>
              <w:t>HARQ-ACK of PUSCH</w:t>
            </w:r>
            <w:r w:rsidRPr="00791203">
              <w:rPr>
                <w:rFonts w:eastAsiaTheme="minorEastAsia" w:hint="eastAsia"/>
                <w:color w:val="7030A0"/>
                <w:lang w:eastAsia="zh-CN"/>
              </w:rPr>
              <w:t xml:space="preserve"> is</w:t>
            </w:r>
            <w:r w:rsidRPr="00791203">
              <w:rPr>
                <w:rFonts w:eastAsiaTheme="minorEastAsia"/>
                <w:color w:val="7030A0"/>
                <w:lang w:eastAsia="zh-CN"/>
              </w:rPr>
              <w:t xml:space="preserve"> supported when configured</w:t>
            </w:r>
            <w:r w:rsidRPr="00791203">
              <w:rPr>
                <w:rFonts w:eastAsiaTheme="minorEastAsia" w:hint="eastAsia"/>
                <w:color w:val="7030A0"/>
                <w:lang w:eastAsia="zh-CN"/>
              </w:rPr>
              <w:t>.</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 xml:space="preserve">Yes, spatial </w:t>
            </w:r>
            <w:r>
              <w:rPr>
                <w:rFonts w:eastAsia="맑은 고딕"/>
                <w:lang w:eastAsia="ko-KR"/>
              </w:rPr>
              <w:t>bundling</w:t>
            </w:r>
            <w:r>
              <w:rPr>
                <w:rFonts w:eastAsia="맑은 고딕" w:hint="eastAsia"/>
                <w:lang w:eastAsia="ko-KR"/>
              </w:rPr>
              <w:t xml:space="preserve"> can be used.</w:t>
            </w:r>
          </w:p>
        </w:tc>
      </w:tr>
      <w:tr w:rsidR="00493BA1" w:rsidTr="00EA6EEF">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Yes, the HARQ ACK/NAK of PUSCH can be transferred over to the 1-slot sPUCCH. If adopted, then bundling is needed to reduce the impact on the 1-slot sPUCCH performance.</w:t>
            </w:r>
          </w:p>
        </w:tc>
      </w:tr>
    </w:tbl>
    <w:p w:rsidR="0076341E" w:rsidRDefault="0076341E" w:rsidP="0076341E">
      <w:pPr>
        <w:pStyle w:val="a0"/>
        <w:rPr>
          <w:rFonts w:ascii="Helvetica" w:eastAsiaTheme="minorEastAsia" w:hAnsi="Helvetica" w:cs="Arial"/>
          <w:b/>
          <w:bCs/>
          <w:kern w:val="32"/>
          <w:sz w:val="28"/>
          <w:szCs w:val="32"/>
          <w:lang w:eastAsia="zh-CN"/>
        </w:rPr>
      </w:pPr>
    </w:p>
    <w:p w:rsidR="00441E18" w:rsidRPr="00644E8C" w:rsidRDefault="00441E18" w:rsidP="00441E1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11</w:t>
      </w:r>
    </w:p>
    <w:p w:rsidR="00132438" w:rsidRDefault="00441E18" w:rsidP="00132438">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Q2.1.11. 5 companies propose that </w:t>
      </w:r>
      <w:r w:rsidR="007E76F4">
        <w:rPr>
          <w:rFonts w:eastAsia="맑은 고딕"/>
          <w:lang w:eastAsia="ko-KR"/>
        </w:rPr>
        <w:t xml:space="preserve">in case of </w:t>
      </w:r>
      <w:r w:rsidR="007E76F4" w:rsidRPr="00441E18">
        <w:rPr>
          <w:rFonts w:eastAsia="맑은 고딕"/>
          <w:lang w:eastAsia="ko-KR"/>
        </w:rPr>
        <w:t xml:space="preserve">collision between PUSCH and </w:t>
      </w:r>
      <w:r w:rsidR="007E76F4">
        <w:rPr>
          <w:rFonts w:eastAsia="맑은 고딕"/>
          <w:lang w:eastAsia="ko-KR"/>
        </w:rPr>
        <w:t xml:space="preserve">1-slot </w:t>
      </w:r>
      <w:r w:rsidR="007E76F4" w:rsidRPr="00441E18">
        <w:rPr>
          <w:rFonts w:eastAsia="맑은 고딕"/>
          <w:lang w:eastAsia="ko-KR"/>
        </w:rPr>
        <w:t>sPUCCH in the same subframe on a given carrier</w:t>
      </w:r>
      <w:r w:rsidR="007E76F4">
        <w:rPr>
          <w:rFonts w:eastAsia="맑은 고딕"/>
          <w:lang w:eastAsia="ko-KR"/>
        </w:rPr>
        <w:t xml:space="preserve">, PUSCH is dropped, UCI of PUSCH is transmitted on 1-slot sPUCCH, and </w:t>
      </w:r>
      <w:r>
        <w:rPr>
          <w:rFonts w:eastAsia="맑은 고딕"/>
          <w:lang w:eastAsia="ko-KR"/>
        </w:rPr>
        <w:t>spatial bundling can be applied when configured</w:t>
      </w:r>
      <w:r w:rsidR="007E76F4">
        <w:rPr>
          <w:rFonts w:eastAsia="맑은 고딕"/>
          <w:lang w:eastAsia="ko-KR"/>
        </w:rPr>
        <w:t>.</w:t>
      </w:r>
      <w:r>
        <w:rPr>
          <w:rFonts w:eastAsia="맑은 고딕"/>
          <w:lang w:eastAsia="ko-KR"/>
        </w:rPr>
        <w:t xml:space="preserve"> </w:t>
      </w:r>
      <w:r w:rsidR="00132438">
        <w:rPr>
          <w:szCs w:val="20"/>
        </w:rPr>
        <w:t xml:space="preserve">Based on the majority of the views, </w:t>
      </w:r>
      <w:r w:rsidR="00132438">
        <w:rPr>
          <w:rFonts w:eastAsia="맑은 고딕"/>
          <w:lang w:eastAsia="ko-KR"/>
        </w:rPr>
        <w:t>we have the following proposal:</w:t>
      </w:r>
    </w:p>
    <w:p w:rsidR="00132438" w:rsidRPr="00644E8C" w:rsidRDefault="00132438" w:rsidP="00132438">
      <w:pPr>
        <w:pStyle w:val="a0"/>
        <w:rPr>
          <w:rFonts w:eastAsia="맑은 고딕"/>
          <w:b/>
          <w:u w:val="single"/>
          <w:lang w:eastAsia="ko-KR"/>
        </w:rPr>
      </w:pPr>
      <w:r w:rsidRPr="0016233B">
        <w:rPr>
          <w:rFonts w:eastAsia="맑은 고딕" w:hint="eastAsia"/>
          <w:b/>
          <w:highlight w:val="yellow"/>
          <w:u w:val="single"/>
          <w:lang w:eastAsia="ko-KR"/>
        </w:rPr>
        <w:t>Possible agreement:</w:t>
      </w:r>
    </w:p>
    <w:p w:rsidR="006C7FFD" w:rsidRDefault="00132438" w:rsidP="006C7FFD">
      <w:pPr>
        <w:pStyle w:val="a0"/>
        <w:numPr>
          <w:ilvl w:val="0"/>
          <w:numId w:val="48"/>
        </w:numPr>
        <w:rPr>
          <w:b/>
          <w:szCs w:val="20"/>
        </w:rPr>
      </w:pPr>
      <w:r w:rsidRPr="006C7FFD">
        <w:rPr>
          <w:b/>
          <w:szCs w:val="20"/>
        </w:rPr>
        <w:t xml:space="preserve">Proposal 9: In case of collision between PUSCH and </w:t>
      </w:r>
      <w:r w:rsidR="004767FF" w:rsidRPr="006C7FFD">
        <w:rPr>
          <w:b/>
          <w:szCs w:val="20"/>
        </w:rPr>
        <w:t xml:space="preserve">1-slot </w:t>
      </w:r>
      <w:r w:rsidRPr="006C7FFD">
        <w:rPr>
          <w:b/>
          <w:szCs w:val="20"/>
        </w:rPr>
        <w:t xml:space="preserve">sPUCCH in the same subframe on a given carrier, </w:t>
      </w:r>
      <w:r w:rsidR="006C7FFD" w:rsidRPr="006C7FFD">
        <w:rPr>
          <w:b/>
          <w:szCs w:val="20"/>
        </w:rPr>
        <w:t>HARQ-ACK of PUSCH is transmitted on 1-slot sPUCCH</w:t>
      </w:r>
      <w:r w:rsidR="00D451D0">
        <w:rPr>
          <w:b/>
          <w:szCs w:val="20"/>
        </w:rPr>
        <w:t>.</w:t>
      </w:r>
    </w:p>
    <w:p w:rsidR="00317D43" w:rsidRPr="006C7FFD" w:rsidRDefault="006C7FFD" w:rsidP="006C7FFD">
      <w:pPr>
        <w:pStyle w:val="a0"/>
        <w:numPr>
          <w:ilvl w:val="1"/>
          <w:numId w:val="48"/>
        </w:numPr>
        <w:rPr>
          <w:b/>
          <w:szCs w:val="20"/>
        </w:rPr>
      </w:pPr>
      <w:r>
        <w:rPr>
          <w:b/>
          <w:szCs w:val="20"/>
        </w:rPr>
        <w:t>S</w:t>
      </w:r>
      <w:r w:rsidR="004767FF" w:rsidRPr="006C7FFD">
        <w:rPr>
          <w:b/>
          <w:szCs w:val="20"/>
        </w:rPr>
        <w:t xml:space="preserve">patial bundling for HARQ-ACK of PUSCH before mapping onto 1-slot sPUCCH </w:t>
      </w:r>
      <w:r w:rsidR="004767FF" w:rsidRPr="006C7FFD">
        <w:rPr>
          <w:rFonts w:eastAsia="맑은 고딕"/>
          <w:b/>
          <w:lang w:eastAsia="ko-KR"/>
        </w:rPr>
        <w:t>is supported</w:t>
      </w:r>
      <w:r w:rsidR="00C82300" w:rsidRPr="006C7FFD">
        <w:rPr>
          <w:rFonts w:eastAsia="맑은 고딕"/>
          <w:b/>
          <w:lang w:eastAsia="ko-KR"/>
        </w:rPr>
        <w:t xml:space="preserve"> when configured</w:t>
      </w:r>
      <w:r w:rsidR="004767FF" w:rsidRPr="006C7FFD">
        <w:rPr>
          <w:rFonts w:eastAsia="맑은 고딕"/>
          <w:b/>
          <w:lang w:eastAsia="ko-KR"/>
        </w:rPr>
        <w:t>.</w:t>
      </w:r>
    </w:p>
    <w:p w:rsidR="00441E18" w:rsidRPr="004767FF" w:rsidRDefault="00441E1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641864">
        <w:rPr>
          <w:rFonts w:eastAsiaTheme="minorEastAsia"/>
          <w:sz w:val="20"/>
          <w:szCs w:val="20"/>
          <w:highlight w:val="cyan"/>
          <w:lang w:eastAsia="zh-CN"/>
        </w:rPr>
        <w:t>.</w:t>
      </w:r>
      <w:r w:rsidR="00724C3D" w:rsidRPr="00724C3D">
        <w:rPr>
          <w:rFonts w:eastAsiaTheme="minorEastAsia"/>
          <w:sz w:val="20"/>
          <w:szCs w:val="20"/>
          <w:highlight w:val="cyan"/>
          <w:lang w:eastAsia="zh-CN"/>
        </w:rPr>
        <w:t>1</w:t>
      </w:r>
      <w:r w:rsidR="00371A18">
        <w:rPr>
          <w:rFonts w:eastAsiaTheme="minorEastAsia"/>
          <w:sz w:val="20"/>
          <w:szCs w:val="20"/>
          <w:highlight w:val="cyan"/>
          <w:lang w:eastAsia="zh-CN"/>
        </w:rPr>
        <w:t>2</w:t>
      </w:r>
      <w:r>
        <w:rPr>
          <w:rFonts w:eastAsiaTheme="minorEastAsia"/>
          <w:sz w:val="20"/>
          <w:szCs w:val="20"/>
          <w:lang w:eastAsia="zh-CN"/>
        </w:rPr>
        <w:t xml:space="preserve">: </w:t>
      </w:r>
      <w:r w:rsidR="00130832">
        <w:rPr>
          <w:sz w:val="20"/>
          <w:szCs w:val="20"/>
        </w:rPr>
        <w:t>If your choice for Q2</w:t>
      </w:r>
      <w:r>
        <w:rPr>
          <w:sz w:val="20"/>
          <w:szCs w:val="20"/>
        </w:rPr>
        <w:t>.1.</w:t>
      </w:r>
      <w:r w:rsidR="00371A18">
        <w:rPr>
          <w:sz w:val="20"/>
          <w:szCs w:val="20"/>
        </w:rPr>
        <w:t>10</w:t>
      </w:r>
      <w:r w:rsidR="00F67ABD">
        <w:rPr>
          <w:sz w:val="20"/>
          <w:szCs w:val="20"/>
        </w:rPr>
        <w:t xml:space="preserve"> is option 1</w:t>
      </w:r>
      <w:r>
        <w:rPr>
          <w:sz w:val="20"/>
          <w:szCs w:val="20"/>
        </w:rPr>
        <w:t xml:space="preserve">,  please provide your input </w:t>
      </w:r>
      <w:r w:rsidR="00B43EAF">
        <w:rPr>
          <w:sz w:val="20"/>
          <w:szCs w:val="20"/>
        </w:rPr>
        <w:t xml:space="preserve">on </w:t>
      </w:r>
      <w:r>
        <w:rPr>
          <w:sz w:val="20"/>
          <w:szCs w:val="20"/>
        </w:rPr>
        <w:t xml:space="preserve">if HARQ-ACK of PUSCH is transmitted on 2/3-OS sPUCCH. If your answer is YES, is a spatial bundling supported (same as the collision case between PUCCH and sPUCCH)? Also, please provide detailed proposal(s) if you have any other bundling option in mind. </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Yes, HARQ-ACK of PUSCH is transmitted on 2/3os sPUCCH. Spatial bundling is performed.</w:t>
            </w:r>
          </w:p>
          <w:p w:rsidR="004001F9" w:rsidRPr="00030E22" w:rsidRDefault="004001F9" w:rsidP="004001F9">
            <w:pPr>
              <w:pStyle w:val="a0"/>
              <w:rPr>
                <w:rFonts w:eastAsiaTheme="minorEastAsia"/>
                <w:color w:val="0070C0"/>
                <w:lang w:eastAsia="zh-CN"/>
              </w:rPr>
            </w:pPr>
            <w:r>
              <w:rPr>
                <w:rFonts w:eastAsiaTheme="minorEastAsia"/>
                <w:color w:val="0070C0"/>
                <w:lang w:eastAsia="zh-CN"/>
              </w:rPr>
              <w:t>However, even with spatial bundling, this will degrade the sPUCCH performance in case many carriers are scheduled for PDSCH. Considering that these collisions are not supposed to occur frequently, ensuring good sPUCCH performance should be prioritized over PDSCH performance. So, we would also be open to further consider bundling of all 1 ms HARQ Ack to a single bit in case dynamic codebook size is configured. Whether to apply this bundling or not can be configured.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DC389E" w:rsidRPr="00817620" w:rsidTr="00EA6EEF">
        <w:trPr>
          <w:jc w:val="center"/>
        </w:trPr>
        <w:tc>
          <w:tcPr>
            <w:tcW w:w="1980" w:type="dxa"/>
          </w:tcPr>
          <w:p w:rsidR="00DC389E" w:rsidRPr="005D6B56" w:rsidRDefault="00DC389E" w:rsidP="00DC389E">
            <w:pPr>
              <w:pStyle w:val="a0"/>
              <w:rPr>
                <w:rFonts w:eastAsiaTheme="minorEastAsia"/>
                <w:lang w:eastAsia="zh-CN"/>
              </w:rPr>
            </w:pPr>
            <w:r w:rsidRPr="00A41F0A">
              <w:rPr>
                <w:rFonts w:eastAsia="맑은 고딕" w:hint="eastAsia"/>
                <w:color w:val="00B050"/>
                <w:lang w:eastAsia="ko-KR"/>
              </w:rPr>
              <w:t>LGE</w:t>
            </w:r>
          </w:p>
        </w:tc>
        <w:tc>
          <w:tcPr>
            <w:tcW w:w="7082" w:type="dxa"/>
          </w:tcPr>
          <w:p w:rsidR="00DC389E" w:rsidRPr="00817620" w:rsidRDefault="00DC389E" w:rsidP="00DC389E">
            <w:pPr>
              <w:pStyle w:val="a0"/>
              <w:rPr>
                <w:rFonts w:eastAsiaTheme="minorEastAsia"/>
                <w:lang w:eastAsia="zh-CN"/>
              </w:rPr>
            </w:pPr>
            <w:r>
              <w:rPr>
                <w:rFonts w:eastAsia="맑은 고딕"/>
                <w:color w:val="00B050"/>
                <w:lang w:eastAsia="ko-KR"/>
              </w:rPr>
              <w:t xml:space="preserve">Yes. And, spatial bundling of HARQ-ACK of PUSCH is supported. Similar to Q2.1.7, it seems no need to support other bundling options rather than spatial bundling of HARQ-ACK of PUSCH. </w:t>
            </w:r>
          </w:p>
        </w:tc>
      </w:tr>
      <w:tr w:rsidR="002A456D" w:rsidRPr="00817620" w:rsidTr="00EA6EEF">
        <w:trPr>
          <w:jc w:val="center"/>
        </w:trPr>
        <w:tc>
          <w:tcPr>
            <w:tcW w:w="1980" w:type="dxa"/>
          </w:tcPr>
          <w:p w:rsidR="002A456D" w:rsidRPr="005D6B56" w:rsidRDefault="002A456D"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A456D" w:rsidRPr="00791203" w:rsidRDefault="002A456D" w:rsidP="00AC1D07">
            <w:pPr>
              <w:pStyle w:val="a0"/>
              <w:rPr>
                <w:rFonts w:eastAsiaTheme="minorEastAsia"/>
                <w:lang w:eastAsia="zh-CN"/>
              </w:rPr>
            </w:pPr>
            <w:r w:rsidRPr="00791203">
              <w:rPr>
                <w:rFonts w:eastAsiaTheme="minorEastAsia" w:hint="eastAsia"/>
                <w:color w:val="7030A0"/>
                <w:lang w:eastAsia="zh-CN"/>
              </w:rPr>
              <w:t xml:space="preserve">Yes, only spatial bundling of </w:t>
            </w:r>
            <w:r w:rsidRPr="00791203">
              <w:rPr>
                <w:rFonts w:eastAsiaTheme="minorEastAsia"/>
                <w:color w:val="7030A0"/>
                <w:lang w:eastAsia="zh-CN"/>
              </w:rPr>
              <w:t>HARQ-ACK of PUSCH</w:t>
            </w:r>
            <w:r w:rsidRPr="00791203">
              <w:rPr>
                <w:rFonts w:eastAsiaTheme="minorEastAsia" w:hint="eastAsia"/>
                <w:color w:val="7030A0"/>
                <w:lang w:eastAsia="zh-CN"/>
              </w:rPr>
              <w:t xml:space="preserve"> is</w:t>
            </w:r>
            <w:r w:rsidRPr="00791203">
              <w:rPr>
                <w:rFonts w:eastAsiaTheme="minorEastAsia"/>
                <w:color w:val="7030A0"/>
                <w:lang w:eastAsia="zh-CN"/>
              </w:rPr>
              <w:t xml:space="preserve"> supported when configured</w:t>
            </w:r>
            <w:r w:rsidRPr="00791203">
              <w:rPr>
                <w:rFonts w:eastAsiaTheme="minorEastAsia" w:hint="eastAsia"/>
                <w:color w:val="7030A0"/>
                <w:lang w:eastAsia="zh-CN"/>
              </w:rPr>
              <w:t>.</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Yes.</w:t>
            </w:r>
          </w:p>
        </w:tc>
      </w:tr>
      <w:tr w:rsidR="00493BA1" w:rsidTr="00EA6EEF">
        <w:trPr>
          <w:jc w:val="center"/>
        </w:trPr>
        <w:tc>
          <w:tcPr>
            <w:tcW w:w="1980" w:type="dxa"/>
          </w:tcPr>
          <w:p w:rsidR="00493BA1" w:rsidRPr="00493BA1" w:rsidRDefault="00493BA1" w:rsidP="008C52B7">
            <w:pPr>
              <w:pStyle w:val="a0"/>
              <w:rPr>
                <w:rFonts w:eastAsia="맑은 고딕"/>
                <w:color w:val="215868" w:themeColor="accent5" w:themeShade="80"/>
                <w:lang w:eastAsia="ko-KR"/>
              </w:rPr>
            </w:pPr>
            <w:r w:rsidRPr="00493BA1">
              <w:rPr>
                <w:rFonts w:eastAsia="맑은 고딕"/>
                <w:color w:val="215868" w:themeColor="accent5" w:themeShade="80"/>
                <w:lang w:eastAsia="ko-KR"/>
              </w:rPr>
              <w:lastRenderedPageBreak/>
              <w:t>Qualcomm</w:t>
            </w:r>
          </w:p>
        </w:tc>
        <w:tc>
          <w:tcPr>
            <w:tcW w:w="7082" w:type="dxa"/>
          </w:tcPr>
          <w:p w:rsidR="00493BA1" w:rsidRPr="00493BA1" w:rsidRDefault="00493BA1" w:rsidP="008C52B7">
            <w:pPr>
              <w:pStyle w:val="a0"/>
              <w:rPr>
                <w:rFonts w:eastAsia="맑은 고딕"/>
                <w:color w:val="215868" w:themeColor="accent5" w:themeShade="80"/>
                <w:lang w:eastAsia="ko-KR"/>
              </w:rPr>
            </w:pPr>
            <w:r w:rsidRPr="00493BA1">
              <w:rPr>
                <w:rFonts w:eastAsiaTheme="minorEastAsia"/>
                <w:color w:val="215868" w:themeColor="accent5" w:themeShade="80"/>
                <w:lang w:eastAsia="zh-CN"/>
              </w:rPr>
              <w:t>Yes, the HARQ ACK/NAK of PUSCH can be transferred over to the 2/3-symbol sPUCCH. If adopted, then bundling</w:t>
            </w:r>
            <w:r>
              <w:rPr>
                <w:rFonts w:eastAsiaTheme="minorEastAsia"/>
                <w:color w:val="215868" w:themeColor="accent5" w:themeShade="80"/>
                <w:lang w:eastAsia="zh-CN"/>
              </w:rPr>
              <w:t xml:space="preserve"> (spatial/freq. domain)</w:t>
            </w:r>
            <w:r w:rsidRPr="00493BA1">
              <w:rPr>
                <w:rFonts w:eastAsiaTheme="minorEastAsia"/>
                <w:color w:val="215868" w:themeColor="accent5" w:themeShade="80"/>
                <w:lang w:eastAsia="zh-CN"/>
              </w:rPr>
              <w:t xml:space="preserve"> is needed to reduce the impact on the sPUCCH performance.</w:t>
            </w:r>
          </w:p>
        </w:tc>
      </w:tr>
    </w:tbl>
    <w:p w:rsidR="0076341E" w:rsidRDefault="0076341E" w:rsidP="0076341E">
      <w:pPr>
        <w:pStyle w:val="a0"/>
        <w:rPr>
          <w:rFonts w:ascii="Helvetica" w:eastAsiaTheme="minorEastAsia" w:hAnsi="Helvetica" w:cs="Arial"/>
          <w:b/>
          <w:bCs/>
          <w:kern w:val="32"/>
          <w:sz w:val="28"/>
          <w:szCs w:val="32"/>
          <w:lang w:eastAsia="zh-CN"/>
        </w:rPr>
      </w:pPr>
    </w:p>
    <w:p w:rsidR="00D57B78" w:rsidRPr="00644E8C" w:rsidRDefault="00D57B78" w:rsidP="00D57B78">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12</w:t>
      </w:r>
    </w:p>
    <w:p w:rsidR="00D57B78" w:rsidRDefault="00D57B78" w:rsidP="00D57B78">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this question. 5 companies propose that spatial bundling </w:t>
      </w:r>
      <w:r w:rsidR="00091494">
        <w:rPr>
          <w:rFonts w:eastAsia="맑은 고딕"/>
          <w:lang w:eastAsia="ko-KR"/>
        </w:rPr>
        <w:t xml:space="preserve">is supported </w:t>
      </w:r>
      <w:r>
        <w:rPr>
          <w:rFonts w:eastAsia="맑은 고딕"/>
          <w:lang w:eastAsia="ko-KR"/>
        </w:rPr>
        <w:t xml:space="preserve">in case of </w:t>
      </w:r>
      <w:r w:rsidRPr="00441E18">
        <w:rPr>
          <w:rFonts w:eastAsia="맑은 고딕"/>
          <w:lang w:eastAsia="ko-KR"/>
        </w:rPr>
        <w:t xml:space="preserve">collision between PUSCH and </w:t>
      </w:r>
      <w:r w:rsidR="00091494">
        <w:rPr>
          <w:rFonts w:eastAsia="맑은 고딕"/>
          <w:lang w:eastAsia="ko-KR"/>
        </w:rPr>
        <w:t>2/3-OS</w:t>
      </w:r>
      <w:r>
        <w:rPr>
          <w:rFonts w:eastAsia="맑은 고딕"/>
          <w:lang w:eastAsia="ko-KR"/>
        </w:rPr>
        <w:t xml:space="preserve"> </w:t>
      </w:r>
      <w:r w:rsidRPr="00441E18">
        <w:rPr>
          <w:rFonts w:eastAsia="맑은 고딕"/>
          <w:lang w:eastAsia="ko-KR"/>
        </w:rPr>
        <w:t>sPUCCH in the same subframe on a given carrier</w:t>
      </w:r>
      <w:r>
        <w:rPr>
          <w:rFonts w:eastAsia="맑은 고딕"/>
          <w:lang w:eastAsia="ko-KR"/>
        </w:rPr>
        <w:t xml:space="preserve"> and if PUSCH is dropped and if UCI of PUSCH is transmitted on </w:t>
      </w:r>
      <w:r w:rsidR="00091494">
        <w:rPr>
          <w:rFonts w:eastAsia="맑은 고딕"/>
          <w:lang w:eastAsia="ko-KR"/>
        </w:rPr>
        <w:t>2/3-OS</w:t>
      </w:r>
      <w:r>
        <w:rPr>
          <w:rFonts w:eastAsia="맑은 고딕"/>
          <w:lang w:eastAsia="ko-KR"/>
        </w:rPr>
        <w:t xml:space="preserve"> sPUCCH. </w:t>
      </w:r>
      <w:r w:rsidR="00091494">
        <w:rPr>
          <w:rFonts w:eastAsia="맑은 고딕"/>
          <w:lang w:eastAsia="ko-KR"/>
        </w:rPr>
        <w:t>2 out of 5 companies further propose other bundling</w:t>
      </w:r>
      <w:r w:rsidR="000D4B5E">
        <w:rPr>
          <w:rFonts w:eastAsia="맑은 고딕"/>
          <w:lang w:eastAsia="ko-KR"/>
        </w:rPr>
        <w:t xml:space="preserve"> method</w:t>
      </w:r>
      <w:r w:rsidR="00091494">
        <w:rPr>
          <w:rFonts w:eastAsia="맑은 고딕"/>
          <w:lang w:eastAsia="ko-KR"/>
        </w:rPr>
        <w:t xml:space="preserve"> such as</w:t>
      </w:r>
      <w:r w:rsidR="000D4B5E">
        <w:rPr>
          <w:rFonts w:eastAsia="맑은 고딕"/>
          <w:lang w:eastAsia="ko-KR"/>
        </w:rPr>
        <w:t xml:space="preserve"> bundling over frequency domain. </w:t>
      </w:r>
      <w:r>
        <w:rPr>
          <w:szCs w:val="20"/>
        </w:rPr>
        <w:t xml:space="preserve">Based on the majority of the views, </w:t>
      </w:r>
      <w:r>
        <w:rPr>
          <w:rFonts w:eastAsia="맑은 고딕"/>
          <w:lang w:eastAsia="ko-KR"/>
        </w:rPr>
        <w:t>we have the following proposal:</w:t>
      </w:r>
    </w:p>
    <w:p w:rsidR="00D57B78" w:rsidRPr="00644E8C" w:rsidRDefault="00D57B78" w:rsidP="00D57B78">
      <w:pPr>
        <w:pStyle w:val="a0"/>
        <w:rPr>
          <w:rFonts w:eastAsia="맑은 고딕"/>
          <w:b/>
          <w:u w:val="single"/>
          <w:lang w:eastAsia="ko-KR"/>
        </w:rPr>
      </w:pPr>
      <w:r w:rsidRPr="0016233B">
        <w:rPr>
          <w:rFonts w:eastAsia="맑은 고딕" w:hint="eastAsia"/>
          <w:b/>
          <w:highlight w:val="yellow"/>
          <w:u w:val="single"/>
          <w:lang w:eastAsia="ko-KR"/>
        </w:rPr>
        <w:t>Possible agreement:</w:t>
      </w:r>
    </w:p>
    <w:p w:rsidR="006B4D8E" w:rsidRDefault="00D57B78" w:rsidP="00D57B78">
      <w:pPr>
        <w:pStyle w:val="a0"/>
        <w:numPr>
          <w:ilvl w:val="0"/>
          <w:numId w:val="48"/>
        </w:numPr>
        <w:rPr>
          <w:b/>
          <w:szCs w:val="20"/>
        </w:rPr>
      </w:pPr>
      <w:r w:rsidRPr="00791E3B">
        <w:rPr>
          <w:b/>
          <w:szCs w:val="20"/>
        </w:rPr>
        <w:t xml:space="preserve">Proposal </w:t>
      </w:r>
      <w:r w:rsidR="000D4B5E">
        <w:rPr>
          <w:b/>
          <w:szCs w:val="20"/>
        </w:rPr>
        <w:t>10</w:t>
      </w:r>
      <w:r w:rsidRPr="00791E3B">
        <w:rPr>
          <w:b/>
          <w:szCs w:val="20"/>
        </w:rPr>
        <w:t xml:space="preserve">: </w:t>
      </w:r>
      <w:r w:rsidRPr="004F0CCB">
        <w:rPr>
          <w:b/>
          <w:szCs w:val="20"/>
        </w:rPr>
        <w:t xml:space="preserve">In case of collision between PUSCH and </w:t>
      </w:r>
      <w:r w:rsidR="000D4B5E">
        <w:rPr>
          <w:b/>
          <w:szCs w:val="20"/>
        </w:rPr>
        <w:t>2/3-OS</w:t>
      </w:r>
      <w:r>
        <w:rPr>
          <w:b/>
          <w:szCs w:val="20"/>
        </w:rPr>
        <w:t xml:space="preserve"> </w:t>
      </w:r>
      <w:r w:rsidRPr="004F0CCB">
        <w:rPr>
          <w:b/>
          <w:szCs w:val="20"/>
        </w:rPr>
        <w:t>sPUCCH in the same subframe on a given carrier,</w:t>
      </w:r>
      <w:r>
        <w:rPr>
          <w:b/>
          <w:szCs w:val="20"/>
        </w:rPr>
        <w:t xml:space="preserve"> </w:t>
      </w:r>
      <w:r w:rsidR="006B4D8E" w:rsidRPr="006C7FFD">
        <w:rPr>
          <w:b/>
          <w:szCs w:val="20"/>
        </w:rPr>
        <w:t xml:space="preserve">HARQ-ACK of PUSCH is transmitted on </w:t>
      </w:r>
      <w:r w:rsidR="006B4D8E">
        <w:rPr>
          <w:b/>
          <w:szCs w:val="20"/>
        </w:rPr>
        <w:t xml:space="preserve">2/3-OS </w:t>
      </w:r>
      <w:r w:rsidR="006B4D8E" w:rsidRPr="006C7FFD">
        <w:rPr>
          <w:b/>
          <w:szCs w:val="20"/>
        </w:rPr>
        <w:t>sPUCCH</w:t>
      </w:r>
      <w:r w:rsidR="006D0F4B">
        <w:rPr>
          <w:b/>
          <w:szCs w:val="20"/>
        </w:rPr>
        <w:t>.</w:t>
      </w:r>
    </w:p>
    <w:p w:rsidR="00D57B78" w:rsidRPr="00712462" w:rsidRDefault="006B4D8E" w:rsidP="006B4D8E">
      <w:pPr>
        <w:pStyle w:val="a0"/>
        <w:numPr>
          <w:ilvl w:val="1"/>
          <w:numId w:val="48"/>
        </w:numPr>
        <w:rPr>
          <w:b/>
          <w:szCs w:val="20"/>
        </w:rPr>
      </w:pPr>
      <w:r>
        <w:rPr>
          <w:b/>
          <w:szCs w:val="20"/>
        </w:rPr>
        <w:t>S</w:t>
      </w:r>
      <w:r w:rsidR="00D57B78" w:rsidRPr="00791E3B">
        <w:rPr>
          <w:b/>
          <w:szCs w:val="20"/>
        </w:rPr>
        <w:t xml:space="preserve">patial bundling </w:t>
      </w:r>
      <w:r w:rsidR="00D57B78">
        <w:rPr>
          <w:b/>
          <w:szCs w:val="20"/>
        </w:rPr>
        <w:t>for</w:t>
      </w:r>
      <w:r w:rsidR="00D57B78" w:rsidRPr="00791E3B">
        <w:rPr>
          <w:b/>
          <w:szCs w:val="20"/>
        </w:rPr>
        <w:t xml:space="preserve"> </w:t>
      </w:r>
      <w:r w:rsidR="00D57B78" w:rsidRPr="000B4624">
        <w:rPr>
          <w:b/>
          <w:szCs w:val="20"/>
        </w:rPr>
        <w:t>HARQ-ACK of P</w:t>
      </w:r>
      <w:r w:rsidR="00D57B78">
        <w:rPr>
          <w:b/>
          <w:szCs w:val="20"/>
        </w:rPr>
        <w:t xml:space="preserve">USCH before mapping onto </w:t>
      </w:r>
      <w:r w:rsidR="00D22F5E">
        <w:rPr>
          <w:b/>
          <w:szCs w:val="20"/>
        </w:rPr>
        <w:t xml:space="preserve">2/3-OS </w:t>
      </w:r>
      <w:r w:rsidR="00D57B78">
        <w:rPr>
          <w:b/>
          <w:szCs w:val="20"/>
        </w:rPr>
        <w:t xml:space="preserve">sPUCCH </w:t>
      </w:r>
      <w:r w:rsidR="00D57B78" w:rsidRPr="00791E3B">
        <w:rPr>
          <w:rFonts w:eastAsia="맑은 고딕"/>
          <w:b/>
          <w:lang w:eastAsia="ko-KR"/>
        </w:rPr>
        <w:t xml:space="preserve">is </w:t>
      </w:r>
      <w:r w:rsidR="00C836F1">
        <w:rPr>
          <w:rFonts w:eastAsia="맑은 고딕"/>
          <w:b/>
          <w:lang w:eastAsia="ko-KR"/>
        </w:rPr>
        <w:t>applied</w:t>
      </w:r>
      <w:r w:rsidR="00D57B78" w:rsidRPr="00791E3B">
        <w:rPr>
          <w:rFonts w:eastAsia="맑은 고딕"/>
          <w:b/>
          <w:lang w:eastAsia="ko-KR"/>
        </w:rPr>
        <w:t>.</w:t>
      </w:r>
    </w:p>
    <w:p w:rsidR="00712462" w:rsidRDefault="00712462" w:rsidP="00712462">
      <w:pPr>
        <w:pStyle w:val="a0"/>
        <w:numPr>
          <w:ilvl w:val="1"/>
          <w:numId w:val="48"/>
        </w:numPr>
        <w:rPr>
          <w:b/>
          <w:szCs w:val="20"/>
        </w:rPr>
      </w:pPr>
      <w:r>
        <w:rPr>
          <w:rFonts w:eastAsia="맑은 고딕"/>
          <w:b/>
          <w:lang w:eastAsia="ko-KR"/>
        </w:rPr>
        <w:t>FFS on the support of bu</w:t>
      </w:r>
      <w:r w:rsidR="00A46132">
        <w:rPr>
          <w:rFonts w:eastAsia="맑은 고딕"/>
          <w:b/>
          <w:lang w:eastAsia="ko-KR"/>
        </w:rPr>
        <w:t>n</w:t>
      </w:r>
      <w:r>
        <w:rPr>
          <w:rFonts w:eastAsia="맑은 고딕"/>
          <w:b/>
          <w:lang w:eastAsia="ko-KR"/>
        </w:rPr>
        <w:t>dling</w:t>
      </w:r>
      <w:r w:rsidR="00A46132">
        <w:rPr>
          <w:rFonts w:eastAsia="맑은 고딕"/>
          <w:b/>
          <w:lang w:eastAsia="ko-KR"/>
        </w:rPr>
        <w:t xml:space="preserve"> in frequency domain</w:t>
      </w:r>
    </w:p>
    <w:p w:rsidR="00D57B78" w:rsidRPr="00D57B78" w:rsidRDefault="00D57B78"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sz w:val="20"/>
          <w:szCs w:val="20"/>
        </w:rPr>
      </w:pPr>
      <w:r>
        <w:rPr>
          <w:sz w:val="20"/>
          <w:szCs w:val="20"/>
          <w:highlight w:val="cyan"/>
        </w:rPr>
        <w:t>Question 2.1</w:t>
      </w:r>
      <w:r w:rsidRPr="004B45E0">
        <w:rPr>
          <w:rFonts w:eastAsiaTheme="minorEastAsia"/>
          <w:sz w:val="20"/>
          <w:szCs w:val="20"/>
          <w:highlight w:val="cyan"/>
          <w:lang w:eastAsia="zh-CN"/>
        </w:rPr>
        <w:t>.</w:t>
      </w:r>
      <w:r w:rsidR="00724C3D">
        <w:rPr>
          <w:rFonts w:eastAsiaTheme="minorEastAsia"/>
          <w:sz w:val="20"/>
          <w:szCs w:val="20"/>
          <w:highlight w:val="cyan"/>
          <w:lang w:eastAsia="zh-CN"/>
        </w:rPr>
        <w:t>1</w:t>
      </w:r>
      <w:r w:rsidR="00615FAD">
        <w:rPr>
          <w:rFonts w:eastAsiaTheme="minorEastAsia"/>
          <w:sz w:val="20"/>
          <w:szCs w:val="20"/>
          <w:highlight w:val="cyan"/>
          <w:lang w:eastAsia="zh-CN"/>
        </w:rPr>
        <w:t>3</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B14ABB">
        <w:rPr>
          <w:sz w:val="20"/>
          <w:szCs w:val="20"/>
        </w:rPr>
        <w:t>10</w:t>
      </w:r>
      <w:r>
        <w:rPr>
          <w:sz w:val="20"/>
          <w:szCs w:val="20"/>
        </w:rPr>
        <w:t xml:space="preserve"> is option 1,  please provide your input if CSI of PUSCH is transmitted on sPUCCH. If your answer is YES, please share detailed proposal(s) how to carry CSI of PUSCH onto sPUCCH.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Aligned with the agreements made in RAN1#90bis for other collision cases, CSI of PUSCH is dropped</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is preferred</w:t>
            </w:r>
          </w:p>
        </w:tc>
      </w:tr>
      <w:tr w:rsidR="00702CC4" w:rsidRPr="00817620" w:rsidTr="00EA6EEF">
        <w:trPr>
          <w:jc w:val="center"/>
        </w:trPr>
        <w:tc>
          <w:tcPr>
            <w:tcW w:w="1980" w:type="dxa"/>
          </w:tcPr>
          <w:p w:rsidR="00702CC4" w:rsidRPr="005D6B56" w:rsidRDefault="00702CC4" w:rsidP="00702CC4">
            <w:pPr>
              <w:pStyle w:val="a0"/>
              <w:rPr>
                <w:rFonts w:eastAsiaTheme="minorEastAsia"/>
                <w:lang w:eastAsia="zh-CN"/>
              </w:rPr>
            </w:pPr>
            <w:r w:rsidRPr="00A41F0A">
              <w:rPr>
                <w:rFonts w:eastAsia="맑은 고딕" w:hint="eastAsia"/>
                <w:color w:val="00B050"/>
                <w:lang w:eastAsia="ko-KR"/>
              </w:rPr>
              <w:t>LGE</w:t>
            </w:r>
          </w:p>
        </w:tc>
        <w:tc>
          <w:tcPr>
            <w:tcW w:w="7082" w:type="dxa"/>
          </w:tcPr>
          <w:p w:rsidR="00702CC4" w:rsidRPr="00817620" w:rsidRDefault="00702CC4" w:rsidP="00702CC4">
            <w:pPr>
              <w:pStyle w:val="a0"/>
              <w:rPr>
                <w:rFonts w:eastAsiaTheme="minorEastAsia"/>
                <w:lang w:eastAsia="zh-CN"/>
              </w:rPr>
            </w:pPr>
            <w:r w:rsidRPr="002E7195">
              <w:rPr>
                <w:rFonts w:eastAsia="맑은 고딕" w:hint="eastAsia"/>
                <w:color w:val="00B050"/>
                <w:lang w:eastAsia="ko-KR"/>
              </w:rPr>
              <w:t xml:space="preserve">No. </w:t>
            </w:r>
            <w:r w:rsidRPr="002E7195">
              <w:rPr>
                <w:rFonts w:eastAsia="맑은 고딕"/>
                <w:color w:val="00B050"/>
                <w:lang w:eastAsia="ko-KR"/>
              </w:rPr>
              <w:t>CSI of PUSCH is not transmitted on sPUCCH</w:t>
            </w:r>
            <w:r w:rsidR="006B1949">
              <w:rPr>
                <w:rFonts w:eastAsia="맑은 고딕"/>
                <w:color w:val="00B050"/>
                <w:lang w:eastAsia="ko-KR"/>
              </w:rPr>
              <w:t xml:space="preserve"> </w:t>
            </w:r>
            <w:r w:rsidRPr="002C7E27">
              <w:rPr>
                <w:rFonts w:eastAsia="맑은 고딕"/>
                <w:color w:val="00B050"/>
                <w:lang w:eastAsia="ko-KR"/>
              </w:rPr>
              <w:t xml:space="preserve">due to potentially </w:t>
            </w:r>
            <w:r>
              <w:rPr>
                <w:rFonts w:eastAsia="맑은 고딕"/>
                <w:color w:val="00B050"/>
                <w:lang w:eastAsia="ko-KR"/>
              </w:rPr>
              <w:t xml:space="preserve">its </w:t>
            </w:r>
            <w:r w:rsidRPr="002C7E27">
              <w:rPr>
                <w:rFonts w:eastAsia="맑은 고딕"/>
                <w:color w:val="00B050"/>
                <w:lang w:eastAsia="ko-KR"/>
              </w:rPr>
              <w:t>large paylo</w:t>
            </w:r>
            <w:r>
              <w:rPr>
                <w:rFonts w:eastAsia="맑은 고딕"/>
                <w:color w:val="00B050"/>
                <w:lang w:eastAsia="ko-KR"/>
              </w:rPr>
              <w:t>ad</w:t>
            </w:r>
            <w:r w:rsidRPr="002E7195">
              <w:rPr>
                <w:rFonts w:eastAsia="맑은 고딕"/>
                <w:color w:val="00B050"/>
                <w:lang w:eastAsia="ko-KR"/>
              </w:rPr>
              <w:t xml:space="preserve">. </w:t>
            </w:r>
          </w:p>
        </w:tc>
      </w:tr>
      <w:tr w:rsidR="002A456D" w:rsidTr="00EA6EEF">
        <w:trPr>
          <w:jc w:val="center"/>
        </w:trPr>
        <w:tc>
          <w:tcPr>
            <w:tcW w:w="1980" w:type="dxa"/>
          </w:tcPr>
          <w:p w:rsidR="002A456D" w:rsidRPr="005D6B56" w:rsidRDefault="002A456D"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2A456D" w:rsidRPr="0009035D" w:rsidRDefault="002A456D" w:rsidP="00AC1D07">
            <w:pPr>
              <w:pStyle w:val="a0"/>
              <w:rPr>
                <w:rFonts w:eastAsiaTheme="minorEastAsia"/>
                <w:color w:val="7030A0"/>
                <w:lang w:eastAsia="zh-CN"/>
              </w:rPr>
            </w:pPr>
            <w:r w:rsidRPr="0009035D">
              <w:rPr>
                <w:rFonts w:eastAsiaTheme="minorEastAsia" w:hint="eastAsia"/>
                <w:color w:val="7030A0"/>
                <w:lang w:eastAsia="zh-CN"/>
              </w:rPr>
              <w:t>No.</w:t>
            </w:r>
            <w:r w:rsidR="00F23459">
              <w:rPr>
                <w:rFonts w:eastAsiaTheme="minorEastAsia" w:hint="eastAsia"/>
                <w:color w:val="7030A0"/>
                <w:lang w:eastAsia="zh-CN"/>
              </w:rPr>
              <w:t xml:space="preserve"> </w:t>
            </w:r>
          </w:p>
        </w:tc>
      </w:tr>
      <w:tr w:rsidR="00B83738" w:rsidTr="00EA6EEF">
        <w:trPr>
          <w:jc w:val="center"/>
        </w:trPr>
        <w:tc>
          <w:tcPr>
            <w:tcW w:w="1980" w:type="dxa"/>
          </w:tcPr>
          <w:p w:rsidR="00B83738" w:rsidRPr="00E21B79" w:rsidRDefault="00B83738" w:rsidP="008C52B7">
            <w:pPr>
              <w:pStyle w:val="a0"/>
              <w:rPr>
                <w:rFonts w:eastAsia="맑은 고딕"/>
                <w:lang w:eastAsia="ko-KR"/>
              </w:rPr>
            </w:pPr>
            <w:r>
              <w:rPr>
                <w:rFonts w:eastAsia="맑은 고딕" w:hint="eastAsia"/>
                <w:lang w:eastAsia="ko-KR"/>
              </w:rPr>
              <w:t>Samsung</w:t>
            </w:r>
          </w:p>
        </w:tc>
        <w:tc>
          <w:tcPr>
            <w:tcW w:w="7082" w:type="dxa"/>
          </w:tcPr>
          <w:p w:rsidR="00B83738" w:rsidRPr="00E21B79" w:rsidRDefault="00B83738" w:rsidP="008C52B7">
            <w:pPr>
              <w:pStyle w:val="a0"/>
              <w:rPr>
                <w:rFonts w:eastAsia="맑은 고딕"/>
                <w:lang w:eastAsia="ko-KR"/>
              </w:rPr>
            </w:pPr>
            <w:r>
              <w:rPr>
                <w:rFonts w:eastAsia="맑은 고딕" w:hint="eastAsia"/>
                <w:lang w:eastAsia="ko-KR"/>
              </w:rPr>
              <w:t>CSI is dropped.</w:t>
            </w:r>
          </w:p>
        </w:tc>
      </w:tr>
      <w:tr w:rsidR="000259C1" w:rsidTr="00EA6EEF">
        <w:trPr>
          <w:jc w:val="center"/>
        </w:trPr>
        <w:tc>
          <w:tcPr>
            <w:tcW w:w="1980" w:type="dxa"/>
          </w:tcPr>
          <w:p w:rsidR="000259C1" w:rsidRPr="000259C1" w:rsidRDefault="000259C1" w:rsidP="008C52B7">
            <w:pPr>
              <w:pStyle w:val="a0"/>
              <w:rPr>
                <w:rFonts w:eastAsia="맑은 고딕"/>
                <w:color w:val="215868" w:themeColor="accent5" w:themeShade="80"/>
                <w:lang w:eastAsia="ko-KR"/>
              </w:rPr>
            </w:pPr>
            <w:r w:rsidRPr="000259C1">
              <w:rPr>
                <w:rFonts w:eastAsia="맑은 고딕"/>
                <w:color w:val="215868" w:themeColor="accent5" w:themeShade="80"/>
                <w:lang w:eastAsia="ko-KR"/>
              </w:rPr>
              <w:t>Qualcomm</w:t>
            </w:r>
          </w:p>
        </w:tc>
        <w:tc>
          <w:tcPr>
            <w:tcW w:w="7082" w:type="dxa"/>
          </w:tcPr>
          <w:p w:rsidR="000259C1" w:rsidRPr="000259C1" w:rsidRDefault="000259C1" w:rsidP="008C52B7">
            <w:pPr>
              <w:pStyle w:val="a0"/>
              <w:rPr>
                <w:rFonts w:eastAsia="맑은 고딕"/>
                <w:color w:val="215868" w:themeColor="accent5" w:themeShade="80"/>
                <w:lang w:eastAsia="ko-KR"/>
              </w:rPr>
            </w:pPr>
            <w:r w:rsidRPr="000259C1">
              <w:rPr>
                <w:rFonts w:eastAsiaTheme="minorEastAsia"/>
                <w:color w:val="215868" w:themeColor="accent5" w:themeShade="80"/>
                <w:lang w:eastAsia="zh-CN"/>
              </w:rPr>
              <w:t>Similar to other cases, CSI of PUSCH can be dropped.</w:t>
            </w:r>
          </w:p>
        </w:tc>
      </w:tr>
    </w:tbl>
    <w:p w:rsidR="0076341E" w:rsidRDefault="0076341E" w:rsidP="0076341E">
      <w:pPr>
        <w:pStyle w:val="a0"/>
        <w:rPr>
          <w:rFonts w:ascii="Helvetica" w:eastAsiaTheme="minorEastAsia" w:hAnsi="Helvetica" w:cs="Arial"/>
          <w:b/>
          <w:bCs/>
          <w:kern w:val="32"/>
          <w:sz w:val="28"/>
          <w:szCs w:val="32"/>
          <w:lang w:eastAsia="zh-CN"/>
        </w:rPr>
      </w:pPr>
    </w:p>
    <w:p w:rsidR="006B1949" w:rsidRPr="00644E8C" w:rsidRDefault="006B1949" w:rsidP="006B1949">
      <w:pPr>
        <w:pStyle w:val="a0"/>
        <w:rPr>
          <w:rFonts w:eastAsia="맑은 고딕"/>
          <w:b/>
          <w:u w:val="single"/>
          <w:lang w:eastAsia="ko-KR"/>
        </w:rPr>
      </w:pPr>
      <w:r w:rsidRPr="00644E8C">
        <w:rPr>
          <w:rFonts w:eastAsia="맑은 고딕" w:hint="eastAsia"/>
          <w:b/>
          <w:u w:val="single"/>
          <w:lang w:eastAsia="ko-KR"/>
        </w:rPr>
        <w:t>Summary of Q2.1.</w:t>
      </w:r>
      <w:r>
        <w:rPr>
          <w:rFonts w:eastAsia="맑은 고딕"/>
          <w:b/>
          <w:u w:val="single"/>
          <w:lang w:eastAsia="ko-KR"/>
        </w:rPr>
        <w:t>12</w:t>
      </w:r>
    </w:p>
    <w:p w:rsidR="006B1949" w:rsidRDefault="006B1949" w:rsidP="006B1949">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this question. All companies prefer that CSI of PUSCH is not transmitted on sPUCCH </w:t>
      </w:r>
      <w:r w:rsidR="00C82300">
        <w:rPr>
          <w:rFonts w:eastAsia="맑은 고딕"/>
          <w:lang w:eastAsia="ko-KR"/>
        </w:rPr>
        <w:t>i</w:t>
      </w:r>
      <w:r w:rsidR="00C82300" w:rsidRPr="00C82300">
        <w:rPr>
          <w:rFonts w:eastAsia="맑은 고딕"/>
          <w:lang w:eastAsia="ko-KR"/>
        </w:rPr>
        <w:t>n case of collision between PUSCH and sPUCCH in the same subframe on a given carrier</w:t>
      </w:r>
      <w:r w:rsidR="00C82300">
        <w:rPr>
          <w:rFonts w:eastAsia="맑은 고딕"/>
          <w:lang w:eastAsia="ko-KR"/>
        </w:rPr>
        <w:t>. Hence, we have the following proposal:</w:t>
      </w:r>
    </w:p>
    <w:p w:rsidR="00C82300" w:rsidRPr="00644E8C" w:rsidRDefault="00C82300" w:rsidP="00C82300">
      <w:pPr>
        <w:pStyle w:val="a0"/>
        <w:rPr>
          <w:rFonts w:eastAsia="맑은 고딕"/>
          <w:b/>
          <w:u w:val="single"/>
          <w:lang w:eastAsia="ko-KR"/>
        </w:rPr>
      </w:pPr>
      <w:r w:rsidRPr="0016233B">
        <w:rPr>
          <w:rFonts w:eastAsia="맑은 고딕" w:hint="eastAsia"/>
          <w:b/>
          <w:highlight w:val="yellow"/>
          <w:u w:val="single"/>
          <w:lang w:eastAsia="ko-KR"/>
        </w:rPr>
        <w:t>Possible agreement:</w:t>
      </w:r>
    </w:p>
    <w:p w:rsidR="00C82300" w:rsidRPr="00712462" w:rsidRDefault="00C82300" w:rsidP="00C82300">
      <w:pPr>
        <w:pStyle w:val="a0"/>
        <w:numPr>
          <w:ilvl w:val="0"/>
          <w:numId w:val="48"/>
        </w:numPr>
        <w:rPr>
          <w:b/>
          <w:szCs w:val="20"/>
        </w:rPr>
      </w:pPr>
      <w:r w:rsidRPr="00791E3B">
        <w:rPr>
          <w:b/>
          <w:szCs w:val="20"/>
        </w:rPr>
        <w:t xml:space="preserve">Proposal </w:t>
      </w:r>
      <w:r>
        <w:rPr>
          <w:b/>
          <w:szCs w:val="20"/>
        </w:rPr>
        <w:t>1</w:t>
      </w:r>
      <w:r w:rsidR="00655CD4">
        <w:rPr>
          <w:b/>
          <w:szCs w:val="20"/>
        </w:rPr>
        <w:t>1</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00257824">
        <w:rPr>
          <w:b/>
          <w:szCs w:val="20"/>
        </w:rPr>
        <w:t xml:space="preserve">CSI of PUSCH is dropped. </w:t>
      </w:r>
    </w:p>
    <w:p w:rsidR="006B1949" w:rsidRPr="004B45E0" w:rsidRDefault="006B1949" w:rsidP="0076341E">
      <w:pPr>
        <w:pStyle w:val="a0"/>
        <w:rPr>
          <w:rFonts w:ascii="Helvetica" w:eastAsiaTheme="minorEastAsia" w:hAnsi="Helvetica" w:cs="Arial"/>
          <w:b/>
          <w:bCs/>
          <w:kern w:val="32"/>
          <w:sz w:val="28"/>
          <w:szCs w:val="32"/>
          <w:lang w:eastAsia="zh-CN"/>
        </w:rPr>
      </w:pPr>
    </w:p>
    <w:p w:rsidR="0076341E" w:rsidRDefault="0076341E" w:rsidP="0076341E">
      <w:pPr>
        <w:pStyle w:val="1"/>
        <w:numPr>
          <w:ilvl w:val="0"/>
          <w:numId w:val="0"/>
        </w:numPr>
        <w:spacing w:before="180" w:after="120"/>
        <w:rPr>
          <w:rFonts w:eastAsiaTheme="minorEastAsia"/>
          <w:b w:val="0"/>
          <w:bCs w:val="0"/>
          <w:lang w:eastAsia="zh-CN"/>
        </w:rPr>
      </w:pPr>
      <w:r>
        <w:rPr>
          <w:sz w:val="20"/>
          <w:szCs w:val="20"/>
          <w:highlight w:val="cyan"/>
        </w:rPr>
        <w:t>Question 2.1</w:t>
      </w:r>
      <w:r w:rsidRPr="00A15C07">
        <w:rPr>
          <w:rFonts w:eastAsiaTheme="minorEastAsia"/>
          <w:sz w:val="20"/>
          <w:szCs w:val="20"/>
          <w:highlight w:val="cyan"/>
          <w:lang w:eastAsia="zh-CN"/>
        </w:rPr>
        <w:t>.1</w:t>
      </w:r>
      <w:r w:rsidR="00615FAD">
        <w:rPr>
          <w:rFonts w:eastAsiaTheme="minorEastAsia"/>
          <w:sz w:val="20"/>
          <w:szCs w:val="20"/>
          <w:highlight w:val="cyan"/>
          <w:lang w:eastAsia="zh-CN"/>
        </w:rPr>
        <w:t>4</w:t>
      </w:r>
      <w:r>
        <w:rPr>
          <w:rFonts w:eastAsiaTheme="minorEastAsia"/>
          <w:sz w:val="20"/>
          <w:szCs w:val="20"/>
          <w:lang w:eastAsia="zh-CN"/>
        </w:rPr>
        <w:t xml:space="preserve">: </w:t>
      </w:r>
      <w:r>
        <w:rPr>
          <w:sz w:val="20"/>
          <w:szCs w:val="20"/>
        </w:rPr>
        <w:t>If your choice for Q</w:t>
      </w:r>
      <w:r w:rsidR="00130832">
        <w:rPr>
          <w:sz w:val="20"/>
          <w:szCs w:val="20"/>
        </w:rPr>
        <w:t>2</w:t>
      </w:r>
      <w:r>
        <w:rPr>
          <w:sz w:val="20"/>
          <w:szCs w:val="20"/>
        </w:rPr>
        <w:t>.1.</w:t>
      </w:r>
      <w:r w:rsidR="00B14ABB">
        <w:rPr>
          <w:sz w:val="20"/>
          <w:szCs w:val="20"/>
        </w:rPr>
        <w:t>10</w:t>
      </w:r>
      <w:r>
        <w:rPr>
          <w:sz w:val="20"/>
          <w:szCs w:val="20"/>
        </w:rPr>
        <w:t xml:space="preserve"> is option 2,  please provide your input if HARQ-ACK of sPUCCH is transmitted on PUSCH. If your answer is YES, please share detailed proposal(s) how to carry HARQ-ACK of sPUCCH onto PUSCH.</w:t>
      </w:r>
    </w:p>
    <w:tbl>
      <w:tblPr>
        <w:tblStyle w:val="ad"/>
        <w:tblW w:w="0" w:type="auto"/>
        <w:jc w:val="center"/>
        <w:tblLook w:val="04A0" w:firstRow="1" w:lastRow="0" w:firstColumn="1" w:lastColumn="0" w:noHBand="0" w:noVBand="1"/>
      </w:tblPr>
      <w:tblGrid>
        <w:gridCol w:w="1980"/>
        <w:gridCol w:w="7082"/>
      </w:tblGrid>
      <w:tr w:rsidR="0076341E" w:rsidRPr="00216335" w:rsidTr="00EA6EEF">
        <w:trPr>
          <w:trHeight w:val="40"/>
          <w:jc w:val="center"/>
        </w:trPr>
        <w:tc>
          <w:tcPr>
            <w:tcW w:w="1980" w:type="dxa"/>
            <w:shd w:val="clear" w:color="auto" w:fill="D9D9D9" w:themeFill="background1" w:themeFillShade="D9"/>
            <w:vAlign w:val="center"/>
          </w:tcPr>
          <w:p w:rsidR="0076341E" w:rsidRDefault="0076341E" w:rsidP="00EA6EEF">
            <w:pPr>
              <w:pStyle w:val="a0"/>
            </w:pPr>
            <w:r>
              <w:t>Company</w:t>
            </w:r>
          </w:p>
        </w:tc>
        <w:tc>
          <w:tcPr>
            <w:tcW w:w="7082" w:type="dxa"/>
            <w:shd w:val="clear" w:color="auto" w:fill="D9D9D9" w:themeFill="background1" w:themeFillShade="D9"/>
            <w:vAlign w:val="center"/>
          </w:tcPr>
          <w:p w:rsidR="0076341E" w:rsidRPr="00216335" w:rsidRDefault="0076341E" w:rsidP="00EA6EEF">
            <w:pPr>
              <w:pStyle w:val="a0"/>
              <w:rPr>
                <w:rFonts w:eastAsiaTheme="minorEastAsia"/>
                <w:lang w:eastAsia="zh-CN"/>
              </w:rPr>
            </w:pPr>
            <w:r>
              <w:rPr>
                <w:rFonts w:eastAsiaTheme="minorEastAsia" w:hint="eastAsia"/>
                <w:lang w:eastAsia="zh-CN"/>
              </w:rPr>
              <w:t>Views</w:t>
            </w:r>
          </w:p>
        </w:tc>
      </w:tr>
      <w:tr w:rsidR="00A340B3" w:rsidRPr="00030E22" w:rsidTr="00EA6EEF">
        <w:trPr>
          <w:jc w:val="center"/>
        </w:trPr>
        <w:tc>
          <w:tcPr>
            <w:tcW w:w="1980" w:type="dxa"/>
          </w:tcPr>
          <w:p w:rsidR="00A340B3" w:rsidRPr="00030E22" w:rsidRDefault="00A340B3" w:rsidP="00A340B3">
            <w:pPr>
              <w:pStyle w:val="a0"/>
              <w:rPr>
                <w:rFonts w:eastAsiaTheme="minorEastAsia"/>
                <w:color w:val="0070C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030E22" w:rsidRDefault="00A340B3" w:rsidP="00A340B3">
            <w:pPr>
              <w:pStyle w:val="a0"/>
              <w:rPr>
                <w:rFonts w:eastAsiaTheme="minorEastAsia"/>
                <w:color w:val="0070C0"/>
                <w:lang w:eastAsia="zh-CN"/>
              </w:rPr>
            </w:pPr>
            <w:r w:rsidRPr="000B526A">
              <w:rPr>
                <w:rFonts w:eastAsiaTheme="minorEastAsia"/>
                <w:color w:val="1F497D" w:themeColor="text2"/>
                <w:lang w:eastAsia="zh-CN"/>
              </w:rPr>
              <w:t>HARQ-ACK of sPUCCH is tran</w:t>
            </w:r>
            <w:r>
              <w:rPr>
                <w:rFonts w:eastAsiaTheme="minorEastAsia"/>
                <w:color w:val="1F497D" w:themeColor="text2"/>
                <w:lang w:eastAsia="zh-CN"/>
              </w:rPr>
              <w:t>s</w:t>
            </w:r>
            <w:r w:rsidRPr="000B526A">
              <w:rPr>
                <w:rFonts w:eastAsiaTheme="minorEastAsia"/>
                <w:color w:val="1F497D" w:themeColor="text2"/>
                <w:lang w:eastAsia="zh-CN"/>
              </w:rPr>
              <w:t>mitted on PUSCH using puncturing. The sHARQ-ACK</w:t>
            </w:r>
            <w:r>
              <w:rPr>
                <w:rFonts w:eastAsiaTheme="minorEastAsia"/>
                <w:color w:val="1F497D" w:themeColor="text2"/>
                <w:lang w:eastAsia="zh-CN"/>
              </w:rPr>
              <w:t>(s)</w:t>
            </w:r>
            <w:r w:rsidRPr="000B526A">
              <w:rPr>
                <w:rFonts w:eastAsiaTheme="minorEastAsia"/>
                <w:color w:val="1F497D" w:themeColor="text2"/>
                <w:lang w:eastAsia="zh-CN"/>
              </w:rPr>
              <w:t xml:space="preserve"> are transmitted in (at least some of) the same symbols as the corresponding sPUCCH would occupy.</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p>
        </w:tc>
        <w:tc>
          <w:tcPr>
            <w:tcW w:w="7082" w:type="dxa"/>
          </w:tcPr>
          <w:p w:rsidR="00A340B3" w:rsidRPr="00E8105C" w:rsidRDefault="00A340B3" w:rsidP="00B83738">
            <w:pPr>
              <w:pStyle w:val="a0"/>
              <w:spacing w:beforeLines="50" w:before="120"/>
              <w:rPr>
                <w:rFonts w:eastAsiaTheme="minorEastAsia"/>
                <w:lang w:eastAsia="zh-CN"/>
              </w:rPr>
            </w:pPr>
          </w:p>
        </w:tc>
      </w:tr>
      <w:tr w:rsidR="00A340B3" w:rsidRPr="00817620" w:rsidTr="00EA6EEF">
        <w:trPr>
          <w:jc w:val="center"/>
        </w:trPr>
        <w:tc>
          <w:tcPr>
            <w:tcW w:w="1980" w:type="dxa"/>
          </w:tcPr>
          <w:p w:rsidR="00A340B3" w:rsidRPr="005D6B56" w:rsidRDefault="00A340B3" w:rsidP="00A340B3">
            <w:pPr>
              <w:pStyle w:val="a0"/>
              <w:rPr>
                <w:rFonts w:eastAsiaTheme="minorEastAsia"/>
                <w:lang w:eastAsia="zh-CN"/>
              </w:rPr>
            </w:pPr>
          </w:p>
        </w:tc>
        <w:tc>
          <w:tcPr>
            <w:tcW w:w="7082" w:type="dxa"/>
          </w:tcPr>
          <w:p w:rsidR="00A340B3" w:rsidRPr="00817620" w:rsidRDefault="00A340B3" w:rsidP="00A340B3">
            <w:pPr>
              <w:pStyle w:val="a0"/>
              <w:rPr>
                <w:rFonts w:eastAsiaTheme="minorEastAsia"/>
                <w:lang w:eastAsia="zh-CN"/>
              </w:rPr>
            </w:pPr>
          </w:p>
        </w:tc>
      </w:tr>
      <w:tr w:rsidR="00A340B3" w:rsidTr="00EA6EEF">
        <w:trPr>
          <w:jc w:val="center"/>
        </w:trPr>
        <w:tc>
          <w:tcPr>
            <w:tcW w:w="1980" w:type="dxa"/>
          </w:tcPr>
          <w:p w:rsidR="00A340B3" w:rsidRPr="00762676" w:rsidRDefault="00A340B3" w:rsidP="00A340B3">
            <w:pPr>
              <w:pStyle w:val="a0"/>
            </w:pPr>
          </w:p>
        </w:tc>
        <w:tc>
          <w:tcPr>
            <w:tcW w:w="7082" w:type="dxa"/>
          </w:tcPr>
          <w:p w:rsidR="00A340B3" w:rsidRDefault="00A340B3" w:rsidP="00A340B3">
            <w:pPr>
              <w:pStyle w:val="a0"/>
              <w:rPr>
                <w:rFonts w:eastAsiaTheme="minorEastAsia"/>
                <w:lang w:eastAsia="zh-CN"/>
              </w:rPr>
            </w:pPr>
          </w:p>
        </w:tc>
      </w:tr>
    </w:tbl>
    <w:p w:rsidR="006B7784" w:rsidRPr="008C1315" w:rsidRDefault="006B7784" w:rsidP="0076341E">
      <w:pPr>
        <w:pStyle w:val="a0"/>
        <w:rPr>
          <w:rFonts w:ascii="Helvetica" w:eastAsiaTheme="minorEastAsia" w:hAnsi="Helvetica" w:cs="Arial"/>
          <w:b/>
          <w:bCs/>
          <w:kern w:val="32"/>
          <w:sz w:val="28"/>
          <w:szCs w:val="32"/>
          <w:lang w:eastAsia="zh-CN"/>
        </w:rPr>
      </w:pPr>
    </w:p>
    <w:p w:rsidR="0076341E" w:rsidRDefault="0076341E" w:rsidP="0076341E">
      <w:pPr>
        <w:pStyle w:val="2"/>
        <w:rPr>
          <w:sz w:val="24"/>
          <w:lang w:eastAsia="zh-CN"/>
        </w:rPr>
      </w:pPr>
      <w:r>
        <w:rPr>
          <w:sz w:val="24"/>
          <w:lang w:eastAsia="zh-CN"/>
        </w:rPr>
        <w:t>UL power control</w:t>
      </w:r>
    </w:p>
    <w:p w:rsidR="00D76F2F" w:rsidRPr="00F8771A" w:rsidRDefault="009B3F2A" w:rsidP="00D76F2F">
      <w:pPr>
        <w:pStyle w:val="1"/>
        <w:numPr>
          <w:ilvl w:val="0"/>
          <w:numId w:val="0"/>
        </w:numPr>
        <w:spacing w:before="180"/>
        <w:rPr>
          <w:rFonts w:eastAsiaTheme="minorEastAsia"/>
          <w:b w:val="0"/>
          <w:bCs w:val="0"/>
          <w:szCs w:val="20"/>
          <w:lang w:eastAsia="zh-CN"/>
        </w:rPr>
      </w:pPr>
      <w:r w:rsidRPr="00FC6495">
        <w:rPr>
          <w:sz w:val="20"/>
          <w:szCs w:val="20"/>
          <w:highlight w:val="cyan"/>
        </w:rPr>
        <w:t xml:space="preserve">Question </w:t>
      </w:r>
      <w:r w:rsidR="00FC6495" w:rsidRPr="00FC6495">
        <w:rPr>
          <w:sz w:val="20"/>
          <w:szCs w:val="20"/>
          <w:highlight w:val="cyan"/>
        </w:rPr>
        <w:t>2.</w:t>
      </w:r>
      <w:r w:rsidR="0076341E">
        <w:rPr>
          <w:sz w:val="20"/>
          <w:szCs w:val="20"/>
          <w:highlight w:val="cyan"/>
        </w:rPr>
        <w:t>2</w:t>
      </w:r>
      <w:r w:rsidR="00FC6495" w:rsidRPr="00FC6495">
        <w:rPr>
          <w:sz w:val="20"/>
          <w:szCs w:val="20"/>
          <w:highlight w:val="cyan"/>
        </w:rPr>
        <w:t>.</w:t>
      </w:r>
      <w:r w:rsidRPr="00FC6495">
        <w:rPr>
          <w:rFonts w:eastAsiaTheme="minorEastAsia" w:hint="eastAsia"/>
          <w:sz w:val="20"/>
          <w:szCs w:val="20"/>
          <w:highlight w:val="cyan"/>
          <w:lang w:eastAsia="zh-CN"/>
        </w:rPr>
        <w:t>1</w:t>
      </w:r>
      <w:r w:rsidRPr="002F12FE">
        <w:rPr>
          <w:sz w:val="20"/>
          <w:szCs w:val="20"/>
        </w:rPr>
        <w:t xml:space="preserve">: </w:t>
      </w:r>
      <w:r w:rsidR="009429E7">
        <w:rPr>
          <w:sz w:val="20"/>
          <w:szCs w:val="20"/>
        </w:rPr>
        <w:t>For sPUSCH power control</w:t>
      </w:r>
      <w:r w:rsidR="006104F3">
        <w:rPr>
          <w:sz w:val="20"/>
          <w:szCs w:val="20"/>
        </w:rPr>
        <w:t xml:space="preserve"> equation</w:t>
      </w:r>
      <w:r w:rsidR="009429E7">
        <w:rPr>
          <w:sz w:val="20"/>
          <w:szCs w:val="20"/>
        </w:rPr>
        <w:t xml:space="preserve">, </w:t>
      </w:r>
      <w:r w:rsidR="00D76F2F">
        <w:rPr>
          <w:sz w:val="20"/>
          <w:szCs w:val="20"/>
        </w:rPr>
        <w:t>do you agree that t</w:t>
      </w:r>
      <w:r w:rsidR="00D76F2F" w:rsidRPr="00D76F2F">
        <w:rPr>
          <w:sz w:val="20"/>
          <w:szCs w:val="20"/>
        </w:rPr>
        <w:t>he sPUSCH power control equation follows the same principle as the PUSCH power control equation</w:t>
      </w:r>
      <w:r w:rsidR="004B5EBD">
        <w:rPr>
          <w:sz w:val="20"/>
          <w:szCs w:val="20"/>
        </w:rPr>
        <w:t xml:space="preserve"> as below?</w:t>
      </w:r>
    </w:p>
    <w:p w:rsidR="003150C8" w:rsidRPr="00423E27" w:rsidRDefault="003150C8" w:rsidP="004B5EBD">
      <w:pPr>
        <w:pStyle w:val="a0"/>
        <w:numPr>
          <w:ilvl w:val="0"/>
          <w:numId w:val="10"/>
        </w:numPr>
        <w:spacing w:after="60"/>
        <w:rPr>
          <w:rFonts w:ascii="Helvetica" w:eastAsiaTheme="minorEastAsia" w:hAnsi="Helvetica" w:cs="Arial"/>
          <w:bCs/>
          <w:kern w:val="32"/>
          <w:szCs w:val="20"/>
          <w:lang w:eastAsia="zh-CN"/>
        </w:rPr>
      </w:pPr>
      <w:r>
        <w:rPr>
          <w:rFonts w:ascii="Helvetica" w:eastAsiaTheme="minorEastAsia" w:hAnsi="Helvetica" w:cs="Arial"/>
          <w:b/>
          <w:bCs/>
          <w:kern w:val="32"/>
          <w:szCs w:val="20"/>
          <w:lang w:eastAsia="zh-CN"/>
        </w:rPr>
        <w:t xml:space="preserve">If the UE transmits </w:t>
      </w:r>
      <w:r w:rsidR="001A5673">
        <w:rPr>
          <w:rFonts w:ascii="Helvetica" w:eastAsiaTheme="minorEastAsia" w:hAnsi="Helvetica" w:cs="Arial"/>
          <w:b/>
          <w:bCs/>
          <w:kern w:val="32"/>
          <w:szCs w:val="20"/>
          <w:lang w:eastAsia="zh-CN"/>
        </w:rPr>
        <w:t>s</w:t>
      </w:r>
      <w:r>
        <w:rPr>
          <w:rFonts w:ascii="Helvetica" w:eastAsiaTheme="minorEastAsia" w:hAnsi="Helvetica" w:cs="Arial"/>
          <w:b/>
          <w:bCs/>
          <w:kern w:val="32"/>
          <w:szCs w:val="20"/>
          <w:lang w:eastAsia="zh-CN"/>
        </w:rPr>
        <w:t xml:space="preserve">PUSCH without a simultaneous </w:t>
      </w:r>
      <w:r w:rsidR="001A5673">
        <w:rPr>
          <w:rFonts w:ascii="Helvetica" w:eastAsiaTheme="minorEastAsia" w:hAnsi="Helvetica" w:cs="Arial"/>
          <w:b/>
          <w:bCs/>
          <w:kern w:val="32"/>
          <w:szCs w:val="20"/>
          <w:lang w:eastAsia="zh-CN"/>
        </w:rPr>
        <w:t xml:space="preserve">sPUCCH for the serving cell </w:t>
      </w:r>
      <w:r w:rsidR="001A5673" w:rsidRPr="001A5673">
        <w:rPr>
          <w:rFonts w:ascii="Helvetica" w:eastAsiaTheme="minorEastAsia" w:hAnsi="Helvetica" w:cs="Arial"/>
          <w:b/>
          <w:bCs/>
          <w:kern w:val="32"/>
          <w:position w:val="-6"/>
          <w:szCs w:val="20"/>
          <w:lang w:eastAsia="zh-CN"/>
        </w:rPr>
        <w:object w:dxaOrig="180" w:dyaOrig="220">
          <v:shape id="_x0000_i1026" type="#_x0000_t75" style="width:9.8pt;height:10.35pt" o:ole="">
            <v:imagedata r:id="rId13" o:title=""/>
          </v:shape>
          <o:OLEObject Type="Embed" ProgID="Equation.3" ShapeID="_x0000_i1026" DrawAspect="Content" ObjectID="_1568219294" r:id="rId14"/>
        </w:object>
      </w:r>
      <w:r>
        <w:rPr>
          <w:rFonts w:ascii="Helvetica" w:eastAsiaTheme="minorEastAsia" w:hAnsi="Helvetica" w:cs="Arial"/>
          <w:b/>
          <w:bCs/>
          <w:kern w:val="32"/>
          <w:szCs w:val="20"/>
          <w:lang w:eastAsia="zh-CN"/>
        </w:rPr>
        <w:t xml:space="preserve">, the UE transmit power </w:t>
      </w:r>
      <w:r w:rsidR="00C322F9" w:rsidRPr="007957C9">
        <w:rPr>
          <w:rFonts w:ascii="Helvetica" w:eastAsiaTheme="minorEastAsia" w:hAnsi="Helvetica" w:cs="Arial"/>
          <w:b/>
          <w:bCs/>
          <w:kern w:val="32"/>
          <w:position w:val="-14"/>
          <w:szCs w:val="20"/>
          <w:lang w:eastAsia="zh-CN"/>
        </w:rPr>
        <w:object w:dxaOrig="1060" w:dyaOrig="380">
          <v:shape id="_x0000_i1027" type="#_x0000_t75" style="width:52.4pt;height:19.6pt" o:ole="">
            <v:imagedata r:id="rId15" o:title=""/>
          </v:shape>
          <o:OLEObject Type="Embed" ProgID="Equation.3" ShapeID="_x0000_i1027" DrawAspect="Content" ObjectID="_1568219295" r:id="rId16"/>
        </w:object>
      </w:r>
      <w:r w:rsidR="007957C9">
        <w:rPr>
          <w:rFonts w:ascii="Helvetica" w:eastAsiaTheme="minorEastAsia" w:hAnsi="Helvetica" w:cs="Arial"/>
          <w:b/>
          <w:bCs/>
          <w:kern w:val="32"/>
          <w:szCs w:val="20"/>
          <w:lang w:eastAsia="zh-CN"/>
        </w:rPr>
        <w:t xml:space="preserve"> for </w:t>
      </w:r>
      <w:r w:rsidR="001A5673">
        <w:rPr>
          <w:rFonts w:ascii="Helvetica" w:eastAsiaTheme="minorEastAsia" w:hAnsi="Helvetica" w:cs="Arial"/>
          <w:b/>
          <w:bCs/>
          <w:kern w:val="32"/>
          <w:szCs w:val="20"/>
          <w:lang w:eastAsia="zh-CN"/>
        </w:rPr>
        <w:t>s</w:t>
      </w:r>
      <w:r w:rsidR="007957C9">
        <w:rPr>
          <w:rFonts w:ascii="Helvetica" w:eastAsiaTheme="minorEastAsia" w:hAnsi="Helvetica" w:cs="Arial"/>
          <w:b/>
          <w:bCs/>
          <w:kern w:val="32"/>
          <w:szCs w:val="20"/>
          <w:lang w:eastAsia="zh-CN"/>
        </w:rPr>
        <w:t xml:space="preserve">PUSCH transmission in sTTI </w:t>
      </w:r>
      <w:r w:rsidR="00862A11" w:rsidRPr="001A5673">
        <w:rPr>
          <w:rFonts w:ascii="Helvetica" w:eastAsiaTheme="minorEastAsia" w:hAnsi="Helvetica" w:cs="Arial"/>
          <w:b/>
          <w:bCs/>
          <w:kern w:val="32"/>
          <w:position w:val="-6"/>
          <w:szCs w:val="20"/>
          <w:lang w:eastAsia="zh-CN"/>
        </w:rPr>
        <w:object w:dxaOrig="139" w:dyaOrig="260">
          <v:shape id="_x0000_i1028" type="#_x0000_t75" style="width:6.9pt;height:12.65pt" o:ole="">
            <v:imagedata r:id="rId17" o:title=""/>
          </v:shape>
          <o:OLEObject Type="Embed" ProgID="Equation.3" ShapeID="_x0000_i1028" DrawAspect="Content" ObjectID="_1568219296" r:id="rId18"/>
        </w:object>
      </w:r>
      <w:r w:rsidR="007957C9">
        <w:rPr>
          <w:rFonts w:ascii="Helvetica" w:eastAsiaTheme="minorEastAsia" w:hAnsi="Helvetica" w:cs="Arial"/>
          <w:b/>
          <w:bCs/>
          <w:kern w:val="32"/>
          <w:szCs w:val="20"/>
          <w:lang w:eastAsia="zh-CN"/>
        </w:rPr>
        <w:t xml:space="preserve">for the serving cell </w:t>
      </w:r>
      <w:r w:rsidR="00C322F9" w:rsidRPr="001A5673">
        <w:rPr>
          <w:rFonts w:ascii="Helvetica" w:eastAsiaTheme="minorEastAsia" w:hAnsi="Helvetica" w:cs="Arial"/>
          <w:b/>
          <w:bCs/>
          <w:kern w:val="32"/>
          <w:position w:val="-6"/>
          <w:szCs w:val="20"/>
          <w:lang w:eastAsia="zh-CN"/>
        </w:rPr>
        <w:object w:dxaOrig="180" w:dyaOrig="220">
          <v:shape id="_x0000_i1029" type="#_x0000_t75" style="width:9.8pt;height:10.35pt" o:ole="">
            <v:imagedata r:id="rId19" o:title=""/>
          </v:shape>
          <o:OLEObject Type="Embed" ProgID="Equation.3" ShapeID="_x0000_i1029" DrawAspect="Content" ObjectID="_1568219297" r:id="rId20"/>
        </w:object>
      </w:r>
      <w:r w:rsidR="007957C9">
        <w:rPr>
          <w:rFonts w:ascii="Helvetica" w:eastAsiaTheme="minorEastAsia" w:hAnsi="Helvetica" w:cs="Arial"/>
          <w:b/>
          <w:bCs/>
          <w:kern w:val="32"/>
          <w:szCs w:val="20"/>
          <w:lang w:eastAsia="zh-CN"/>
        </w:rPr>
        <w:t>is given by</w:t>
      </w:r>
    </w:p>
    <w:p w:rsidR="00423E27" w:rsidRPr="001A5673" w:rsidRDefault="00354A5D" w:rsidP="004B5EBD">
      <w:pPr>
        <w:pStyle w:val="a0"/>
        <w:spacing w:after="60"/>
        <w:ind w:firstLine="720"/>
        <w:rPr>
          <w:rFonts w:ascii="Helvetica" w:eastAsiaTheme="minorEastAsia" w:hAnsi="Helvetica" w:cs="Arial"/>
          <w:bCs/>
          <w:kern w:val="32"/>
          <w:szCs w:val="20"/>
          <w:lang w:eastAsia="zh-CN"/>
        </w:rPr>
      </w:pPr>
      <w:r w:rsidRPr="00A645B9">
        <w:rPr>
          <w:position w:val="-34"/>
        </w:rPr>
        <w:object w:dxaOrig="9920" w:dyaOrig="800">
          <v:shape id="_x0000_i1030" type="#_x0000_t75" style="width:383.05pt;height:32.25pt" o:ole="">
            <v:imagedata r:id="rId21" o:title=""/>
          </v:shape>
          <o:OLEObject Type="Embed" ProgID="Equation.3" ShapeID="_x0000_i1030" DrawAspect="Content" ObjectID="_1568219298" r:id="rId22"/>
        </w:object>
      </w:r>
      <w:r w:rsidR="0064648D">
        <w:t xml:space="preserve"> [dBm]</w:t>
      </w:r>
      <w:r w:rsidR="003735A8">
        <w:t>.</w:t>
      </w:r>
    </w:p>
    <w:p w:rsidR="001A5673" w:rsidRPr="00423E27" w:rsidRDefault="00C322F9" w:rsidP="004B5EBD">
      <w:pPr>
        <w:pStyle w:val="a0"/>
        <w:numPr>
          <w:ilvl w:val="0"/>
          <w:numId w:val="10"/>
        </w:numPr>
        <w:spacing w:after="60"/>
        <w:rPr>
          <w:rFonts w:ascii="Helvetica" w:eastAsiaTheme="minorEastAsia" w:hAnsi="Helvetica" w:cs="Arial"/>
          <w:bCs/>
          <w:kern w:val="32"/>
          <w:szCs w:val="20"/>
          <w:lang w:eastAsia="zh-CN"/>
        </w:rPr>
      </w:pPr>
      <w:r>
        <w:rPr>
          <w:rFonts w:ascii="Helvetica" w:eastAsiaTheme="minorEastAsia" w:hAnsi="Helvetica" w:cs="Arial"/>
          <w:b/>
          <w:bCs/>
          <w:kern w:val="32"/>
          <w:szCs w:val="20"/>
          <w:lang w:eastAsia="zh-CN"/>
        </w:rPr>
        <w:t xml:space="preserve">If the UE transmits sPUSCH with a simultaneous sPUCCH for the serving cell </w:t>
      </w:r>
      <w:r w:rsidRPr="001A5673">
        <w:rPr>
          <w:rFonts w:ascii="Helvetica" w:eastAsiaTheme="minorEastAsia" w:hAnsi="Helvetica" w:cs="Arial"/>
          <w:b/>
          <w:bCs/>
          <w:kern w:val="32"/>
          <w:position w:val="-6"/>
          <w:szCs w:val="20"/>
          <w:lang w:eastAsia="zh-CN"/>
        </w:rPr>
        <w:object w:dxaOrig="180" w:dyaOrig="220">
          <v:shape id="_x0000_i1031" type="#_x0000_t75" style="width:9.8pt;height:10.35pt" o:ole="">
            <v:imagedata r:id="rId13" o:title=""/>
          </v:shape>
          <o:OLEObject Type="Embed" ProgID="Equation.3" ShapeID="_x0000_i1031" DrawAspect="Content" ObjectID="_1568219299" r:id="rId23"/>
        </w:object>
      </w:r>
      <w:r>
        <w:rPr>
          <w:rFonts w:ascii="Helvetica" w:eastAsiaTheme="minorEastAsia" w:hAnsi="Helvetica" w:cs="Arial"/>
          <w:b/>
          <w:bCs/>
          <w:kern w:val="32"/>
          <w:szCs w:val="20"/>
          <w:lang w:eastAsia="zh-CN"/>
        </w:rPr>
        <w:t xml:space="preserve">, the UE transmit power </w:t>
      </w:r>
      <w:r w:rsidRPr="007957C9">
        <w:rPr>
          <w:rFonts w:ascii="Helvetica" w:eastAsiaTheme="minorEastAsia" w:hAnsi="Helvetica" w:cs="Arial"/>
          <w:b/>
          <w:bCs/>
          <w:kern w:val="32"/>
          <w:position w:val="-14"/>
          <w:szCs w:val="20"/>
          <w:lang w:eastAsia="zh-CN"/>
        </w:rPr>
        <w:object w:dxaOrig="1060" w:dyaOrig="380">
          <v:shape id="_x0000_i1032" type="#_x0000_t75" style="width:52.4pt;height:19.6pt" o:ole="">
            <v:imagedata r:id="rId15" o:title=""/>
          </v:shape>
          <o:OLEObject Type="Embed" ProgID="Equation.3" ShapeID="_x0000_i1032" DrawAspect="Content" ObjectID="_1568219300" r:id="rId24"/>
        </w:object>
      </w:r>
      <w:r>
        <w:rPr>
          <w:rFonts w:ascii="Helvetica" w:eastAsiaTheme="minorEastAsia" w:hAnsi="Helvetica" w:cs="Arial"/>
          <w:b/>
          <w:bCs/>
          <w:kern w:val="32"/>
          <w:szCs w:val="20"/>
          <w:lang w:eastAsia="zh-CN"/>
        </w:rPr>
        <w:t xml:space="preserve"> for sPUSCH transmission in sTTI </w:t>
      </w:r>
      <w:r w:rsidRPr="001A5673">
        <w:rPr>
          <w:rFonts w:ascii="Helvetica" w:eastAsiaTheme="minorEastAsia" w:hAnsi="Helvetica" w:cs="Arial"/>
          <w:b/>
          <w:bCs/>
          <w:kern w:val="32"/>
          <w:position w:val="-6"/>
          <w:szCs w:val="20"/>
          <w:lang w:eastAsia="zh-CN"/>
        </w:rPr>
        <w:object w:dxaOrig="139" w:dyaOrig="260">
          <v:shape id="_x0000_i1033" type="#_x0000_t75" style="width:6.9pt;height:12.65pt" o:ole="">
            <v:imagedata r:id="rId25" o:title=""/>
          </v:shape>
          <o:OLEObject Type="Embed" ProgID="Equation.3" ShapeID="_x0000_i1033" DrawAspect="Content" ObjectID="_1568219301" r:id="rId26"/>
        </w:object>
      </w:r>
      <w:r>
        <w:rPr>
          <w:rFonts w:ascii="Helvetica" w:eastAsiaTheme="minorEastAsia" w:hAnsi="Helvetica" w:cs="Arial"/>
          <w:b/>
          <w:bCs/>
          <w:kern w:val="32"/>
          <w:szCs w:val="20"/>
          <w:lang w:eastAsia="zh-CN"/>
        </w:rPr>
        <w:t xml:space="preserve"> for the serving cell </w:t>
      </w:r>
      <w:r w:rsidRPr="001A5673">
        <w:rPr>
          <w:rFonts w:ascii="Helvetica" w:eastAsiaTheme="minorEastAsia" w:hAnsi="Helvetica" w:cs="Arial"/>
          <w:b/>
          <w:bCs/>
          <w:kern w:val="32"/>
          <w:position w:val="-6"/>
          <w:szCs w:val="20"/>
          <w:lang w:eastAsia="zh-CN"/>
        </w:rPr>
        <w:object w:dxaOrig="180" w:dyaOrig="220">
          <v:shape id="_x0000_i1034" type="#_x0000_t75" style="width:9.8pt;height:10.35pt" o:ole="">
            <v:imagedata r:id="rId19" o:title=""/>
          </v:shape>
          <o:OLEObject Type="Embed" ProgID="Equation.3" ShapeID="_x0000_i1034" DrawAspect="Content" ObjectID="_1568219302" r:id="rId27"/>
        </w:object>
      </w:r>
      <w:r>
        <w:rPr>
          <w:rFonts w:ascii="Helvetica" w:eastAsiaTheme="minorEastAsia" w:hAnsi="Helvetica" w:cs="Arial"/>
          <w:b/>
          <w:bCs/>
          <w:kern w:val="32"/>
          <w:szCs w:val="20"/>
          <w:lang w:eastAsia="zh-CN"/>
        </w:rPr>
        <w:t xml:space="preserve"> is given by</w:t>
      </w:r>
    </w:p>
    <w:p w:rsidR="00423E27" w:rsidRPr="00F8771A" w:rsidRDefault="00354A5D" w:rsidP="004B5EBD">
      <w:pPr>
        <w:pStyle w:val="a0"/>
        <w:spacing w:after="60"/>
        <w:ind w:left="720"/>
        <w:rPr>
          <w:rFonts w:ascii="Helvetica" w:eastAsiaTheme="minorEastAsia" w:hAnsi="Helvetica" w:cs="Arial"/>
          <w:bCs/>
          <w:kern w:val="32"/>
          <w:szCs w:val="20"/>
          <w:lang w:eastAsia="zh-CN"/>
        </w:rPr>
      </w:pPr>
      <w:r w:rsidRPr="00A645B9">
        <w:rPr>
          <w:position w:val="-36"/>
        </w:rPr>
        <w:object w:dxaOrig="9999" w:dyaOrig="840">
          <v:shape id="_x0000_i1035" type="#_x0000_t75" style="width:386.5pt;height:32.25pt" o:ole="">
            <v:imagedata r:id="rId28" o:title=""/>
          </v:shape>
          <o:OLEObject Type="Embed" ProgID="Equation.3" ShapeID="_x0000_i1035" DrawAspect="Content" ObjectID="_1568219303" r:id="rId29"/>
        </w:object>
      </w:r>
      <w:r w:rsidR="0064648D">
        <w:t xml:space="preserve"> [dBm]</w:t>
      </w:r>
      <w:r w:rsidR="003735A8">
        <w:t>.</w:t>
      </w:r>
    </w:p>
    <w:p w:rsidR="00617819" w:rsidRDefault="004B5EBD" w:rsidP="00FC1782">
      <w:pPr>
        <w:pStyle w:val="a0"/>
        <w:numPr>
          <w:ilvl w:val="0"/>
          <w:numId w:val="10"/>
        </w:numPr>
        <w:spacing w:after="60"/>
        <w:rPr>
          <w:rFonts w:ascii="Helvetica" w:eastAsiaTheme="minorEastAsia" w:hAnsi="Helvetica" w:cs="Arial"/>
          <w:b/>
          <w:bCs/>
          <w:kern w:val="32"/>
          <w:szCs w:val="20"/>
          <w:lang w:eastAsia="zh-CN"/>
        </w:rPr>
      </w:pPr>
      <w:r w:rsidRPr="00E9040D">
        <w:rPr>
          <w:position w:val="-10"/>
        </w:rPr>
        <w:object w:dxaOrig="940" w:dyaOrig="340">
          <v:shape id="_x0000_i1036" type="#_x0000_t75" style="width:47.25pt;height:17.3pt" o:ole="">
            <v:imagedata r:id="rId30" o:title=""/>
          </v:shape>
          <o:OLEObject Type="Embed" ProgID="Equation.3" ShapeID="_x0000_i1036" DrawAspect="Content" ObjectID="_1568219304" r:id="rId31"/>
        </w:object>
      </w:r>
      <w:r w:rsidRPr="004B5EBD">
        <w:rPr>
          <w:rFonts w:ascii="Helvetica" w:eastAsia="맑은 고딕" w:hAnsi="Helvetica" w:cs="Arial"/>
          <w:b/>
          <w:bCs/>
          <w:kern w:val="32"/>
          <w:szCs w:val="20"/>
          <w:lang w:eastAsia="ko-KR"/>
        </w:rPr>
        <w:t xml:space="preserve"> is the linear value of</w:t>
      </w:r>
      <w:r>
        <w:rPr>
          <w:rFonts w:ascii="Helvetica" w:eastAsia="맑은 고딕" w:hAnsi="Helvetica" w:cs="Arial"/>
          <w:b/>
          <w:bCs/>
          <w:kern w:val="32"/>
          <w:szCs w:val="20"/>
          <w:lang w:eastAsia="ko-KR"/>
        </w:rPr>
        <w:t xml:space="preserve"> the UE transmit power for sPUCCH transmission in </w:t>
      </w:r>
      <w:r>
        <w:rPr>
          <w:rFonts w:ascii="Helvetica" w:eastAsiaTheme="minorEastAsia" w:hAnsi="Helvetica" w:cs="Arial"/>
          <w:b/>
          <w:bCs/>
          <w:kern w:val="32"/>
          <w:szCs w:val="20"/>
          <w:lang w:eastAsia="zh-CN"/>
        </w:rPr>
        <w:t xml:space="preserve">sTTI </w:t>
      </w:r>
      <w:r w:rsidRPr="001A5673">
        <w:rPr>
          <w:rFonts w:ascii="Helvetica" w:eastAsiaTheme="minorEastAsia" w:hAnsi="Helvetica" w:cs="Arial"/>
          <w:b/>
          <w:bCs/>
          <w:kern w:val="32"/>
          <w:position w:val="-6"/>
          <w:szCs w:val="20"/>
          <w:lang w:eastAsia="zh-CN"/>
        </w:rPr>
        <w:object w:dxaOrig="139" w:dyaOrig="260">
          <v:shape id="_x0000_i1037" type="#_x0000_t75" style="width:6.9pt;height:12.65pt" o:ole="">
            <v:imagedata r:id="rId25" o:title=""/>
          </v:shape>
          <o:OLEObject Type="Embed" ProgID="Equation.3" ShapeID="_x0000_i1037" DrawAspect="Content" ObjectID="_1568219305" r:id="rId32"/>
        </w:object>
      </w:r>
      <w:r>
        <w:rPr>
          <w:rFonts w:ascii="Helvetica" w:eastAsiaTheme="minorEastAsia" w:hAnsi="Helvetica" w:cs="Arial"/>
          <w:b/>
          <w:bCs/>
          <w:kern w:val="32"/>
          <w:szCs w:val="20"/>
          <w:lang w:eastAsia="zh-CN"/>
        </w:rPr>
        <w:t>.</w:t>
      </w:r>
    </w:p>
    <w:p w:rsidR="004B5EBD" w:rsidRDefault="00F514CE" w:rsidP="00AF6B4D">
      <w:pPr>
        <w:pStyle w:val="a0"/>
        <w:numPr>
          <w:ilvl w:val="0"/>
          <w:numId w:val="10"/>
        </w:numPr>
        <w:spacing w:after="60"/>
        <w:rPr>
          <w:rFonts w:ascii="Helvetica" w:eastAsiaTheme="minorEastAsia" w:hAnsi="Helvetica" w:cs="Arial"/>
          <w:b/>
          <w:bCs/>
          <w:kern w:val="32"/>
          <w:szCs w:val="20"/>
          <w:lang w:eastAsia="zh-CN"/>
        </w:rPr>
      </w:pPr>
      <w:r w:rsidRPr="00AF6B4D">
        <w:rPr>
          <w:rFonts w:ascii="Helvetica" w:eastAsiaTheme="minorEastAsia" w:hAnsi="Helvetica" w:cs="Arial"/>
          <w:b/>
          <w:bCs/>
          <w:kern w:val="32"/>
          <w:position w:val="-14"/>
          <w:szCs w:val="20"/>
          <w:lang w:eastAsia="zh-CN"/>
        </w:rPr>
        <w:object w:dxaOrig="1160" w:dyaOrig="380">
          <v:shape id="_x0000_i1038" type="#_x0000_t75" style="width:51.85pt;height:15.55pt" o:ole="">
            <v:imagedata r:id="rId33" o:title=""/>
          </v:shape>
          <o:OLEObject Type="Embed" ProgID="Equation.3" ShapeID="_x0000_i1038" DrawAspect="Content" ObjectID="_1568219306" r:id="rId34"/>
        </w:object>
      </w:r>
      <w:r w:rsidR="00AF6B4D" w:rsidRPr="00AF6B4D">
        <w:rPr>
          <w:rFonts w:ascii="Helvetica" w:eastAsiaTheme="minorEastAsia" w:hAnsi="Helvetica" w:cs="Arial"/>
          <w:b/>
          <w:bCs/>
          <w:kern w:val="32"/>
          <w:szCs w:val="20"/>
          <w:lang w:eastAsia="zh-CN"/>
        </w:rPr>
        <w:t>is the RB</w:t>
      </w:r>
      <w:r w:rsidR="00AF6B4D">
        <w:rPr>
          <w:rFonts w:ascii="Helvetica" w:eastAsiaTheme="minorEastAsia" w:hAnsi="Helvetica" w:cs="Arial"/>
          <w:b/>
          <w:bCs/>
          <w:kern w:val="32"/>
          <w:szCs w:val="20"/>
          <w:lang w:eastAsia="zh-CN"/>
        </w:rPr>
        <w:t xml:space="preserve"> allocation of sPUSCH for sTTI </w:t>
      </w:r>
      <w:r w:rsidR="00AF6B4D" w:rsidRPr="001A5673">
        <w:rPr>
          <w:rFonts w:ascii="Helvetica" w:eastAsiaTheme="minorEastAsia" w:hAnsi="Helvetica" w:cs="Arial"/>
          <w:b/>
          <w:bCs/>
          <w:kern w:val="32"/>
          <w:position w:val="-6"/>
          <w:szCs w:val="20"/>
          <w:lang w:eastAsia="zh-CN"/>
        </w:rPr>
        <w:object w:dxaOrig="139" w:dyaOrig="260">
          <v:shape id="_x0000_i1039" type="#_x0000_t75" style="width:6.9pt;height:12.65pt" o:ole="">
            <v:imagedata r:id="rId25" o:title=""/>
          </v:shape>
          <o:OLEObject Type="Embed" ProgID="Equation.3" ShapeID="_x0000_i1039" DrawAspect="Content" ObjectID="_1568219307" r:id="rId35"/>
        </w:object>
      </w:r>
      <w:r w:rsidR="00AF6B4D" w:rsidRPr="00AF6B4D">
        <w:rPr>
          <w:rFonts w:ascii="Helvetica" w:eastAsiaTheme="minorEastAsia" w:hAnsi="Helvetica" w:cs="Arial"/>
          <w:b/>
          <w:bCs/>
          <w:kern w:val="32"/>
          <w:szCs w:val="20"/>
          <w:lang w:eastAsia="zh-CN"/>
        </w:rPr>
        <w:t xml:space="preserve">and serving cell </w:t>
      </w:r>
      <w:r w:rsidR="00AF6B4D" w:rsidRPr="001A5673">
        <w:rPr>
          <w:rFonts w:ascii="Helvetica" w:eastAsiaTheme="minorEastAsia" w:hAnsi="Helvetica" w:cs="Arial"/>
          <w:b/>
          <w:bCs/>
          <w:kern w:val="32"/>
          <w:position w:val="-6"/>
          <w:szCs w:val="20"/>
          <w:lang w:eastAsia="zh-CN"/>
        </w:rPr>
        <w:object w:dxaOrig="180" w:dyaOrig="220">
          <v:shape id="_x0000_i1040" type="#_x0000_t75" style="width:9.8pt;height:10.35pt" o:ole="">
            <v:imagedata r:id="rId19" o:title=""/>
          </v:shape>
          <o:OLEObject Type="Embed" ProgID="Equation.3" ShapeID="_x0000_i1040" DrawAspect="Content" ObjectID="_1568219308" r:id="rId36"/>
        </w:object>
      </w:r>
      <w:r w:rsidR="00AF6B4D">
        <w:rPr>
          <w:rFonts w:ascii="Helvetica" w:eastAsiaTheme="minorEastAsia" w:hAnsi="Helvetica" w:cs="Arial"/>
          <w:b/>
          <w:bCs/>
          <w:kern w:val="32"/>
          <w:szCs w:val="20"/>
          <w:lang w:eastAsia="zh-CN"/>
        </w:rPr>
        <w:t>.</w:t>
      </w:r>
    </w:p>
    <w:p w:rsidR="00223138" w:rsidRDefault="004E1763" w:rsidP="00AF6B4D">
      <w:pPr>
        <w:pStyle w:val="a0"/>
        <w:numPr>
          <w:ilvl w:val="0"/>
          <w:numId w:val="10"/>
        </w:numPr>
        <w:spacing w:after="60"/>
        <w:rPr>
          <w:rFonts w:ascii="Helvetica" w:eastAsiaTheme="minorEastAsia" w:hAnsi="Helvetica" w:cs="Arial"/>
          <w:b/>
          <w:bCs/>
          <w:kern w:val="32"/>
          <w:szCs w:val="20"/>
          <w:lang w:eastAsia="zh-CN"/>
        </w:rPr>
      </w:pPr>
      <w:r w:rsidRPr="00E9040D">
        <w:rPr>
          <w:position w:val="-14"/>
        </w:rPr>
        <w:object w:dxaOrig="1300" w:dyaOrig="380">
          <v:shape id="_x0000_i1041" type="#_x0000_t75" style="width:59.35pt;height:15.55pt" o:ole="">
            <v:imagedata r:id="rId37" o:title=""/>
          </v:shape>
          <o:OLEObject Type="Embed" ProgID="Equation.3" ShapeID="_x0000_i1041" DrawAspect="Content" ObjectID="_1568219309" r:id="rId38"/>
        </w:object>
      </w:r>
      <w:r w:rsidR="0089791F">
        <w:rPr>
          <w:rFonts w:ascii="Helvetica" w:eastAsiaTheme="minorEastAsia" w:hAnsi="Helvetica" w:cs="Arial"/>
          <w:b/>
          <w:bCs/>
          <w:kern w:val="32"/>
          <w:szCs w:val="20"/>
          <w:lang w:eastAsia="zh-CN"/>
        </w:rPr>
        <w:t xml:space="preserve">is </w:t>
      </w:r>
      <w:r>
        <w:rPr>
          <w:rFonts w:ascii="Helvetica" w:eastAsiaTheme="minorEastAsia" w:hAnsi="Helvetica" w:cs="Arial"/>
          <w:b/>
          <w:bCs/>
          <w:kern w:val="32"/>
          <w:szCs w:val="20"/>
          <w:lang w:eastAsia="zh-CN"/>
        </w:rPr>
        <w:t>the target received power configured by higher-layer signaling</w:t>
      </w:r>
      <w:r w:rsidR="00923B58">
        <w:rPr>
          <w:rFonts w:ascii="Helvetica" w:eastAsiaTheme="minorEastAsia" w:hAnsi="Helvetica" w:cs="Arial"/>
          <w:b/>
          <w:bCs/>
          <w:kern w:val="32"/>
          <w:szCs w:val="20"/>
          <w:lang w:eastAsia="zh-CN"/>
        </w:rPr>
        <w:t>.</w:t>
      </w:r>
    </w:p>
    <w:p w:rsidR="004E1763" w:rsidRPr="00F66060" w:rsidRDefault="00393F34" w:rsidP="004E1763">
      <w:pPr>
        <w:numPr>
          <w:ilvl w:val="0"/>
          <w:numId w:val="10"/>
        </w:numPr>
        <w:spacing w:before="120" w:after="120"/>
        <w:jc w:val="both"/>
        <w:rPr>
          <w:rFonts w:eastAsia="맑은 고딕"/>
          <w:sz w:val="22"/>
          <w:szCs w:val="22"/>
          <w:lang w:eastAsia="ko-KR"/>
        </w:rPr>
      </w:pPr>
      <w:r w:rsidRPr="00E4307B">
        <w:rPr>
          <w:position w:val="-14"/>
          <w:sz w:val="22"/>
        </w:rPr>
        <w:object w:dxaOrig="1160" w:dyaOrig="380">
          <v:shape id="_x0000_i1042" type="#_x0000_t75" style="width:57.6pt;height:19.6pt" o:ole="">
            <v:imagedata r:id="rId39" o:title=""/>
          </v:shape>
          <o:OLEObject Type="Embed" ProgID="Equation.3" ShapeID="_x0000_i1042" DrawAspect="Content" ObjectID="_1568219310" r:id="rId40"/>
        </w:object>
      </w:r>
      <w:r w:rsidR="004E1763" w:rsidRPr="004E1763">
        <w:rPr>
          <w:rFonts w:ascii="Helvetica" w:eastAsiaTheme="minorEastAsia" w:hAnsi="Helvetica" w:cs="Arial"/>
          <w:b/>
          <w:bCs/>
          <w:kern w:val="32"/>
          <w:szCs w:val="20"/>
          <w:lang w:eastAsia="zh-CN"/>
        </w:rPr>
        <w:t>is the scaling parameter for path-loss estimate.</w:t>
      </w:r>
    </w:p>
    <w:p w:rsidR="004E1763" w:rsidRDefault="00922A42" w:rsidP="00923B58">
      <w:pPr>
        <w:pStyle w:val="a0"/>
        <w:numPr>
          <w:ilvl w:val="0"/>
          <w:numId w:val="10"/>
        </w:numPr>
        <w:spacing w:after="60"/>
        <w:rPr>
          <w:rFonts w:ascii="Helvetica" w:eastAsiaTheme="minorEastAsia" w:hAnsi="Helvetica" w:cs="Arial"/>
          <w:b/>
          <w:bCs/>
          <w:kern w:val="32"/>
          <w:szCs w:val="20"/>
          <w:lang w:eastAsia="zh-CN"/>
        </w:rPr>
      </w:pPr>
      <w:r w:rsidRPr="00F66060">
        <w:rPr>
          <w:position w:val="-10"/>
          <w:sz w:val="22"/>
        </w:rPr>
        <w:object w:dxaOrig="380" w:dyaOrig="300">
          <v:shape id="_x0000_i1043" type="#_x0000_t75" style="width:19pt;height:15pt" o:ole="">
            <v:imagedata r:id="rId41" o:title=""/>
          </v:shape>
          <o:OLEObject Type="Embed" ProgID="Equation.3" ShapeID="_x0000_i1043" DrawAspect="Content" ObjectID="_1568219311" r:id="rId42"/>
        </w:object>
      </w:r>
      <w:r w:rsidR="00923B58" w:rsidRPr="00923B58">
        <w:rPr>
          <w:rFonts w:ascii="Helvetica" w:eastAsiaTheme="minorEastAsia" w:hAnsi="Helvetica" w:cs="Arial"/>
          <w:b/>
          <w:bCs/>
          <w:kern w:val="32"/>
          <w:szCs w:val="20"/>
          <w:lang w:eastAsia="zh-CN"/>
        </w:rPr>
        <w:t>is the downlink path loss estimate calculated in the UE for serving cell</w:t>
      </w:r>
      <w:r w:rsidRPr="001A5673">
        <w:rPr>
          <w:rFonts w:ascii="Helvetica" w:eastAsiaTheme="minorEastAsia" w:hAnsi="Helvetica" w:cs="Arial"/>
          <w:b/>
          <w:bCs/>
          <w:kern w:val="32"/>
          <w:position w:val="-6"/>
          <w:szCs w:val="20"/>
          <w:lang w:eastAsia="zh-CN"/>
        </w:rPr>
        <w:object w:dxaOrig="180" w:dyaOrig="220">
          <v:shape id="_x0000_i1044" type="#_x0000_t75" style="width:9.8pt;height:10.35pt" o:ole="">
            <v:imagedata r:id="rId19" o:title=""/>
          </v:shape>
          <o:OLEObject Type="Embed" ProgID="Equation.3" ShapeID="_x0000_i1044" DrawAspect="Content" ObjectID="_1568219312" r:id="rId43"/>
        </w:object>
      </w:r>
      <w:r w:rsidR="00923B58">
        <w:rPr>
          <w:rFonts w:ascii="Helvetica" w:eastAsiaTheme="minorEastAsia" w:hAnsi="Helvetica" w:cs="Arial"/>
          <w:b/>
          <w:bCs/>
          <w:kern w:val="32"/>
          <w:szCs w:val="20"/>
          <w:lang w:eastAsia="zh-CN"/>
        </w:rPr>
        <w:t>in dB.</w:t>
      </w:r>
    </w:p>
    <w:p w:rsidR="00922A42" w:rsidRDefault="00443DD9" w:rsidP="009B6FC1">
      <w:pPr>
        <w:pStyle w:val="a0"/>
        <w:numPr>
          <w:ilvl w:val="0"/>
          <w:numId w:val="10"/>
        </w:numPr>
        <w:spacing w:after="60"/>
        <w:rPr>
          <w:rFonts w:ascii="Helvetica" w:eastAsiaTheme="minorEastAsia" w:hAnsi="Helvetica" w:cs="Arial"/>
          <w:b/>
          <w:bCs/>
          <w:kern w:val="32"/>
          <w:szCs w:val="20"/>
          <w:lang w:eastAsia="zh-CN"/>
        </w:rPr>
      </w:pPr>
      <w:r w:rsidRPr="00B0794D">
        <w:rPr>
          <w:position w:val="-14"/>
          <w:sz w:val="22"/>
        </w:rPr>
        <w:object w:dxaOrig="1320" w:dyaOrig="380">
          <v:shape id="_x0000_i1045" type="#_x0000_t75" style="width:66.8pt;height:19pt" o:ole="">
            <v:imagedata r:id="rId44" o:title=""/>
          </v:shape>
          <o:OLEObject Type="Embed" ProgID="Equation.3" ShapeID="_x0000_i1045" DrawAspect="Content" ObjectID="_1568219313" r:id="rId45"/>
        </w:object>
      </w:r>
      <w:r w:rsidR="009B6FC1" w:rsidRPr="009B6FC1">
        <w:rPr>
          <w:rFonts w:ascii="Helvetica" w:eastAsiaTheme="minorEastAsia" w:hAnsi="Helvetica" w:cs="Arial"/>
          <w:b/>
          <w:bCs/>
          <w:kern w:val="32"/>
          <w:szCs w:val="20"/>
          <w:lang w:eastAsia="zh-CN"/>
        </w:rPr>
        <w:t>is the power offset value depending on MCS which is related to the number of coded bits.</w:t>
      </w:r>
    </w:p>
    <w:p w:rsidR="009B6FC1" w:rsidRDefault="00E93A87" w:rsidP="00C9480C">
      <w:pPr>
        <w:pStyle w:val="a0"/>
        <w:numPr>
          <w:ilvl w:val="0"/>
          <w:numId w:val="10"/>
        </w:numPr>
        <w:spacing w:after="60"/>
        <w:rPr>
          <w:rFonts w:ascii="Helvetica" w:eastAsiaTheme="minorEastAsia" w:hAnsi="Helvetica" w:cs="Arial"/>
          <w:b/>
          <w:bCs/>
          <w:kern w:val="32"/>
          <w:szCs w:val="20"/>
          <w:lang w:eastAsia="zh-CN"/>
        </w:rPr>
      </w:pPr>
      <w:r w:rsidRPr="00443DD9">
        <w:rPr>
          <w:position w:val="-14"/>
          <w:sz w:val="22"/>
        </w:rPr>
        <w:object w:dxaOrig="1080" w:dyaOrig="380">
          <v:shape id="_x0000_i1046" type="#_x0000_t75" style="width:54.7pt;height:19pt" o:ole="">
            <v:imagedata r:id="rId46" o:title=""/>
          </v:shape>
          <o:OLEObject Type="Embed" ProgID="Equation.3" ShapeID="_x0000_i1046" DrawAspect="Content" ObjectID="_1568219314" r:id="rId47"/>
        </w:object>
      </w:r>
      <w:r w:rsidR="00C9480C" w:rsidRPr="00C9480C">
        <w:rPr>
          <w:rFonts w:ascii="Helvetica" w:eastAsiaTheme="minorEastAsia" w:hAnsi="Helvetica" w:cs="Arial"/>
          <w:b/>
          <w:bCs/>
          <w:kern w:val="32"/>
          <w:szCs w:val="20"/>
          <w:lang w:eastAsia="zh-CN"/>
        </w:rPr>
        <w:t>is the closed loop power control component with using TPC command.</w:t>
      </w:r>
    </w:p>
    <w:p w:rsidR="00AF6B4D" w:rsidRPr="003F29C8" w:rsidRDefault="003F29C8" w:rsidP="003F29C8">
      <w:pPr>
        <w:pStyle w:val="a0"/>
        <w:spacing w:after="60"/>
        <w:rPr>
          <w:rFonts w:ascii="Helvetica" w:eastAsia="맑은 고딕" w:hAnsi="Helvetica" w:cs="Arial"/>
          <w:b/>
          <w:bCs/>
          <w:kern w:val="32"/>
          <w:szCs w:val="20"/>
          <w:lang w:eastAsia="ko-KR"/>
        </w:rPr>
      </w:pPr>
      <w:r>
        <w:rPr>
          <w:rFonts w:ascii="Helvetica" w:eastAsia="맑은 고딕" w:hAnsi="Helvetica" w:cs="Arial" w:hint="eastAsia"/>
          <w:b/>
          <w:bCs/>
          <w:kern w:val="32"/>
          <w:szCs w:val="20"/>
          <w:lang w:eastAsia="ko-KR"/>
        </w:rPr>
        <w:t>If your answer is NO, please provide detailed proposal</w:t>
      </w:r>
      <w:r w:rsidR="00223138">
        <w:rPr>
          <w:rFonts w:ascii="Helvetica" w:eastAsia="맑은 고딕" w:hAnsi="Helvetica" w:cs="Arial"/>
          <w:b/>
          <w:bCs/>
          <w:kern w:val="32"/>
          <w:szCs w:val="20"/>
          <w:lang w:eastAsia="ko-KR"/>
        </w:rPr>
        <w:t>(s)</w:t>
      </w:r>
      <w:r>
        <w:rPr>
          <w:rFonts w:ascii="Helvetica" w:eastAsia="맑은 고딕" w:hAnsi="Helvetica" w:cs="Arial" w:hint="eastAsia"/>
          <w:b/>
          <w:bCs/>
          <w:kern w:val="32"/>
          <w:szCs w:val="20"/>
          <w:lang w:eastAsia="ko-KR"/>
        </w:rPr>
        <w:t xml:space="preserve"> on sPUSCH power control equation and the corresponding parameter(s). </w:t>
      </w:r>
    </w:p>
    <w:tbl>
      <w:tblPr>
        <w:tblStyle w:val="ad"/>
        <w:tblW w:w="0" w:type="auto"/>
        <w:jc w:val="center"/>
        <w:tblLook w:val="04A0" w:firstRow="1" w:lastRow="0" w:firstColumn="1" w:lastColumn="0" w:noHBand="0" w:noVBand="1"/>
      </w:tblPr>
      <w:tblGrid>
        <w:gridCol w:w="1980"/>
        <w:gridCol w:w="7082"/>
      </w:tblGrid>
      <w:tr w:rsidR="009B3F2A" w:rsidTr="0002578E">
        <w:trPr>
          <w:trHeight w:val="40"/>
          <w:jc w:val="center"/>
        </w:trPr>
        <w:tc>
          <w:tcPr>
            <w:tcW w:w="1980" w:type="dxa"/>
            <w:shd w:val="clear" w:color="auto" w:fill="D9D9D9" w:themeFill="background1" w:themeFillShade="D9"/>
            <w:vAlign w:val="center"/>
          </w:tcPr>
          <w:p w:rsidR="009B3F2A" w:rsidRDefault="009B3F2A" w:rsidP="00311150">
            <w:pPr>
              <w:pStyle w:val="a0"/>
            </w:pPr>
            <w:r>
              <w:t>Company</w:t>
            </w:r>
          </w:p>
        </w:tc>
        <w:tc>
          <w:tcPr>
            <w:tcW w:w="7082" w:type="dxa"/>
            <w:shd w:val="clear" w:color="auto" w:fill="D9D9D9" w:themeFill="background1" w:themeFillShade="D9"/>
            <w:vAlign w:val="center"/>
          </w:tcPr>
          <w:p w:rsidR="009B3F2A" w:rsidRPr="00216335" w:rsidRDefault="009B3F2A" w:rsidP="00311150">
            <w:pPr>
              <w:pStyle w:val="a0"/>
              <w:rPr>
                <w:rFonts w:eastAsiaTheme="minorEastAsia"/>
                <w:lang w:eastAsia="zh-CN"/>
              </w:rPr>
            </w:pPr>
            <w:r>
              <w:rPr>
                <w:rFonts w:eastAsiaTheme="minorEastAsia" w:hint="eastAsia"/>
                <w:lang w:eastAsia="zh-CN"/>
              </w:rPr>
              <w:t>Views</w:t>
            </w:r>
          </w:p>
        </w:tc>
      </w:tr>
      <w:tr w:rsidR="004001F9" w:rsidTr="0002578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02578E">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C2505F" w:rsidTr="0002578E">
        <w:trPr>
          <w:jc w:val="center"/>
        </w:trPr>
        <w:tc>
          <w:tcPr>
            <w:tcW w:w="1980" w:type="dxa"/>
          </w:tcPr>
          <w:p w:rsidR="00C2505F" w:rsidRPr="005D6B56" w:rsidRDefault="00C2505F" w:rsidP="00C2505F">
            <w:pPr>
              <w:pStyle w:val="a0"/>
              <w:rPr>
                <w:rFonts w:eastAsiaTheme="minorEastAsia"/>
                <w:lang w:eastAsia="zh-CN"/>
              </w:rPr>
            </w:pPr>
            <w:r w:rsidRPr="00A41F0A">
              <w:rPr>
                <w:rFonts w:eastAsia="맑은 고딕" w:hint="eastAsia"/>
                <w:color w:val="00B050"/>
                <w:lang w:eastAsia="ko-KR"/>
              </w:rPr>
              <w:t>LGE</w:t>
            </w:r>
          </w:p>
        </w:tc>
        <w:tc>
          <w:tcPr>
            <w:tcW w:w="7082" w:type="dxa"/>
          </w:tcPr>
          <w:p w:rsidR="00C2505F" w:rsidRPr="00817620" w:rsidRDefault="00C2505F" w:rsidP="00C2505F">
            <w:pPr>
              <w:pStyle w:val="a0"/>
              <w:rPr>
                <w:rFonts w:eastAsiaTheme="minorEastAsia"/>
                <w:lang w:eastAsia="zh-CN"/>
              </w:rPr>
            </w:pPr>
            <w:r w:rsidRPr="004F5BD2">
              <w:rPr>
                <w:rFonts w:eastAsia="맑은 고딕" w:hint="eastAsia"/>
                <w:color w:val="00B050"/>
                <w:lang w:eastAsia="ko-KR"/>
              </w:rPr>
              <w:t xml:space="preserve">Yes. </w:t>
            </w:r>
          </w:p>
        </w:tc>
      </w:tr>
      <w:tr w:rsidR="00C2505F" w:rsidTr="0002578E">
        <w:trPr>
          <w:jc w:val="center"/>
        </w:trPr>
        <w:tc>
          <w:tcPr>
            <w:tcW w:w="1980" w:type="dxa"/>
          </w:tcPr>
          <w:p w:rsidR="00C2505F" w:rsidRPr="00762676" w:rsidRDefault="000F7120" w:rsidP="00C2505F">
            <w:pPr>
              <w:pStyle w:val="a0"/>
            </w:pPr>
            <w:r w:rsidRPr="001F718E">
              <w:rPr>
                <w:rFonts w:eastAsia="맑은 고딕"/>
                <w:color w:val="0000FF"/>
                <w:lang w:eastAsia="ko-KR"/>
              </w:rPr>
              <w:t>Huawei, HiSilicon</w:t>
            </w:r>
          </w:p>
        </w:tc>
        <w:tc>
          <w:tcPr>
            <w:tcW w:w="7082" w:type="dxa"/>
          </w:tcPr>
          <w:p w:rsidR="00C2505F" w:rsidRDefault="000F7120" w:rsidP="00C2505F">
            <w:pPr>
              <w:pStyle w:val="a0"/>
              <w:rPr>
                <w:rFonts w:eastAsiaTheme="minorEastAsia"/>
                <w:lang w:eastAsia="zh-CN"/>
              </w:rPr>
            </w:pPr>
            <w:r w:rsidRPr="000F7120">
              <w:rPr>
                <w:rFonts w:eastAsia="맑은 고딕"/>
                <w:color w:val="0000FF"/>
                <w:lang w:eastAsia="ko-KR"/>
              </w:rPr>
              <w:t>Yes</w:t>
            </w:r>
          </w:p>
        </w:tc>
      </w:tr>
      <w:tr w:rsidR="00A7366F" w:rsidTr="0002578E">
        <w:trPr>
          <w:jc w:val="center"/>
        </w:trPr>
        <w:tc>
          <w:tcPr>
            <w:tcW w:w="1980" w:type="dxa"/>
          </w:tcPr>
          <w:p w:rsidR="00A7366F" w:rsidRPr="005D6B56" w:rsidRDefault="00A7366F"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A7366F" w:rsidRPr="00791203" w:rsidRDefault="00A7366F" w:rsidP="00AC1D07">
            <w:pPr>
              <w:pStyle w:val="a0"/>
              <w:rPr>
                <w:rFonts w:eastAsiaTheme="minorEastAsia"/>
                <w:lang w:eastAsia="zh-CN"/>
              </w:rPr>
            </w:pPr>
            <w:r>
              <w:rPr>
                <w:rFonts w:eastAsiaTheme="minorEastAsia" w:hint="eastAsia"/>
                <w:color w:val="7030A0"/>
                <w:lang w:eastAsia="zh-CN"/>
              </w:rPr>
              <w:t>Yes</w:t>
            </w:r>
            <w:r w:rsidRPr="00791203">
              <w:rPr>
                <w:rFonts w:eastAsiaTheme="minorEastAsia" w:hint="eastAsia"/>
                <w:color w:val="7030A0"/>
                <w:lang w:eastAsia="zh-CN"/>
              </w:rPr>
              <w:t>.</w:t>
            </w:r>
          </w:p>
        </w:tc>
      </w:tr>
      <w:tr w:rsidR="00B83738" w:rsidTr="0002578E">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02578E">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Yes, the same set of equations and parameters with possibly different range of values should be supported.</w:t>
            </w:r>
          </w:p>
        </w:tc>
      </w:tr>
    </w:tbl>
    <w:p w:rsidR="00FF38F6" w:rsidRDefault="00FF38F6" w:rsidP="00FF38F6">
      <w:pPr>
        <w:pStyle w:val="a0"/>
        <w:rPr>
          <w:rFonts w:eastAsiaTheme="minorEastAsia"/>
          <w:lang w:eastAsia="zh-CN"/>
        </w:rPr>
      </w:pPr>
    </w:p>
    <w:p w:rsidR="002F7222" w:rsidRPr="00644E8C" w:rsidRDefault="002F7222" w:rsidP="002F722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w:t>
      </w:r>
    </w:p>
    <w:p w:rsidR="00D33DE0" w:rsidRDefault="00D33DE0" w:rsidP="002F7222">
      <w:pPr>
        <w:pStyle w:val="a0"/>
        <w:rPr>
          <w:rFonts w:eastAsia="맑은 고딕"/>
          <w:lang w:eastAsia="ko-KR"/>
        </w:rPr>
      </w:pPr>
      <w:r>
        <w:rPr>
          <w:rFonts w:eastAsia="맑은 고딕"/>
          <w:lang w:eastAsia="ko-KR"/>
        </w:rPr>
        <w:lastRenderedPageBreak/>
        <w:t>7</w:t>
      </w:r>
      <w:r w:rsidR="002F7222">
        <w:rPr>
          <w:rFonts w:eastAsia="맑은 고딕" w:hint="eastAsia"/>
          <w:lang w:eastAsia="ko-KR"/>
        </w:rPr>
        <w:t xml:space="preserve"> companie</w:t>
      </w:r>
      <w:r w:rsidR="002F7222">
        <w:rPr>
          <w:rFonts w:eastAsia="맑은 고딕"/>
          <w:lang w:eastAsia="ko-KR"/>
        </w:rPr>
        <w:t xml:space="preserve">s provided the response to this question. All companies </w:t>
      </w:r>
      <w:r>
        <w:rPr>
          <w:rFonts w:eastAsia="맑은 고딕"/>
          <w:lang w:eastAsia="ko-KR"/>
        </w:rPr>
        <w:t xml:space="preserve">agree that the </w:t>
      </w:r>
      <w:r w:rsidRPr="00D33DE0">
        <w:rPr>
          <w:rFonts w:eastAsia="맑은 고딕"/>
          <w:lang w:eastAsia="ko-KR"/>
        </w:rPr>
        <w:t>sPUSCH power control equation follows the same principle as the PUSCH power control equation</w:t>
      </w:r>
      <w:r>
        <w:rPr>
          <w:rFonts w:eastAsia="맑은 고딕"/>
          <w:lang w:eastAsia="ko-KR"/>
        </w:rPr>
        <w:t>. Hence, we have the following proposal:</w:t>
      </w:r>
    </w:p>
    <w:p w:rsidR="002F7222" w:rsidRPr="00644E8C" w:rsidRDefault="002F7222" w:rsidP="002F7222">
      <w:pPr>
        <w:pStyle w:val="a0"/>
        <w:rPr>
          <w:rFonts w:eastAsia="맑은 고딕"/>
          <w:b/>
          <w:u w:val="single"/>
          <w:lang w:eastAsia="ko-KR"/>
        </w:rPr>
      </w:pPr>
      <w:r w:rsidRPr="0016233B">
        <w:rPr>
          <w:rFonts w:eastAsia="맑은 고딕" w:hint="eastAsia"/>
          <w:b/>
          <w:highlight w:val="yellow"/>
          <w:u w:val="single"/>
          <w:lang w:eastAsia="ko-KR"/>
        </w:rPr>
        <w:t>Possible agreement:</w:t>
      </w:r>
    </w:p>
    <w:p w:rsidR="002F7222" w:rsidRDefault="002F7222" w:rsidP="00094CC4">
      <w:pPr>
        <w:pStyle w:val="a0"/>
        <w:numPr>
          <w:ilvl w:val="0"/>
          <w:numId w:val="48"/>
        </w:numPr>
        <w:rPr>
          <w:b/>
          <w:szCs w:val="20"/>
        </w:rPr>
      </w:pPr>
      <w:r w:rsidRPr="00791E3B">
        <w:rPr>
          <w:b/>
          <w:szCs w:val="20"/>
        </w:rPr>
        <w:t xml:space="preserve">Proposal </w:t>
      </w:r>
      <w:r>
        <w:rPr>
          <w:b/>
          <w:szCs w:val="20"/>
        </w:rPr>
        <w:t>1</w:t>
      </w:r>
      <w:r w:rsidR="00A92997">
        <w:rPr>
          <w:b/>
          <w:szCs w:val="20"/>
        </w:rPr>
        <w:t>2</w:t>
      </w:r>
      <w:r w:rsidRPr="00791E3B">
        <w:rPr>
          <w:b/>
          <w:szCs w:val="20"/>
        </w:rPr>
        <w:t>:</w:t>
      </w:r>
      <w:r w:rsidR="00FE5057">
        <w:rPr>
          <w:b/>
          <w:szCs w:val="20"/>
        </w:rPr>
        <w:t xml:space="preserve"> </w:t>
      </w:r>
      <w:r w:rsidR="00094CC4" w:rsidRPr="00094CC4">
        <w:rPr>
          <w:b/>
          <w:szCs w:val="20"/>
        </w:rPr>
        <w:t>For sPUSCH, the power control equation is reused from the PUSCH power control equation for 1ms TTI</w:t>
      </w:r>
      <w:r w:rsidR="007B2BA5" w:rsidRPr="007B2BA5">
        <w:rPr>
          <w:b/>
          <w:szCs w:val="20"/>
        </w:rPr>
        <w:t xml:space="preserve">. </w:t>
      </w:r>
      <w:r>
        <w:rPr>
          <w:b/>
          <w:szCs w:val="20"/>
        </w:rPr>
        <w:t xml:space="preserve"> </w:t>
      </w:r>
    </w:p>
    <w:p w:rsidR="00094CC4" w:rsidRPr="00094CC4" w:rsidRDefault="00094CC4" w:rsidP="003C0661">
      <w:pPr>
        <w:pStyle w:val="ab"/>
        <w:numPr>
          <w:ilvl w:val="1"/>
          <w:numId w:val="48"/>
        </w:numPr>
        <w:rPr>
          <w:b/>
          <w:szCs w:val="20"/>
        </w:rPr>
      </w:pPr>
      <w:r w:rsidRPr="00094CC4">
        <w:rPr>
          <w:rFonts w:eastAsia="MS Mincho"/>
          <w:b/>
          <w:szCs w:val="20"/>
        </w:rPr>
        <w:t xml:space="preserve">FFS on sTTI specific parameter definition and configurations </w:t>
      </w:r>
    </w:p>
    <w:p w:rsidR="002F7222" w:rsidRPr="00FF38F6" w:rsidRDefault="002F7222" w:rsidP="00FF38F6">
      <w:pPr>
        <w:pStyle w:val="a0"/>
        <w:rPr>
          <w:rFonts w:eastAsiaTheme="minorEastAsia"/>
          <w:lang w:eastAsia="zh-CN"/>
        </w:rPr>
      </w:pPr>
    </w:p>
    <w:p w:rsidR="00935816" w:rsidRDefault="00B85622" w:rsidP="00B85622">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0036420F"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0036420F" w:rsidRPr="00BB4A50">
        <w:rPr>
          <w:rFonts w:eastAsiaTheme="minorEastAsia"/>
          <w:sz w:val="20"/>
          <w:szCs w:val="20"/>
          <w:highlight w:val="cyan"/>
          <w:lang w:eastAsia="zh-CN"/>
        </w:rPr>
        <w:t>.2</w:t>
      </w:r>
      <w:r w:rsidRPr="002F12FE">
        <w:rPr>
          <w:sz w:val="20"/>
          <w:szCs w:val="20"/>
        </w:rPr>
        <w:t xml:space="preserve">: </w:t>
      </w:r>
      <w:r w:rsidR="000C1765">
        <w:rPr>
          <w:sz w:val="20"/>
          <w:szCs w:val="20"/>
        </w:rPr>
        <w:t xml:space="preserve">If your </w:t>
      </w:r>
      <w:r w:rsidR="0019051E">
        <w:rPr>
          <w:sz w:val="20"/>
          <w:szCs w:val="20"/>
        </w:rPr>
        <w:t>answer to</w:t>
      </w:r>
      <w:r w:rsidR="000C1765">
        <w:rPr>
          <w:sz w:val="20"/>
          <w:szCs w:val="20"/>
        </w:rPr>
        <w:t xml:space="preserve"> Q2.</w:t>
      </w:r>
      <w:r w:rsidR="00130832">
        <w:rPr>
          <w:sz w:val="20"/>
          <w:szCs w:val="20"/>
        </w:rPr>
        <w:t>2</w:t>
      </w:r>
      <w:r w:rsidR="000C1765">
        <w:rPr>
          <w:sz w:val="20"/>
          <w:szCs w:val="20"/>
        </w:rPr>
        <w:t xml:space="preserve">.1 is </w:t>
      </w:r>
      <w:r w:rsidR="004B5EBD">
        <w:rPr>
          <w:sz w:val="20"/>
          <w:szCs w:val="20"/>
        </w:rPr>
        <w:t>YES</w:t>
      </w:r>
      <w:r w:rsidR="000C1765">
        <w:rPr>
          <w:sz w:val="20"/>
          <w:szCs w:val="20"/>
        </w:rPr>
        <w:t xml:space="preserve">, </w:t>
      </w:r>
      <w:r w:rsidR="00E93A87">
        <w:rPr>
          <w:sz w:val="20"/>
          <w:szCs w:val="20"/>
        </w:rPr>
        <w:t xml:space="preserve">which option is supported for the parameter </w:t>
      </w:r>
      <w:r w:rsidR="00E93A87" w:rsidRPr="00E9040D">
        <w:rPr>
          <w:position w:val="-14"/>
        </w:rPr>
        <w:object w:dxaOrig="1300" w:dyaOrig="380">
          <v:shape id="_x0000_i1047" type="#_x0000_t75" style="width:59.35pt;height:15.55pt" o:ole="">
            <v:imagedata r:id="rId37" o:title=""/>
          </v:shape>
          <o:OLEObject Type="Embed" ProgID="Equation.3" ShapeID="_x0000_i1047" DrawAspect="Content" ObjectID="_1568219315" r:id="rId48"/>
        </w:object>
      </w:r>
      <w:r w:rsidR="00E93A87">
        <w:rPr>
          <w:sz w:val="20"/>
          <w:szCs w:val="20"/>
        </w:rPr>
        <w:t>?</w:t>
      </w:r>
      <w:r w:rsidR="005617AB">
        <w:rPr>
          <w:sz w:val="20"/>
          <w:szCs w:val="20"/>
        </w:rPr>
        <w:t xml:space="preserve"> Please provide the reason(s) for your choice.</w:t>
      </w:r>
    </w:p>
    <w:p w:rsidR="00E93A87" w:rsidRDefault="00E93A87" w:rsidP="00E93A87">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w:t>
      </w:r>
      <w:r w:rsidR="0028127F">
        <w:rPr>
          <w:rFonts w:ascii="Helvetica" w:eastAsiaTheme="minorEastAsia" w:hAnsi="Helvetica" w:cs="Arial"/>
          <w:b/>
          <w:bCs/>
          <w:kern w:val="32"/>
          <w:szCs w:val="20"/>
          <w:lang w:eastAsia="zh-CN"/>
        </w:rPr>
        <w:t xml:space="preserve">existing </w:t>
      </w:r>
      <w:r>
        <w:rPr>
          <w:rFonts w:ascii="Helvetica" w:eastAsiaTheme="minorEastAsia" w:hAnsi="Helvetica" w:cs="Arial"/>
          <w:b/>
          <w:bCs/>
          <w:kern w:val="32"/>
          <w:szCs w:val="20"/>
          <w:lang w:eastAsia="zh-CN"/>
        </w:rPr>
        <w:t xml:space="preserve">parameter for 1ms TTI (i.e., </w:t>
      </w:r>
      <w:r w:rsidRPr="00E9040D">
        <w:rPr>
          <w:position w:val="-14"/>
        </w:rPr>
        <w:object w:dxaOrig="1300" w:dyaOrig="380">
          <v:shape id="_x0000_i1048" type="#_x0000_t75" style="width:59.35pt;height:15.55pt" o:ole="">
            <v:imagedata r:id="rId37" o:title=""/>
          </v:shape>
          <o:OLEObject Type="Embed" ProgID="Equation.3" ShapeID="_x0000_i1048" DrawAspect="Content" ObjectID="_1568219316" r:id="rId49"/>
        </w:object>
      </w:r>
      <w:r>
        <w:rPr>
          <w:rFonts w:ascii="Helvetica" w:eastAsiaTheme="minorEastAsia" w:hAnsi="Helvetica" w:cs="Arial"/>
          <w:b/>
          <w:bCs/>
          <w:kern w:val="32"/>
          <w:szCs w:val="20"/>
          <w:lang w:eastAsia="zh-CN"/>
        </w:rPr>
        <w:t xml:space="preserve">is derived as the sum of </w:t>
      </w:r>
      <w:r w:rsidRPr="00E93A87">
        <w:rPr>
          <w:rFonts w:ascii="Helvetica" w:eastAsiaTheme="minorEastAsia" w:hAnsi="Helvetica" w:cs="Arial"/>
          <w:b/>
          <w:bCs/>
          <w:kern w:val="32"/>
          <w:szCs w:val="20"/>
          <w:lang w:eastAsia="zh-CN"/>
        </w:rPr>
        <w:t xml:space="preserve">a component </w:t>
      </w:r>
      <w:r w:rsidR="00FC3121" w:rsidRPr="00F66060">
        <w:rPr>
          <w:position w:val="-14"/>
          <w:sz w:val="22"/>
          <w:szCs w:val="22"/>
        </w:rPr>
        <w:object w:dxaOrig="2140" w:dyaOrig="340">
          <v:shape id="_x0000_i1049" type="#_x0000_t75" style="width:101.95pt;height:15.55pt" o:ole="">
            <v:imagedata r:id="rId50" o:title=""/>
          </v:shape>
          <o:OLEObject Type="Embed" ProgID="Equation.3" ShapeID="_x0000_i1049" DrawAspect="Content" ObjectID="_1568219317" r:id="rId51"/>
        </w:object>
      </w:r>
      <w:r w:rsidRPr="00E93A87">
        <w:rPr>
          <w:rFonts w:ascii="Helvetica" w:eastAsiaTheme="minorEastAsia" w:hAnsi="Helvetica" w:cs="Arial"/>
          <w:b/>
          <w:bCs/>
          <w:kern w:val="32"/>
          <w:szCs w:val="20"/>
          <w:lang w:eastAsia="zh-CN"/>
        </w:rPr>
        <w:t xml:space="preserve"> provided </w:t>
      </w:r>
      <w:r>
        <w:rPr>
          <w:rFonts w:ascii="Helvetica" w:eastAsiaTheme="minorEastAsia" w:hAnsi="Helvetica" w:cs="Arial"/>
          <w:b/>
          <w:bCs/>
          <w:kern w:val="32"/>
          <w:szCs w:val="20"/>
          <w:lang w:eastAsia="zh-CN"/>
        </w:rPr>
        <w:t>by</w:t>
      </w:r>
      <w:r w:rsidRPr="00E93A87">
        <w:rPr>
          <w:rFonts w:ascii="Helvetica" w:eastAsiaTheme="minorEastAsia" w:hAnsi="Helvetica" w:cs="Arial"/>
          <w:b/>
          <w:bCs/>
          <w:kern w:val="32"/>
          <w:szCs w:val="20"/>
          <w:lang w:eastAsia="zh-CN"/>
        </w:rPr>
        <w:t xml:space="preserve"> higher layers and a component  </w:t>
      </w:r>
      <w:r w:rsidRPr="00F66060">
        <w:rPr>
          <w:position w:val="-14"/>
          <w:sz w:val="22"/>
          <w:szCs w:val="22"/>
        </w:rPr>
        <w:object w:dxaOrig="1579" w:dyaOrig="340">
          <v:shape id="_x0000_i1050" type="#_x0000_t75" style="width:77.75pt;height:17.3pt" o:ole="">
            <v:imagedata r:id="rId52" o:title=""/>
          </v:shape>
          <o:OLEObject Type="Embed" ProgID="Equation.3" ShapeID="_x0000_i1050" DrawAspect="Content" ObjectID="_1568219318" r:id="rId53"/>
        </w:object>
      </w:r>
      <w:r w:rsidRPr="00E93A87">
        <w:rPr>
          <w:rFonts w:ascii="Helvetica" w:eastAsiaTheme="minorEastAsia" w:hAnsi="Helvetica" w:cs="Arial"/>
          <w:b/>
          <w:bCs/>
          <w:kern w:val="32"/>
          <w:szCs w:val="20"/>
          <w:lang w:eastAsia="zh-CN"/>
        </w:rPr>
        <w:t xml:space="preserve"> provided by higher layers</w:t>
      </w:r>
      <w:r>
        <w:rPr>
          <w:rFonts w:ascii="Helvetica" w:eastAsiaTheme="minorEastAsia" w:hAnsi="Helvetica" w:cs="Arial"/>
          <w:b/>
          <w:bCs/>
          <w:kern w:val="32"/>
          <w:szCs w:val="20"/>
          <w:lang w:eastAsia="zh-CN"/>
        </w:rPr>
        <w:t>)</w:t>
      </w:r>
      <w:r w:rsidR="003735A8">
        <w:rPr>
          <w:rFonts w:ascii="Helvetica" w:eastAsiaTheme="minorEastAsia" w:hAnsi="Helvetica" w:cs="Arial"/>
          <w:b/>
          <w:bCs/>
          <w:kern w:val="32"/>
          <w:szCs w:val="20"/>
          <w:lang w:eastAsia="zh-CN"/>
        </w:rPr>
        <w:t>.</w:t>
      </w:r>
    </w:p>
    <w:p w:rsidR="00E93A87" w:rsidRDefault="00E93A87" w:rsidP="00E93A87">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w:t>
      </w:r>
      <w:r w:rsidR="00E247F9">
        <w:rPr>
          <w:rFonts w:ascii="Helvetica" w:eastAsiaTheme="minorEastAsia" w:hAnsi="Helvetica" w:cs="Arial"/>
          <w:b/>
          <w:bCs/>
          <w:kern w:val="32"/>
          <w:szCs w:val="20"/>
          <w:lang w:eastAsia="zh-CN"/>
        </w:rPr>
        <w:t xml:space="preserve">Separately configure </w:t>
      </w:r>
      <w:r w:rsidR="00E247F9" w:rsidRPr="00E9040D">
        <w:rPr>
          <w:position w:val="-14"/>
        </w:rPr>
        <w:object w:dxaOrig="1300" w:dyaOrig="380">
          <v:shape id="_x0000_i1051" type="#_x0000_t75" style="width:59.35pt;height:15.55pt" o:ole="">
            <v:imagedata r:id="rId37" o:title=""/>
          </v:shape>
          <o:OLEObject Type="Embed" ProgID="Equation.3" ShapeID="_x0000_i1051" DrawAspect="Content" ObjectID="_1568219319" r:id="rId54"/>
        </w:object>
      </w:r>
      <w:r w:rsidR="004F259D">
        <w:rPr>
          <w:rFonts w:ascii="Helvetica" w:eastAsiaTheme="minorEastAsia" w:hAnsi="Helvetica" w:cs="Arial"/>
          <w:b/>
          <w:bCs/>
          <w:kern w:val="32"/>
          <w:szCs w:val="20"/>
          <w:lang w:eastAsia="zh-CN"/>
        </w:rPr>
        <w:t>for</w:t>
      </w:r>
      <w:r w:rsidR="007B5565">
        <w:rPr>
          <w:rFonts w:ascii="Helvetica" w:eastAsiaTheme="minorEastAsia" w:hAnsi="Helvetica" w:cs="Arial"/>
          <w:b/>
          <w:bCs/>
          <w:kern w:val="32"/>
          <w:szCs w:val="20"/>
          <w:lang w:eastAsia="zh-CN"/>
        </w:rPr>
        <w:t xml:space="preserve"> </w:t>
      </w:r>
      <w:r w:rsidR="004F259D">
        <w:rPr>
          <w:rFonts w:ascii="Helvetica" w:eastAsiaTheme="minorEastAsia" w:hAnsi="Helvetica" w:cs="Arial"/>
          <w:b/>
          <w:bCs/>
          <w:kern w:val="32"/>
          <w:szCs w:val="20"/>
          <w:lang w:eastAsia="zh-CN"/>
        </w:rPr>
        <w:t>sTTI operation</w:t>
      </w:r>
      <w:r w:rsidR="003735A8">
        <w:rPr>
          <w:rFonts w:ascii="Helvetica" w:eastAsiaTheme="minorEastAsia" w:hAnsi="Helvetica" w:cs="Arial"/>
          <w:b/>
          <w:bCs/>
          <w:kern w:val="32"/>
          <w:szCs w:val="20"/>
          <w:lang w:eastAsia="zh-CN"/>
        </w:rPr>
        <w:t>.</w:t>
      </w:r>
      <w:r w:rsidR="004F259D">
        <w:rPr>
          <w:rFonts w:ascii="Helvetica" w:eastAsiaTheme="minorEastAsia" w:hAnsi="Helvetica" w:cs="Arial"/>
          <w:b/>
          <w:bCs/>
          <w:kern w:val="32"/>
          <w:szCs w:val="20"/>
          <w:lang w:eastAsia="zh-CN"/>
        </w:rPr>
        <w:t xml:space="preserve"> Then does this parameter need to be configured separately per UL sTTI length?</w:t>
      </w:r>
    </w:p>
    <w:p w:rsidR="00E247F9" w:rsidRPr="00F8771A" w:rsidRDefault="00E247F9" w:rsidP="00E247F9">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sidR="003735A8">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E247F9" w:rsidTr="0002240C">
        <w:trPr>
          <w:trHeight w:val="40"/>
          <w:jc w:val="center"/>
        </w:trPr>
        <w:tc>
          <w:tcPr>
            <w:tcW w:w="1980" w:type="dxa"/>
            <w:shd w:val="clear" w:color="auto" w:fill="D9D9D9" w:themeFill="background1" w:themeFillShade="D9"/>
            <w:vAlign w:val="center"/>
          </w:tcPr>
          <w:p w:rsidR="00E247F9" w:rsidRDefault="00E247F9" w:rsidP="003735A8">
            <w:pPr>
              <w:pStyle w:val="a0"/>
            </w:pPr>
            <w:r>
              <w:t>Company</w:t>
            </w:r>
          </w:p>
        </w:tc>
        <w:tc>
          <w:tcPr>
            <w:tcW w:w="7082" w:type="dxa"/>
            <w:shd w:val="clear" w:color="auto" w:fill="D9D9D9" w:themeFill="background1" w:themeFillShade="D9"/>
            <w:vAlign w:val="center"/>
          </w:tcPr>
          <w:p w:rsidR="00E247F9" w:rsidRPr="003735A8" w:rsidRDefault="00E247F9" w:rsidP="003735A8">
            <w:pPr>
              <w:pStyle w:val="a0"/>
            </w:pPr>
            <w:r w:rsidRPr="003735A8">
              <w:rPr>
                <w:rFonts w:hint="eastAsia"/>
              </w:rPr>
              <w:t>Views</w:t>
            </w:r>
          </w:p>
        </w:tc>
      </w:tr>
      <w:tr w:rsidR="004001F9" w:rsidTr="0002240C">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P_o is not TTI length dependent in our view. We could reuse the existing 1ms TTI setting for it.</w:t>
            </w:r>
          </w:p>
        </w:tc>
      </w:tr>
      <w:tr w:rsidR="00A340B3" w:rsidTr="0002240C">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 xml:space="preserve">Option 1 </w:t>
            </w:r>
          </w:p>
        </w:tc>
      </w:tr>
      <w:tr w:rsidR="00C2505F" w:rsidTr="0002240C">
        <w:trPr>
          <w:jc w:val="center"/>
        </w:trPr>
        <w:tc>
          <w:tcPr>
            <w:tcW w:w="1980" w:type="dxa"/>
          </w:tcPr>
          <w:p w:rsidR="00C2505F" w:rsidRPr="005D6B56" w:rsidRDefault="00C2505F" w:rsidP="00C2505F">
            <w:pPr>
              <w:pStyle w:val="a0"/>
              <w:rPr>
                <w:rFonts w:eastAsiaTheme="minorEastAsia"/>
                <w:lang w:eastAsia="zh-CN"/>
              </w:rPr>
            </w:pPr>
            <w:r w:rsidRPr="00A41F0A">
              <w:rPr>
                <w:rFonts w:eastAsia="맑은 고딕" w:hint="eastAsia"/>
                <w:color w:val="00B050"/>
                <w:lang w:eastAsia="ko-KR"/>
              </w:rPr>
              <w:t>LGE</w:t>
            </w:r>
          </w:p>
        </w:tc>
        <w:tc>
          <w:tcPr>
            <w:tcW w:w="7082" w:type="dxa"/>
          </w:tcPr>
          <w:p w:rsidR="00C2505F" w:rsidRPr="00817620" w:rsidRDefault="00C2505F" w:rsidP="00C2505F">
            <w:pPr>
              <w:pStyle w:val="a0"/>
              <w:rPr>
                <w:rFonts w:eastAsiaTheme="minorEastAsia"/>
                <w:lang w:eastAsia="zh-CN"/>
              </w:rPr>
            </w:pPr>
            <w:r>
              <w:rPr>
                <w:rFonts w:eastAsia="맑은 고딕" w:hint="eastAsia"/>
                <w:color w:val="00B050"/>
                <w:lang w:eastAsia="ko-KR"/>
              </w:rPr>
              <w:t xml:space="preserve">Option 2 as baseline. </w:t>
            </w:r>
            <w:r>
              <w:rPr>
                <w:rFonts w:eastAsia="맑은 고딕"/>
                <w:color w:val="00B050"/>
                <w:lang w:eastAsia="ko-KR"/>
              </w:rPr>
              <w:t xml:space="preserve">Considering the use case of short TTI as a certain service such as URLLC, then different requirement may be applied and thus different P_0 may be necessary. In addition, this parameter can be configured separately per UL sTTI length. If eNB think there is no need/benefit of separate configuration, anyhow P_0 for short TTI can be configured with the same value as P_0 for 1ms TTI by the network implementation. </w:t>
            </w:r>
          </w:p>
        </w:tc>
      </w:tr>
      <w:tr w:rsidR="00C2505F" w:rsidTr="0002240C">
        <w:trPr>
          <w:jc w:val="center"/>
        </w:trPr>
        <w:tc>
          <w:tcPr>
            <w:tcW w:w="1980" w:type="dxa"/>
          </w:tcPr>
          <w:p w:rsidR="00C2505F" w:rsidRPr="00762676" w:rsidRDefault="000F7120" w:rsidP="00C2505F">
            <w:pPr>
              <w:pStyle w:val="a0"/>
            </w:pPr>
            <w:r w:rsidRPr="001F718E">
              <w:rPr>
                <w:rFonts w:eastAsia="맑은 고딕"/>
                <w:color w:val="0000FF"/>
                <w:lang w:eastAsia="ko-KR"/>
              </w:rPr>
              <w:t>Huawei, HiSilicon</w:t>
            </w:r>
          </w:p>
        </w:tc>
        <w:tc>
          <w:tcPr>
            <w:tcW w:w="7082" w:type="dxa"/>
          </w:tcPr>
          <w:p w:rsidR="00C2505F" w:rsidRDefault="000F7120" w:rsidP="00C2505F">
            <w:pPr>
              <w:pStyle w:val="a0"/>
              <w:rPr>
                <w:rFonts w:eastAsiaTheme="minorEastAsia"/>
                <w:lang w:eastAsia="zh-CN"/>
              </w:rPr>
            </w:pPr>
            <w:r w:rsidRPr="000F7120">
              <w:rPr>
                <w:rFonts w:eastAsia="맑은 고딕"/>
                <w:color w:val="0000FF"/>
                <w:lang w:eastAsia="ko-KR"/>
              </w:rPr>
              <w:t>Option 2. It is more flexible than option 1 when the sPUSCH and PUSCH have different performance reqirement as different BLER.</w:t>
            </w:r>
          </w:p>
        </w:tc>
      </w:tr>
      <w:tr w:rsidR="00C07F31" w:rsidTr="0002240C">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02240C">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02240C">
        <w:trPr>
          <w:jc w:val="center"/>
        </w:trPr>
        <w:tc>
          <w:tcPr>
            <w:tcW w:w="1980" w:type="dxa"/>
          </w:tcPr>
          <w:p w:rsidR="00233299" w:rsidRPr="00233299" w:rsidRDefault="00233299" w:rsidP="00233299">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233299">
            <w:pPr>
              <w:pStyle w:val="a0"/>
              <w:rPr>
                <w:rFonts w:eastAsiaTheme="minorEastAsia"/>
                <w:color w:val="215868" w:themeColor="accent5" w:themeShade="80"/>
                <w:lang w:eastAsia="zh-CN"/>
              </w:rPr>
            </w:pPr>
            <w:r w:rsidRPr="00233299">
              <w:rPr>
                <w:rFonts w:eastAsiaTheme="minorEastAsia"/>
                <w:color w:val="215868" w:themeColor="accent5" w:themeShade="80"/>
                <w:lang w:eastAsia="zh-CN"/>
              </w:rPr>
              <w:t xml:space="preserve">Option 2 with separate parameters configured for different sTTI lengths. The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o_sPUSCH</m:t>
                  </m:r>
                </m:sub>
              </m:sSub>
            </m:oMath>
            <w:r w:rsidRPr="00233299">
              <w:rPr>
                <w:rFonts w:eastAsiaTheme="minorEastAsia"/>
                <w:color w:val="215868" w:themeColor="accent5" w:themeShade="80"/>
                <w:lang w:eastAsia="zh-CN"/>
              </w:rPr>
              <w:t xml:space="preserve"> calculation at the eNB is a function of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xml:space="preserve">. As mentioned in our response to Question 2.2.3, we prefer to configure separate values for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xml:space="preserve"> for different sTTI lengths. Hence,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o_sPUSCH</m:t>
                  </m:r>
                </m:sub>
              </m:sSub>
            </m:oMath>
            <w:r w:rsidRPr="00233299">
              <w:rPr>
                <w:rFonts w:eastAsiaTheme="minorEastAsia"/>
                <w:color w:val="215868" w:themeColor="accent5" w:themeShade="80"/>
                <w:lang w:eastAsia="zh-CN"/>
              </w:rPr>
              <w:t xml:space="preserve"> should also be configured separately.  </w:t>
            </w:r>
          </w:p>
        </w:tc>
      </w:tr>
    </w:tbl>
    <w:p w:rsidR="0008687A" w:rsidRDefault="0008687A" w:rsidP="00E247F9">
      <w:pPr>
        <w:pStyle w:val="a0"/>
        <w:rPr>
          <w:rFonts w:eastAsiaTheme="minorEastAsia"/>
          <w:lang w:eastAsia="zh-CN"/>
        </w:rPr>
      </w:pPr>
    </w:p>
    <w:p w:rsidR="00C157AB" w:rsidRPr="00644E8C" w:rsidRDefault="00C157AB" w:rsidP="00C157AB">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2</w:t>
      </w:r>
    </w:p>
    <w:p w:rsidR="00C157AB" w:rsidRDefault="00C157AB" w:rsidP="00C157AB">
      <w:pPr>
        <w:pStyle w:val="a0"/>
        <w:rPr>
          <w:rFonts w:eastAsia="맑은 고딕"/>
          <w:lang w:eastAsia="ko-KR"/>
        </w:rPr>
      </w:pPr>
      <w:r>
        <w:rPr>
          <w:rFonts w:eastAsia="맑은 고딕"/>
          <w:lang w:eastAsia="ko-KR"/>
        </w:rPr>
        <w:t>6</w:t>
      </w:r>
      <w:r>
        <w:rPr>
          <w:rFonts w:eastAsia="맑은 고딕" w:hint="eastAsia"/>
          <w:lang w:eastAsia="ko-KR"/>
        </w:rPr>
        <w:t xml:space="preserve"> companie</w:t>
      </w:r>
      <w:r>
        <w:rPr>
          <w:rFonts w:eastAsia="맑은 고딕"/>
          <w:lang w:eastAsia="ko-KR"/>
        </w:rPr>
        <w:t xml:space="preserve">s provided the response to Q2.2.2. 3 companies prefer to reuse the existing parameter of P_0 while 3 companies propose to configure parameter of P_0 separately for sTTI operation. </w:t>
      </w:r>
      <w:r w:rsidR="00A53913">
        <w:rPr>
          <w:rFonts w:eastAsia="맑은 고딕" w:hint="eastAsia"/>
          <w:lang w:eastAsia="ko-KR"/>
        </w:rPr>
        <w:t>F</w:t>
      </w:r>
      <w:r>
        <w:rPr>
          <w:rFonts w:eastAsia="맑은 고딕"/>
          <w:lang w:eastAsia="ko-KR"/>
        </w:rPr>
        <w:t>or the sake of progress, we have the following proposal on which further discussion is needed:</w:t>
      </w:r>
    </w:p>
    <w:p w:rsidR="00C157AB" w:rsidRPr="00644E8C" w:rsidRDefault="00C157AB" w:rsidP="00C157AB">
      <w:pPr>
        <w:pStyle w:val="a0"/>
        <w:rPr>
          <w:rFonts w:eastAsia="맑은 고딕"/>
          <w:b/>
          <w:u w:val="single"/>
          <w:lang w:eastAsia="ko-KR"/>
        </w:rPr>
      </w:pPr>
      <w:r w:rsidRPr="0016233B">
        <w:rPr>
          <w:rFonts w:eastAsia="맑은 고딕" w:hint="eastAsia"/>
          <w:b/>
          <w:highlight w:val="yellow"/>
          <w:u w:val="single"/>
          <w:lang w:eastAsia="ko-KR"/>
        </w:rPr>
        <w:t>Possible agreement:</w:t>
      </w:r>
    </w:p>
    <w:p w:rsidR="00C157AB" w:rsidRDefault="00C157AB" w:rsidP="00C157AB">
      <w:pPr>
        <w:pStyle w:val="a0"/>
        <w:numPr>
          <w:ilvl w:val="0"/>
          <w:numId w:val="48"/>
        </w:numPr>
        <w:rPr>
          <w:b/>
          <w:szCs w:val="20"/>
        </w:rPr>
      </w:pPr>
      <w:r w:rsidRPr="00791E3B">
        <w:rPr>
          <w:b/>
          <w:szCs w:val="20"/>
        </w:rPr>
        <w:t xml:space="preserve">Proposal </w:t>
      </w:r>
      <w:r>
        <w:rPr>
          <w:b/>
          <w:szCs w:val="20"/>
        </w:rPr>
        <w:t>1</w:t>
      </w:r>
      <w:r w:rsidR="00A92997">
        <w:rPr>
          <w:b/>
          <w:szCs w:val="20"/>
        </w:rPr>
        <w:t>3</w:t>
      </w:r>
      <w:r w:rsidRPr="00791E3B">
        <w:rPr>
          <w:b/>
          <w:szCs w:val="20"/>
        </w:rPr>
        <w:t>:</w:t>
      </w:r>
      <w:r>
        <w:rPr>
          <w:b/>
          <w:szCs w:val="20"/>
        </w:rPr>
        <w:t xml:space="preserve"> For sPUSCH, RAN1 downselects how to configure the parameters of P_0 between the following </w:t>
      </w:r>
      <w:r w:rsidR="00A53913">
        <w:rPr>
          <w:b/>
          <w:szCs w:val="20"/>
        </w:rPr>
        <w:t>alternatives</w:t>
      </w:r>
      <w:r>
        <w:rPr>
          <w:b/>
          <w:szCs w:val="20"/>
        </w:rPr>
        <w:t>:</w:t>
      </w:r>
    </w:p>
    <w:p w:rsidR="00C157AB" w:rsidRPr="003C006C" w:rsidRDefault="00C157AB" w:rsidP="00C157AB">
      <w:pPr>
        <w:pStyle w:val="a0"/>
        <w:numPr>
          <w:ilvl w:val="1"/>
          <w:numId w:val="48"/>
        </w:numPr>
        <w:rPr>
          <w:b/>
          <w:szCs w:val="20"/>
        </w:rPr>
      </w:pPr>
      <w:r>
        <w:rPr>
          <w:b/>
          <w:szCs w:val="20"/>
        </w:rPr>
        <w:t>Alt 1: Reuse the existing paremeters for 1ms TTI.</w:t>
      </w:r>
    </w:p>
    <w:p w:rsidR="00C157AB" w:rsidRDefault="00C157AB" w:rsidP="00C157AB">
      <w:pPr>
        <w:pStyle w:val="a0"/>
        <w:numPr>
          <w:ilvl w:val="1"/>
          <w:numId w:val="48"/>
        </w:numPr>
        <w:rPr>
          <w:b/>
          <w:szCs w:val="20"/>
        </w:rPr>
      </w:pPr>
      <w:r w:rsidRPr="003C006C">
        <w:rPr>
          <w:b/>
          <w:szCs w:val="20"/>
        </w:rPr>
        <w:t xml:space="preserve">Alt </w:t>
      </w:r>
      <w:r>
        <w:rPr>
          <w:b/>
          <w:szCs w:val="20"/>
        </w:rPr>
        <w:t>2</w:t>
      </w:r>
      <w:r w:rsidRPr="003C006C">
        <w:rPr>
          <w:b/>
          <w:szCs w:val="20"/>
        </w:rPr>
        <w:t xml:space="preserve">: </w:t>
      </w:r>
      <w:r>
        <w:rPr>
          <w:b/>
          <w:szCs w:val="20"/>
        </w:rPr>
        <w:t>C</w:t>
      </w:r>
      <w:r w:rsidRPr="003C006C">
        <w:rPr>
          <w:b/>
          <w:szCs w:val="20"/>
        </w:rPr>
        <w:t xml:space="preserve">onfigure </w:t>
      </w:r>
      <w:r w:rsidRPr="00E9040D">
        <w:rPr>
          <w:position w:val="-14"/>
        </w:rPr>
        <w:object w:dxaOrig="1300" w:dyaOrig="380">
          <v:shape id="_x0000_i1052" type="#_x0000_t75" style="width:59.35pt;height:15.55pt" o:ole="">
            <v:imagedata r:id="rId37" o:title=""/>
          </v:shape>
          <o:OLEObject Type="Embed" ProgID="Equation.3" ShapeID="_x0000_i1052" DrawAspect="Content" ObjectID="_1568219320" r:id="rId55"/>
        </w:object>
      </w:r>
      <w:r w:rsidRPr="003C006C">
        <w:rPr>
          <w:b/>
          <w:szCs w:val="20"/>
        </w:rPr>
        <w:t>for sTTI operation separately from 1ms TTI.</w:t>
      </w:r>
    </w:p>
    <w:p w:rsidR="00C157AB" w:rsidRPr="0048770C" w:rsidRDefault="00C157AB" w:rsidP="00E247F9">
      <w:pPr>
        <w:pStyle w:val="a0"/>
        <w:rPr>
          <w:rFonts w:eastAsiaTheme="minorEastAsia"/>
          <w:lang w:eastAsia="zh-CN"/>
        </w:rPr>
      </w:pPr>
    </w:p>
    <w:p w:rsidR="004F6779" w:rsidRDefault="004F6779" w:rsidP="004F6779">
      <w:pPr>
        <w:pStyle w:val="1"/>
        <w:numPr>
          <w:ilvl w:val="0"/>
          <w:numId w:val="0"/>
        </w:numPr>
        <w:spacing w:before="180"/>
        <w:rPr>
          <w:sz w:val="20"/>
          <w:szCs w:val="20"/>
        </w:rPr>
      </w:pPr>
      <w:r w:rsidRPr="00BB4A50">
        <w:rPr>
          <w:sz w:val="20"/>
          <w:szCs w:val="20"/>
          <w:highlight w:val="cyan"/>
        </w:rPr>
        <w:lastRenderedPageBreak/>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4F6779">
        <w:rPr>
          <w:rFonts w:eastAsiaTheme="minorEastAsia"/>
          <w:sz w:val="20"/>
          <w:szCs w:val="20"/>
          <w:highlight w:val="cyan"/>
          <w:lang w:eastAsia="zh-CN"/>
        </w:rPr>
        <w:t>.3</w:t>
      </w:r>
      <w:r w:rsidRPr="002F12FE">
        <w:rPr>
          <w:sz w:val="20"/>
          <w:szCs w:val="20"/>
        </w:rPr>
        <w:t xml:space="preserve">: </w:t>
      </w:r>
      <w:r>
        <w:rPr>
          <w:sz w:val="20"/>
          <w:szCs w:val="20"/>
        </w:rPr>
        <w:t xml:space="preserve">If your </w:t>
      </w:r>
      <w:r w:rsidR="0019051E">
        <w:rPr>
          <w:sz w:val="20"/>
          <w:szCs w:val="20"/>
        </w:rPr>
        <w:t xml:space="preserve">answer to </w:t>
      </w:r>
      <w:r>
        <w:rPr>
          <w:sz w:val="20"/>
          <w:szCs w:val="20"/>
        </w:rPr>
        <w:t>Q2.</w:t>
      </w:r>
      <w:r w:rsidR="00130832">
        <w:rPr>
          <w:sz w:val="20"/>
          <w:szCs w:val="20"/>
        </w:rPr>
        <w:t>2</w:t>
      </w:r>
      <w:r>
        <w:rPr>
          <w:sz w:val="20"/>
          <w:szCs w:val="20"/>
        </w:rPr>
        <w:t>.1 is YES, which option is supported for the parameter</w:t>
      </w:r>
      <w:r w:rsidR="00354A5D" w:rsidRPr="00E4307B">
        <w:rPr>
          <w:position w:val="-14"/>
          <w:sz w:val="22"/>
        </w:rPr>
        <w:object w:dxaOrig="1160" w:dyaOrig="380">
          <v:shape id="_x0000_i1053" type="#_x0000_t75" style="width:57.6pt;height:19pt" o:ole="">
            <v:imagedata r:id="rId56" o:title=""/>
          </v:shape>
          <o:OLEObject Type="Embed" ProgID="Equation.3" ShapeID="_x0000_i1053" DrawAspect="Content" ObjectID="_1568219321" r:id="rId57"/>
        </w:object>
      </w:r>
      <w:r>
        <w:rPr>
          <w:sz w:val="20"/>
          <w:szCs w:val="20"/>
        </w:rPr>
        <w:t>? Please provide the reason(s) for your choice.</w:t>
      </w:r>
    </w:p>
    <w:p w:rsidR="00354A5D" w:rsidRDefault="00393F34"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O</w:t>
      </w:r>
      <w:r>
        <w:rPr>
          <w:rFonts w:ascii="Helvetica" w:eastAsia="맑은 고딕" w:hAnsi="Helvetica" w:cs="Arial"/>
          <w:b/>
          <w:bCs/>
          <w:kern w:val="32"/>
          <w:szCs w:val="20"/>
          <w:lang w:eastAsia="ko-KR"/>
        </w:rPr>
        <w:t xml:space="preserve">ption 1: </w:t>
      </w:r>
      <w:r>
        <w:rPr>
          <w:rFonts w:ascii="Helvetica" w:eastAsiaTheme="minorEastAsia" w:hAnsi="Helvetica" w:cs="Arial"/>
          <w:b/>
          <w:bCs/>
          <w:kern w:val="32"/>
          <w:szCs w:val="20"/>
          <w:lang w:eastAsia="zh-CN"/>
        </w:rPr>
        <w:t xml:space="preserve">Reuse the </w:t>
      </w:r>
      <w:r w:rsidR="0028127F">
        <w:rPr>
          <w:rFonts w:ascii="Helvetica" w:eastAsiaTheme="minorEastAsia" w:hAnsi="Helvetica" w:cs="Arial"/>
          <w:b/>
          <w:bCs/>
          <w:kern w:val="32"/>
          <w:szCs w:val="20"/>
          <w:lang w:eastAsia="zh-CN"/>
        </w:rPr>
        <w:t xml:space="preserve">existing </w:t>
      </w:r>
      <w:r>
        <w:rPr>
          <w:rFonts w:ascii="Helvetica" w:eastAsiaTheme="minorEastAsia" w:hAnsi="Helvetica" w:cs="Arial"/>
          <w:b/>
          <w:bCs/>
          <w:kern w:val="32"/>
          <w:szCs w:val="20"/>
          <w:lang w:eastAsia="zh-CN"/>
        </w:rPr>
        <w:t xml:space="preserve">parameter </w:t>
      </w:r>
      <w:r w:rsidR="0002240C" w:rsidRPr="0002240C">
        <w:rPr>
          <w:position w:val="-12"/>
          <w:sz w:val="22"/>
        </w:rPr>
        <w:object w:dxaOrig="620" w:dyaOrig="360">
          <v:shape id="_x0000_i1054" type="#_x0000_t75" style="width:30.55pt;height:17.85pt" o:ole="">
            <v:imagedata r:id="rId58" o:title=""/>
          </v:shape>
          <o:OLEObject Type="Embed" ProgID="Equation.3" ShapeID="_x0000_i1054" DrawAspect="Content" ObjectID="_1568219322" r:id="rId59"/>
        </w:object>
      </w:r>
      <w:r>
        <w:rPr>
          <w:rFonts w:ascii="Helvetica" w:eastAsiaTheme="minorEastAsia" w:hAnsi="Helvetica" w:cs="Arial"/>
          <w:b/>
          <w:bCs/>
          <w:kern w:val="32"/>
          <w:szCs w:val="20"/>
          <w:lang w:eastAsia="zh-CN"/>
        </w:rPr>
        <w:t>for 1ms TTI</w:t>
      </w:r>
      <w:r w:rsidR="0043254C">
        <w:rPr>
          <w:rFonts w:ascii="Helvetica" w:eastAsiaTheme="minorEastAsia" w:hAnsi="Helvetica" w:cs="Arial"/>
          <w:b/>
          <w:bCs/>
          <w:kern w:val="32"/>
          <w:szCs w:val="20"/>
          <w:lang w:eastAsia="zh-CN"/>
        </w:rPr>
        <w:t>.</w:t>
      </w:r>
    </w:p>
    <w:p w:rsidR="00393F34" w:rsidRDefault="00393F34"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Option 2:</w:t>
      </w:r>
      <w:r>
        <w:rPr>
          <w:rFonts w:ascii="Helvetica" w:eastAsiaTheme="minorEastAsia" w:hAnsi="Helvetica" w:cs="Arial"/>
          <w:b/>
          <w:bCs/>
          <w:kern w:val="32"/>
          <w:szCs w:val="20"/>
          <w:lang w:eastAsia="zh-CN"/>
        </w:rPr>
        <w:t xml:space="preserve"> Separately configure </w:t>
      </w:r>
      <w:r w:rsidRPr="00E4307B">
        <w:rPr>
          <w:position w:val="-14"/>
          <w:sz w:val="22"/>
        </w:rPr>
        <w:object w:dxaOrig="1160" w:dyaOrig="380">
          <v:shape id="_x0000_i1055" type="#_x0000_t75" style="width:57.6pt;height:19pt" o:ole="">
            <v:imagedata r:id="rId56" o:title=""/>
          </v:shape>
          <o:OLEObject Type="Embed" ProgID="Equation.3" ShapeID="_x0000_i1055" DrawAspect="Content" ObjectID="_1568219323" r:id="rId60"/>
        </w:object>
      </w:r>
      <w:r>
        <w:rPr>
          <w:rFonts w:ascii="Helvetica" w:eastAsiaTheme="minorEastAsia" w:hAnsi="Helvetica" w:cs="Arial"/>
          <w:b/>
          <w:bCs/>
          <w:kern w:val="32"/>
          <w:szCs w:val="20"/>
          <w:lang w:eastAsia="zh-CN"/>
        </w:rPr>
        <w:t xml:space="preserve"> for sTTI operation</w:t>
      </w:r>
      <w:r w:rsidR="0043254C">
        <w:rPr>
          <w:rFonts w:ascii="Helvetica" w:eastAsiaTheme="minorEastAsia" w:hAnsi="Helvetica" w:cs="Arial"/>
          <w:b/>
          <w:bCs/>
          <w:kern w:val="32"/>
          <w:szCs w:val="20"/>
          <w:lang w:eastAsia="zh-CN"/>
        </w:rPr>
        <w:t>.</w:t>
      </w:r>
      <w:r w:rsidR="004F259D">
        <w:rPr>
          <w:rFonts w:ascii="Helvetica" w:eastAsiaTheme="minorEastAsia" w:hAnsi="Helvetica" w:cs="Arial"/>
          <w:b/>
          <w:bCs/>
          <w:kern w:val="32"/>
          <w:szCs w:val="20"/>
          <w:lang w:eastAsia="zh-CN"/>
        </w:rPr>
        <w:t>Then does this parameter need to be configured separately per UL sTTI length?</w:t>
      </w:r>
    </w:p>
    <w:p w:rsidR="00354A5D" w:rsidRPr="00F8771A" w:rsidRDefault="00354A5D" w:rsidP="00354A5D">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354A5D" w:rsidTr="0002240C">
        <w:trPr>
          <w:trHeight w:val="40"/>
          <w:jc w:val="center"/>
        </w:trPr>
        <w:tc>
          <w:tcPr>
            <w:tcW w:w="1980" w:type="dxa"/>
            <w:shd w:val="clear" w:color="auto" w:fill="D9D9D9" w:themeFill="background1" w:themeFillShade="D9"/>
            <w:vAlign w:val="center"/>
          </w:tcPr>
          <w:p w:rsidR="00354A5D" w:rsidRDefault="00354A5D" w:rsidP="0002240C">
            <w:pPr>
              <w:pStyle w:val="a0"/>
            </w:pPr>
            <w:r>
              <w:t>Company</w:t>
            </w:r>
          </w:p>
        </w:tc>
        <w:tc>
          <w:tcPr>
            <w:tcW w:w="7082" w:type="dxa"/>
            <w:shd w:val="clear" w:color="auto" w:fill="D9D9D9" w:themeFill="background1" w:themeFillShade="D9"/>
            <w:vAlign w:val="center"/>
          </w:tcPr>
          <w:p w:rsidR="00354A5D" w:rsidRPr="003735A8" w:rsidRDefault="00354A5D" w:rsidP="0002240C">
            <w:pPr>
              <w:pStyle w:val="a0"/>
            </w:pPr>
            <w:r w:rsidRPr="003735A8">
              <w:rPr>
                <w:rFonts w:hint="eastAsia"/>
              </w:rPr>
              <w:t>Views</w:t>
            </w:r>
          </w:p>
        </w:tc>
      </w:tr>
      <w:tr w:rsidR="004001F9" w:rsidTr="0002240C">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Alpha_c is not TTI length dependent in our view. We could reuse the existing 1ms TTI setting for it.</w:t>
            </w:r>
          </w:p>
        </w:tc>
      </w:tr>
      <w:tr w:rsidR="00A340B3" w:rsidTr="0002240C">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201AED" w:rsidTr="0002240C">
        <w:trPr>
          <w:jc w:val="center"/>
        </w:trPr>
        <w:tc>
          <w:tcPr>
            <w:tcW w:w="1980" w:type="dxa"/>
          </w:tcPr>
          <w:p w:rsidR="00201AED" w:rsidRPr="005D6B56" w:rsidRDefault="00201AED" w:rsidP="00201AED">
            <w:pPr>
              <w:pStyle w:val="a0"/>
              <w:rPr>
                <w:rFonts w:eastAsiaTheme="minorEastAsia"/>
                <w:lang w:eastAsia="zh-CN"/>
              </w:rPr>
            </w:pPr>
            <w:r w:rsidRPr="00A41F0A">
              <w:rPr>
                <w:rFonts w:eastAsia="맑은 고딕" w:hint="eastAsia"/>
                <w:color w:val="00B050"/>
                <w:lang w:eastAsia="ko-KR"/>
              </w:rPr>
              <w:t>LGE</w:t>
            </w:r>
          </w:p>
        </w:tc>
        <w:tc>
          <w:tcPr>
            <w:tcW w:w="7082" w:type="dxa"/>
          </w:tcPr>
          <w:p w:rsidR="00201AED" w:rsidRPr="00817620" w:rsidRDefault="00201AED" w:rsidP="0063579C">
            <w:pPr>
              <w:pStyle w:val="a0"/>
              <w:rPr>
                <w:rFonts w:eastAsiaTheme="minorEastAsia"/>
                <w:lang w:eastAsia="zh-CN"/>
              </w:rPr>
            </w:pPr>
            <w:r w:rsidRPr="00993302">
              <w:rPr>
                <w:rFonts w:eastAsia="맑은 고딕" w:hint="eastAsia"/>
                <w:color w:val="00B050"/>
                <w:lang w:eastAsia="ko-KR"/>
              </w:rPr>
              <w:t xml:space="preserve">Option 2. </w:t>
            </w:r>
            <w:r w:rsidR="0063579C">
              <w:rPr>
                <w:rFonts w:eastAsia="맑은 고딕"/>
                <w:color w:val="00B050"/>
                <w:lang w:eastAsia="ko-KR"/>
              </w:rPr>
              <w:t xml:space="preserve">Same as response to Q2.2.2. </w:t>
            </w:r>
          </w:p>
        </w:tc>
      </w:tr>
      <w:tr w:rsidR="00201AED" w:rsidTr="0002240C">
        <w:trPr>
          <w:jc w:val="center"/>
        </w:trPr>
        <w:tc>
          <w:tcPr>
            <w:tcW w:w="1980" w:type="dxa"/>
          </w:tcPr>
          <w:p w:rsidR="00201AED" w:rsidRPr="00762676" w:rsidRDefault="000F7120" w:rsidP="00201AED">
            <w:pPr>
              <w:pStyle w:val="a0"/>
            </w:pPr>
            <w:r w:rsidRPr="001F718E">
              <w:rPr>
                <w:rFonts w:eastAsia="맑은 고딕"/>
                <w:color w:val="0000FF"/>
                <w:lang w:eastAsia="ko-KR"/>
              </w:rPr>
              <w:t>Huawei, HiSilicon</w:t>
            </w:r>
          </w:p>
        </w:tc>
        <w:tc>
          <w:tcPr>
            <w:tcW w:w="7082" w:type="dxa"/>
          </w:tcPr>
          <w:p w:rsidR="00201AED" w:rsidRDefault="000F7120" w:rsidP="000F7120">
            <w:pPr>
              <w:pStyle w:val="a0"/>
              <w:rPr>
                <w:rFonts w:eastAsiaTheme="minorEastAsia"/>
                <w:lang w:eastAsia="zh-CN"/>
              </w:rPr>
            </w:pPr>
            <w:r w:rsidRPr="000F7120">
              <w:rPr>
                <w:rFonts w:eastAsia="맑은 고딕"/>
                <w:color w:val="0000FF"/>
                <w:lang w:eastAsia="ko-KR"/>
              </w:rPr>
              <w:t xml:space="preserve">Option 1. Pathloss is from large-scale fading which depends on UE </w:t>
            </w:r>
            <w:r>
              <w:rPr>
                <w:rFonts w:eastAsia="맑은 고딕"/>
                <w:color w:val="0000FF"/>
                <w:lang w:eastAsia="ko-KR"/>
              </w:rPr>
              <w:t>position</w:t>
            </w:r>
            <w:r w:rsidR="00661107">
              <w:rPr>
                <w:rFonts w:eastAsia="맑은 고딕"/>
                <w:color w:val="0000FF"/>
                <w:lang w:eastAsia="ko-KR"/>
              </w:rPr>
              <w:t>s</w:t>
            </w:r>
            <w:r w:rsidRPr="000F7120">
              <w:rPr>
                <w:rFonts w:eastAsia="맑은 고딕"/>
                <w:color w:val="0000FF"/>
                <w:lang w:eastAsia="ko-KR"/>
              </w:rPr>
              <w:t>, so the TTI length would not impact the parameter generally.</w:t>
            </w:r>
          </w:p>
        </w:tc>
      </w:tr>
      <w:tr w:rsidR="00C07F31" w:rsidTr="0002240C">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02240C">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 is preferred.</w:t>
            </w:r>
          </w:p>
        </w:tc>
      </w:tr>
      <w:tr w:rsidR="00233299" w:rsidTr="0002240C">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2 with separate configuration for 2-symbol and 1-slot sTTIs since different TTI lengths have different performances in the UL.  </w:t>
            </w:r>
          </w:p>
        </w:tc>
      </w:tr>
    </w:tbl>
    <w:p w:rsidR="00E93A87" w:rsidRDefault="00E93A87" w:rsidP="00E93A87">
      <w:pPr>
        <w:pStyle w:val="a0"/>
      </w:pPr>
    </w:p>
    <w:p w:rsidR="00C30234" w:rsidRPr="00644E8C" w:rsidRDefault="00C30234" w:rsidP="00C30234">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Q2.2.3</w:t>
      </w:r>
    </w:p>
    <w:p w:rsidR="00C30234" w:rsidRDefault="0048770C" w:rsidP="00C533D7">
      <w:pPr>
        <w:pStyle w:val="a0"/>
        <w:rPr>
          <w:rFonts w:eastAsia="맑은 고딕"/>
          <w:lang w:eastAsia="ko-KR"/>
        </w:rPr>
      </w:pPr>
      <w:r>
        <w:rPr>
          <w:rFonts w:eastAsia="맑은 고딕"/>
          <w:lang w:eastAsia="ko-KR"/>
        </w:rPr>
        <w:t>7</w:t>
      </w:r>
      <w:r w:rsidR="00C30234">
        <w:rPr>
          <w:rFonts w:eastAsia="맑은 고딕" w:hint="eastAsia"/>
          <w:lang w:eastAsia="ko-KR"/>
        </w:rPr>
        <w:t xml:space="preserve"> companie</w:t>
      </w:r>
      <w:r w:rsidR="00C30234">
        <w:rPr>
          <w:rFonts w:eastAsia="맑은 고딕"/>
          <w:lang w:eastAsia="ko-KR"/>
        </w:rPr>
        <w:t xml:space="preserve">s provided the response to </w:t>
      </w:r>
      <w:r>
        <w:rPr>
          <w:rFonts w:eastAsia="맑은 고딕"/>
          <w:lang w:eastAsia="ko-KR"/>
        </w:rPr>
        <w:t>this question</w:t>
      </w:r>
      <w:r w:rsidR="00C30234">
        <w:rPr>
          <w:rFonts w:eastAsia="맑은 고딕"/>
          <w:lang w:eastAsia="ko-KR"/>
        </w:rPr>
        <w:t xml:space="preserve">. </w:t>
      </w:r>
      <w:r w:rsidR="00021DE3">
        <w:rPr>
          <w:rFonts w:eastAsia="맑은 고딕"/>
          <w:lang w:eastAsia="ko-KR"/>
        </w:rPr>
        <w:t xml:space="preserve">5 companies prefer to reuse the existing parameter of alpha whereas 2 companies propose to configure separate alpha for sTTI operation from 1ms TTI. </w:t>
      </w:r>
      <w:r w:rsidR="00C533D7">
        <w:rPr>
          <w:rFonts w:eastAsia="맑은 고딕"/>
          <w:lang w:eastAsia="ko-KR"/>
        </w:rPr>
        <w:t>Based on the majority of the views</w:t>
      </w:r>
      <w:r w:rsidR="00C30234">
        <w:rPr>
          <w:rFonts w:eastAsia="맑은 고딕"/>
          <w:lang w:eastAsia="ko-KR"/>
        </w:rPr>
        <w:t>, we have the following proposal:</w:t>
      </w:r>
    </w:p>
    <w:p w:rsidR="00C30234" w:rsidRPr="00644E8C" w:rsidRDefault="00C30234" w:rsidP="00C30234">
      <w:pPr>
        <w:pStyle w:val="a0"/>
        <w:rPr>
          <w:rFonts w:eastAsia="맑은 고딕"/>
          <w:b/>
          <w:u w:val="single"/>
          <w:lang w:eastAsia="ko-KR"/>
        </w:rPr>
      </w:pPr>
      <w:r w:rsidRPr="0016233B">
        <w:rPr>
          <w:rFonts w:eastAsia="맑은 고딕" w:hint="eastAsia"/>
          <w:b/>
          <w:highlight w:val="yellow"/>
          <w:u w:val="single"/>
          <w:lang w:eastAsia="ko-KR"/>
        </w:rPr>
        <w:t>Possible agreement:</w:t>
      </w:r>
    </w:p>
    <w:p w:rsidR="00E37D91" w:rsidRDefault="00C30234" w:rsidP="00C30234">
      <w:pPr>
        <w:pStyle w:val="a0"/>
        <w:numPr>
          <w:ilvl w:val="0"/>
          <w:numId w:val="48"/>
        </w:numPr>
        <w:rPr>
          <w:b/>
          <w:szCs w:val="20"/>
        </w:rPr>
      </w:pPr>
      <w:r w:rsidRPr="00791E3B">
        <w:rPr>
          <w:b/>
          <w:szCs w:val="20"/>
        </w:rPr>
        <w:t xml:space="preserve">Proposal </w:t>
      </w:r>
      <w:r>
        <w:rPr>
          <w:b/>
          <w:szCs w:val="20"/>
        </w:rPr>
        <w:t>1</w:t>
      </w:r>
      <w:r w:rsidR="00A92997">
        <w:rPr>
          <w:b/>
          <w:szCs w:val="20"/>
        </w:rPr>
        <w:t>4</w:t>
      </w:r>
      <w:r w:rsidRPr="00791E3B">
        <w:rPr>
          <w:b/>
          <w:szCs w:val="20"/>
        </w:rPr>
        <w:t>:</w:t>
      </w:r>
      <w:r>
        <w:rPr>
          <w:b/>
          <w:szCs w:val="20"/>
        </w:rPr>
        <w:t xml:space="preserve"> For sPUSCH, </w:t>
      </w:r>
      <w:r w:rsidR="00CE556A" w:rsidRPr="00CE556A">
        <w:rPr>
          <w:b/>
          <w:bCs/>
          <w:szCs w:val="20"/>
        </w:rPr>
        <w:t>the scaling parameter for path-loss estimate</w:t>
      </w:r>
      <w:r w:rsidR="00CE556A" w:rsidRPr="00CE556A">
        <w:rPr>
          <w:b/>
          <w:szCs w:val="20"/>
        </w:rPr>
        <w:t xml:space="preserve"> </w:t>
      </w:r>
      <w:r w:rsidR="00E37D91" w:rsidRPr="0002240C">
        <w:rPr>
          <w:position w:val="-12"/>
          <w:sz w:val="22"/>
        </w:rPr>
        <w:object w:dxaOrig="620" w:dyaOrig="360">
          <v:shape id="_x0000_i1056" type="#_x0000_t75" style="width:30.55pt;height:17.85pt" o:ole="">
            <v:imagedata r:id="rId58" o:title=""/>
          </v:shape>
          <o:OLEObject Type="Embed" ProgID="Equation.3" ShapeID="_x0000_i1056" DrawAspect="Content" ObjectID="_1568219324" r:id="rId61"/>
        </w:object>
      </w:r>
      <w:r w:rsidR="00E37D91">
        <w:rPr>
          <w:sz w:val="22"/>
        </w:rPr>
        <w:t xml:space="preserve"> </w:t>
      </w:r>
      <w:r w:rsidR="00CE556A">
        <w:rPr>
          <w:b/>
          <w:szCs w:val="20"/>
        </w:rPr>
        <w:t xml:space="preserve">for sTTI operation is </w:t>
      </w:r>
      <w:r w:rsidR="00E37D91" w:rsidRPr="00E37D91">
        <w:rPr>
          <w:b/>
          <w:szCs w:val="20"/>
        </w:rPr>
        <w:t>reused</w:t>
      </w:r>
      <w:r w:rsidR="00CE556A">
        <w:rPr>
          <w:b/>
          <w:szCs w:val="20"/>
        </w:rPr>
        <w:t xml:space="preserve"> from the parameter for 1ms TTI</w:t>
      </w:r>
      <w:r w:rsidR="003D5BAC">
        <w:rPr>
          <w:b/>
          <w:szCs w:val="20"/>
        </w:rPr>
        <w:t>.</w:t>
      </w:r>
      <w:r w:rsidR="00E37D91">
        <w:rPr>
          <w:b/>
          <w:sz w:val="22"/>
        </w:rPr>
        <w:t xml:space="preserve"> </w:t>
      </w:r>
    </w:p>
    <w:p w:rsidR="003D5BAC" w:rsidRDefault="003D5BAC" w:rsidP="00E93A87">
      <w:pPr>
        <w:pStyle w:val="a0"/>
      </w:pPr>
    </w:p>
    <w:p w:rsidR="0028127F" w:rsidRPr="0056439E" w:rsidRDefault="0028127F" w:rsidP="0056439E">
      <w:pPr>
        <w:pStyle w:val="1"/>
        <w:numPr>
          <w:ilvl w:val="0"/>
          <w:numId w:val="0"/>
        </w:numPr>
        <w:spacing w:before="180"/>
        <w:ind w:left="201" w:hangingChars="100" w:hanging="201"/>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28127F">
        <w:rPr>
          <w:rFonts w:eastAsiaTheme="minorEastAsia"/>
          <w:sz w:val="20"/>
          <w:szCs w:val="20"/>
          <w:highlight w:val="cyan"/>
          <w:lang w:eastAsia="zh-CN"/>
        </w:rPr>
        <w:t>.4</w:t>
      </w:r>
      <w:r w:rsidRPr="002F12FE">
        <w:rPr>
          <w:sz w:val="20"/>
          <w:szCs w:val="20"/>
        </w:rPr>
        <w:t xml:space="preserve">: </w:t>
      </w:r>
      <w:r w:rsidR="0056439E" w:rsidRPr="0056439E">
        <w:rPr>
          <w:sz w:val="20"/>
          <w:szCs w:val="20"/>
        </w:rPr>
        <w:t xml:space="preserve">Note that </w:t>
      </w:r>
      <w:r w:rsidR="0056439E" w:rsidRPr="0056439E">
        <w:rPr>
          <w:position w:val="-14"/>
          <w:sz w:val="20"/>
          <w:szCs w:val="20"/>
        </w:rPr>
        <w:object w:dxaOrig="1320" w:dyaOrig="380">
          <v:shape id="_x0000_i1057" type="#_x0000_t75" style="width:66.8pt;height:19.6pt" o:ole="">
            <v:imagedata r:id="rId44" o:title=""/>
          </v:shape>
          <o:OLEObject Type="Embed" ProgID="Equation.3" ShapeID="_x0000_i1057" DrawAspect="Content" ObjectID="_1568219325" r:id="rId62"/>
        </w:object>
      </w:r>
      <w:r w:rsidR="0056439E" w:rsidRPr="0056439E">
        <w:rPr>
          <w:sz w:val="20"/>
          <w:szCs w:val="20"/>
        </w:rPr>
        <w:t xml:space="preserve"> is determined by</w:t>
      </w:r>
      <w:r w:rsidR="0056439E" w:rsidRPr="0056439E">
        <w:rPr>
          <w:position w:val="-32"/>
          <w:sz w:val="20"/>
          <w:szCs w:val="20"/>
        </w:rPr>
        <w:object w:dxaOrig="6280" w:dyaOrig="760">
          <v:shape id="_x0000_i1058" type="#_x0000_t75" style="width:315.65pt;height:37.45pt" o:ole="">
            <v:imagedata r:id="rId63" o:title=""/>
          </v:shape>
          <o:OLEObject Type="Embed" ProgID="Equation.3" ShapeID="_x0000_i1058" DrawAspect="Content" ObjectID="_1568219326" r:id="rId64"/>
        </w:object>
      </w:r>
      <w:r w:rsidR="0056439E" w:rsidRPr="0056439E">
        <w:rPr>
          <w:sz w:val="20"/>
          <w:szCs w:val="20"/>
        </w:rPr>
        <w:t xml:space="preserve">, where </w:t>
      </w:r>
      <w:r w:rsidR="0056439E" w:rsidRPr="0056439E">
        <w:rPr>
          <w:rFonts w:eastAsiaTheme="minorEastAsia"/>
          <w:b w:val="0"/>
          <w:bCs w:val="0"/>
          <w:position w:val="-12"/>
          <w:sz w:val="20"/>
          <w:szCs w:val="20"/>
          <w:lang w:eastAsia="zh-CN"/>
        </w:rPr>
        <w:object w:dxaOrig="1200" w:dyaOrig="360">
          <v:shape id="_x0000_i1059" type="#_x0000_t75" style="width:59.9pt;height:17.3pt" o:ole="">
            <v:imagedata r:id="rId65" o:title=""/>
          </v:shape>
          <o:OLEObject Type="Embed" ProgID="Equation.3" ShapeID="_x0000_i1059" DrawAspect="Content" ObjectID="_1568219327" r:id="rId66"/>
        </w:object>
      </w:r>
      <w:r w:rsidR="0056439E" w:rsidRPr="0056439E">
        <w:rPr>
          <w:sz w:val="20"/>
          <w:szCs w:val="20"/>
        </w:rPr>
        <w:t xml:space="preserve">is the sum of total number of bits for each code block divided by the number of REs for sPUSCH. </w:t>
      </w:r>
      <w:r w:rsidRPr="0056439E">
        <w:rPr>
          <w:sz w:val="20"/>
          <w:szCs w:val="20"/>
        </w:rPr>
        <w:t xml:space="preserve">If your choice for Q2.1.1 is YES, which option is supported </w:t>
      </w:r>
      <w:r w:rsidR="00FB0F23">
        <w:rPr>
          <w:sz w:val="20"/>
          <w:szCs w:val="20"/>
        </w:rPr>
        <w:t>in order to derive</w:t>
      </w:r>
      <w:r w:rsidRPr="0056439E">
        <w:rPr>
          <w:sz w:val="20"/>
          <w:szCs w:val="20"/>
        </w:rPr>
        <w:t xml:space="preserve"> the parameter</w:t>
      </w:r>
      <w:r w:rsidR="0078014B" w:rsidRPr="0056439E">
        <w:rPr>
          <w:position w:val="-14"/>
          <w:sz w:val="20"/>
          <w:szCs w:val="20"/>
        </w:rPr>
        <w:object w:dxaOrig="1320" w:dyaOrig="380">
          <v:shape id="_x0000_i1060" type="#_x0000_t75" style="width:66.8pt;height:19.6pt" o:ole="">
            <v:imagedata r:id="rId44" o:title=""/>
          </v:shape>
          <o:OLEObject Type="Embed" ProgID="Equation.3" ShapeID="_x0000_i1060" DrawAspect="Content" ObjectID="_1568219328" r:id="rId67"/>
        </w:object>
      </w:r>
      <w:r w:rsidRPr="0056439E">
        <w:rPr>
          <w:sz w:val="20"/>
          <w:szCs w:val="20"/>
        </w:rPr>
        <w:t>? Please provide the reason(s) for your choice.</w:t>
      </w:r>
    </w:p>
    <w:p w:rsidR="008E65C8" w:rsidRPr="0056439E" w:rsidRDefault="0028127F" w:rsidP="00FD07BF">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맑은 고딕" w:hAnsi="Helvetica" w:cs="Arial" w:hint="eastAsia"/>
          <w:b/>
          <w:bCs/>
          <w:kern w:val="32"/>
          <w:szCs w:val="20"/>
          <w:lang w:eastAsia="ko-KR"/>
        </w:rPr>
        <w:t>O</w:t>
      </w:r>
      <w:r w:rsidRPr="0056439E">
        <w:rPr>
          <w:rFonts w:ascii="Helvetica" w:eastAsia="맑은 고딕" w:hAnsi="Helvetica" w:cs="Arial"/>
          <w:b/>
          <w:bCs/>
          <w:kern w:val="32"/>
          <w:szCs w:val="20"/>
          <w:lang w:eastAsia="ko-KR"/>
        </w:rPr>
        <w:t xml:space="preserve">ption 1: </w:t>
      </w:r>
      <w:r w:rsidR="00FD07BF" w:rsidRPr="0056439E">
        <w:rPr>
          <w:rFonts w:ascii="Helvetica" w:eastAsia="맑은 고딕" w:hAnsi="Helvetica" w:cs="Arial"/>
          <w:b/>
          <w:bCs/>
          <w:kern w:val="32"/>
          <w:szCs w:val="20"/>
          <w:lang w:eastAsia="ko-KR"/>
        </w:rPr>
        <w:t xml:space="preserve">Derive </w:t>
      </w:r>
      <w:r w:rsidR="00FD07BF" w:rsidRPr="0056439E">
        <w:rPr>
          <w:position w:val="-14"/>
          <w:szCs w:val="20"/>
        </w:rPr>
        <w:object w:dxaOrig="1320" w:dyaOrig="380">
          <v:shape id="_x0000_i1061" type="#_x0000_t75" style="width:66.8pt;height:19.6pt" o:ole="">
            <v:imagedata r:id="rId44" o:title=""/>
          </v:shape>
          <o:OLEObject Type="Embed" ProgID="Equation.3" ShapeID="_x0000_i1061" DrawAspect="Content" ObjectID="_1568219329" r:id="rId68"/>
        </w:object>
      </w:r>
      <w:r w:rsidR="00FD07BF" w:rsidRPr="0056439E">
        <w:rPr>
          <w:rFonts w:ascii="Helvetica" w:eastAsiaTheme="minorEastAsia" w:hAnsi="Helvetica" w:cs="Arial"/>
          <w:b/>
          <w:bCs/>
          <w:kern w:val="32"/>
          <w:szCs w:val="20"/>
          <w:lang w:eastAsia="zh-CN"/>
        </w:rPr>
        <w:t>with</w:t>
      </w:r>
      <w:r w:rsidR="00FD07BF">
        <w:rPr>
          <w:rFonts w:ascii="Helvetica" w:eastAsiaTheme="minorEastAsia" w:hAnsi="Helvetica" w:cs="Arial"/>
          <w:b/>
          <w:bCs/>
          <w:kern w:val="32"/>
          <w:szCs w:val="20"/>
          <w:lang w:eastAsia="zh-CN"/>
        </w:rPr>
        <w:t xml:space="preserve"> the existing parameter </w:t>
      </w:r>
      <w:r w:rsidR="00FD07BF" w:rsidRPr="0056439E">
        <w:rPr>
          <w:rFonts w:ascii="Helvetica" w:eastAsiaTheme="minorEastAsia" w:hAnsi="Helvetica" w:cs="Arial"/>
          <w:b/>
          <w:bCs/>
          <w:kern w:val="32"/>
          <w:position w:val="-12"/>
          <w:szCs w:val="20"/>
          <w:lang w:eastAsia="zh-CN"/>
        </w:rPr>
        <w:object w:dxaOrig="340" w:dyaOrig="360">
          <v:shape id="_x0000_i1062" type="#_x0000_t75" style="width:17.3pt;height:17.3pt" o:ole="">
            <v:imagedata r:id="rId69" o:title=""/>
          </v:shape>
          <o:OLEObject Type="Embed" ProgID="Equation.3" ShapeID="_x0000_i1062" DrawAspect="Content" ObjectID="_1568219330" r:id="rId70"/>
        </w:object>
      </w:r>
    </w:p>
    <w:p w:rsidR="007341EE" w:rsidRPr="0056439E" w:rsidRDefault="007341EE" w:rsidP="007341EE">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맑은 고딕" w:hAnsi="Helvetica" w:cs="Arial"/>
          <w:b/>
          <w:bCs/>
          <w:kern w:val="32"/>
          <w:szCs w:val="20"/>
          <w:lang w:eastAsia="ko-KR"/>
        </w:rPr>
        <w:t xml:space="preserve">Option 2: </w:t>
      </w:r>
      <w:r w:rsidR="00F624A4" w:rsidRPr="0056439E">
        <w:rPr>
          <w:rFonts w:ascii="Helvetica" w:eastAsia="맑은 고딕" w:hAnsi="Helvetica" w:cs="Arial"/>
          <w:b/>
          <w:bCs/>
          <w:kern w:val="32"/>
          <w:szCs w:val="20"/>
          <w:lang w:eastAsia="ko-KR"/>
        </w:rPr>
        <w:t xml:space="preserve">Derive </w:t>
      </w:r>
      <w:r w:rsidR="00F624A4" w:rsidRPr="0056439E">
        <w:rPr>
          <w:position w:val="-14"/>
          <w:szCs w:val="20"/>
        </w:rPr>
        <w:object w:dxaOrig="1320" w:dyaOrig="380">
          <v:shape id="_x0000_i1063" type="#_x0000_t75" style="width:66.8pt;height:19.6pt" o:ole="">
            <v:imagedata r:id="rId44" o:title=""/>
          </v:shape>
          <o:OLEObject Type="Embed" ProgID="Equation.3" ShapeID="_x0000_i1063" DrawAspect="Content" ObjectID="_1568219331" r:id="rId71"/>
        </w:object>
      </w:r>
      <w:r w:rsidR="00F624A4" w:rsidRPr="0056439E">
        <w:rPr>
          <w:rFonts w:ascii="Helvetica" w:eastAsiaTheme="minorEastAsia" w:hAnsi="Helvetica" w:cs="Arial"/>
          <w:b/>
          <w:bCs/>
          <w:kern w:val="32"/>
          <w:szCs w:val="20"/>
          <w:lang w:eastAsia="zh-CN"/>
        </w:rPr>
        <w:t>with</w:t>
      </w:r>
      <w:r w:rsidR="00E6690E" w:rsidRPr="0056439E">
        <w:rPr>
          <w:rFonts w:ascii="Helvetica" w:eastAsiaTheme="minorEastAsia" w:hAnsi="Helvetica" w:cs="Arial"/>
          <w:b/>
          <w:bCs/>
          <w:kern w:val="32"/>
          <w:position w:val="-14"/>
          <w:szCs w:val="20"/>
          <w:lang w:eastAsia="zh-CN"/>
        </w:rPr>
        <w:object w:dxaOrig="900" w:dyaOrig="380">
          <v:shape id="_x0000_i1064" type="#_x0000_t75" style="width:44.95pt;height:19.6pt" o:ole="">
            <v:imagedata r:id="rId72" o:title=""/>
          </v:shape>
          <o:OLEObject Type="Embed" ProgID="Equation.3" ShapeID="_x0000_i1064" DrawAspect="Content" ObjectID="_1568219332" r:id="rId73"/>
        </w:object>
      </w:r>
      <w:r w:rsidR="00F624A4" w:rsidRPr="0056439E">
        <w:rPr>
          <w:rFonts w:ascii="Helvetica" w:eastAsiaTheme="minorEastAsia" w:hAnsi="Helvetica" w:cs="Arial"/>
          <w:b/>
          <w:bCs/>
          <w:kern w:val="32"/>
          <w:szCs w:val="20"/>
          <w:lang w:eastAsia="zh-CN"/>
        </w:rPr>
        <w:t xml:space="preserve">separately configured </w:t>
      </w:r>
      <w:r w:rsidR="001473C9" w:rsidRPr="0056439E">
        <w:rPr>
          <w:rFonts w:ascii="Helvetica" w:eastAsiaTheme="minorEastAsia" w:hAnsi="Helvetica" w:cs="Arial"/>
          <w:b/>
          <w:bCs/>
          <w:kern w:val="32"/>
          <w:szCs w:val="20"/>
          <w:lang w:eastAsia="zh-CN"/>
        </w:rPr>
        <w:t xml:space="preserve">for sTTI operation. </w:t>
      </w:r>
      <w:r w:rsidR="004F259D">
        <w:rPr>
          <w:rFonts w:ascii="Helvetica" w:eastAsiaTheme="minorEastAsia" w:hAnsi="Helvetica" w:cs="Arial"/>
          <w:b/>
          <w:bCs/>
          <w:kern w:val="32"/>
          <w:szCs w:val="20"/>
          <w:lang w:eastAsia="zh-CN"/>
        </w:rPr>
        <w:t xml:space="preserve">Then does </w:t>
      </w:r>
      <w:r w:rsidR="004F259D" w:rsidRPr="0056439E">
        <w:rPr>
          <w:rFonts w:ascii="Helvetica" w:eastAsiaTheme="minorEastAsia" w:hAnsi="Helvetica" w:cs="Arial"/>
          <w:b/>
          <w:bCs/>
          <w:kern w:val="32"/>
          <w:position w:val="-14"/>
          <w:szCs w:val="20"/>
          <w:lang w:eastAsia="zh-CN"/>
        </w:rPr>
        <w:object w:dxaOrig="900" w:dyaOrig="380">
          <v:shape id="_x0000_i1065" type="#_x0000_t75" style="width:44.95pt;height:19.6pt" o:ole="">
            <v:imagedata r:id="rId72" o:title=""/>
          </v:shape>
          <o:OLEObject Type="Embed" ProgID="Equation.3" ShapeID="_x0000_i1065" DrawAspect="Content" ObjectID="_1568219333" r:id="rId74"/>
        </w:object>
      </w:r>
      <w:r w:rsidR="004F259D">
        <w:rPr>
          <w:rFonts w:ascii="Helvetica" w:eastAsiaTheme="minorEastAsia" w:hAnsi="Helvetica" w:cs="Arial"/>
          <w:b/>
          <w:bCs/>
          <w:kern w:val="32"/>
          <w:szCs w:val="20"/>
          <w:lang w:eastAsia="zh-CN"/>
        </w:rPr>
        <w:t xml:space="preserve"> need to be configured separately per UL sTTI length?</w:t>
      </w:r>
    </w:p>
    <w:p w:rsidR="0028127F" w:rsidRPr="0056439E" w:rsidRDefault="0028127F" w:rsidP="0028127F">
      <w:pPr>
        <w:pStyle w:val="a0"/>
        <w:numPr>
          <w:ilvl w:val="0"/>
          <w:numId w:val="10"/>
        </w:numPr>
        <w:spacing w:after="60"/>
        <w:rPr>
          <w:rFonts w:ascii="Helvetica" w:eastAsiaTheme="minorEastAsia" w:hAnsi="Helvetica" w:cs="Arial"/>
          <w:b/>
          <w:bCs/>
          <w:kern w:val="32"/>
          <w:szCs w:val="20"/>
          <w:lang w:eastAsia="zh-CN"/>
        </w:rPr>
      </w:pPr>
      <w:r w:rsidRPr="0056439E">
        <w:rPr>
          <w:rFonts w:ascii="Helvetica" w:eastAsiaTheme="minorEastAsia" w:hAnsi="Helvetica" w:cs="Arial"/>
          <w:b/>
          <w:bCs/>
          <w:kern w:val="32"/>
          <w:szCs w:val="20"/>
          <w:lang w:eastAsia="zh-CN"/>
        </w:rPr>
        <w:t>Option 3: None of the above (please provide your detailed proposal if you choose this option).</w:t>
      </w:r>
    </w:p>
    <w:tbl>
      <w:tblPr>
        <w:tblStyle w:val="ad"/>
        <w:tblW w:w="0" w:type="auto"/>
        <w:jc w:val="center"/>
        <w:tblLook w:val="04A0" w:firstRow="1" w:lastRow="0" w:firstColumn="1" w:lastColumn="0" w:noHBand="0" w:noVBand="1"/>
      </w:tblPr>
      <w:tblGrid>
        <w:gridCol w:w="1980"/>
        <w:gridCol w:w="7082"/>
      </w:tblGrid>
      <w:tr w:rsidR="0028127F" w:rsidTr="00EA6EEF">
        <w:trPr>
          <w:trHeight w:val="40"/>
          <w:jc w:val="center"/>
        </w:trPr>
        <w:tc>
          <w:tcPr>
            <w:tcW w:w="1980" w:type="dxa"/>
            <w:shd w:val="clear" w:color="auto" w:fill="D9D9D9" w:themeFill="background1" w:themeFillShade="D9"/>
            <w:vAlign w:val="center"/>
          </w:tcPr>
          <w:p w:rsidR="0028127F" w:rsidRDefault="0028127F" w:rsidP="00EA6EEF">
            <w:pPr>
              <w:pStyle w:val="a0"/>
            </w:pPr>
            <w:r>
              <w:t>Company</w:t>
            </w:r>
          </w:p>
        </w:tc>
        <w:tc>
          <w:tcPr>
            <w:tcW w:w="7082" w:type="dxa"/>
            <w:shd w:val="clear" w:color="auto" w:fill="D9D9D9" w:themeFill="background1" w:themeFillShade="D9"/>
            <w:vAlign w:val="center"/>
          </w:tcPr>
          <w:p w:rsidR="0028127F" w:rsidRPr="003735A8" w:rsidRDefault="0028127F"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K_s is not TTI length dependent in our view. We could reuse the existing 1ms TTI setting for it.</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lastRenderedPageBreak/>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3: Not to support Ks=1.25 with sTTI could be a way to reduce complexity. If it needs to be supported then it needs to be verified that current equation scales the power correctly.</w:t>
            </w:r>
          </w:p>
        </w:tc>
      </w:tr>
      <w:tr w:rsidR="001A2585" w:rsidTr="00EA6EEF">
        <w:trPr>
          <w:jc w:val="center"/>
        </w:trPr>
        <w:tc>
          <w:tcPr>
            <w:tcW w:w="1980" w:type="dxa"/>
          </w:tcPr>
          <w:p w:rsidR="001A2585" w:rsidRPr="005D6B56" w:rsidRDefault="001A2585" w:rsidP="001A2585">
            <w:pPr>
              <w:pStyle w:val="a0"/>
              <w:rPr>
                <w:rFonts w:eastAsiaTheme="minorEastAsia"/>
                <w:lang w:eastAsia="zh-CN"/>
              </w:rPr>
            </w:pPr>
            <w:r w:rsidRPr="00A41F0A">
              <w:rPr>
                <w:rFonts w:eastAsia="맑은 고딕" w:hint="eastAsia"/>
                <w:color w:val="00B050"/>
                <w:lang w:eastAsia="ko-KR"/>
              </w:rPr>
              <w:t>LGE</w:t>
            </w:r>
          </w:p>
        </w:tc>
        <w:tc>
          <w:tcPr>
            <w:tcW w:w="7082" w:type="dxa"/>
          </w:tcPr>
          <w:p w:rsidR="001A2585" w:rsidRPr="00817620" w:rsidRDefault="001A2585" w:rsidP="001A2585">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1. If no additional performance gain, we prefer option 1 for avoiding additional specification work of new </w:t>
            </w:r>
            <w:r w:rsidRPr="001574B8">
              <w:rPr>
                <w:rFonts w:eastAsia="맑은 고딕"/>
                <w:color w:val="0000FF"/>
                <w:lang w:eastAsia="ko-KR"/>
              </w:rPr>
              <w:object w:dxaOrig="340" w:dyaOrig="360">
                <v:shape id="_x0000_i1066" type="#_x0000_t75" style="width:17.3pt;height:17.3pt" o:ole="">
                  <v:imagedata r:id="rId69" o:title=""/>
                </v:shape>
                <o:OLEObject Type="Embed" ProgID="Equation.3" ShapeID="_x0000_i1066" DrawAspect="Content" ObjectID="_1568219334" r:id="rId75"/>
              </w:object>
            </w:r>
            <w:r w:rsidRPr="001574B8">
              <w:rPr>
                <w:rFonts w:eastAsia="맑은 고딕"/>
                <w:color w:val="0000FF"/>
                <w:lang w:eastAsia="ko-KR"/>
              </w:rPr>
              <w:t>definition.</w:t>
            </w:r>
          </w:p>
        </w:tc>
      </w:tr>
      <w:tr w:rsidR="00C07F31" w:rsidTr="00EA6EEF">
        <w:trPr>
          <w:jc w:val="center"/>
        </w:trPr>
        <w:tc>
          <w:tcPr>
            <w:tcW w:w="1980" w:type="dxa"/>
          </w:tcPr>
          <w:p w:rsidR="00C07F31" w:rsidRPr="005D6B56" w:rsidRDefault="00C07F31"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C07F31" w:rsidRPr="00791203" w:rsidRDefault="00C07F31" w:rsidP="00AC1D07">
            <w:pPr>
              <w:pStyle w:val="a0"/>
              <w:rPr>
                <w:rFonts w:eastAsiaTheme="minorEastAsia"/>
                <w:lang w:eastAsia="zh-CN"/>
              </w:rPr>
            </w:pPr>
            <w:r>
              <w:rPr>
                <w:rFonts w:eastAsiaTheme="minorEastAsia" w:hint="eastAsia"/>
                <w:color w:val="7030A0"/>
                <w:lang w:eastAsia="zh-CN"/>
              </w:rPr>
              <w:t xml:space="preserve">Option 1 is fine to us. Using the existing parameter works and no need to change.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2 with different values configured for different sTTI lengths. When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K</m:t>
                  </m:r>
                </m:e>
                <m:sub>
                  <m:r>
                    <w:rPr>
                      <w:rFonts w:ascii="Cambria Math" w:eastAsiaTheme="minorEastAsia" w:hAnsi="Cambria Math"/>
                      <w:color w:val="215868" w:themeColor="accent5" w:themeShade="80"/>
                      <w:lang w:eastAsia="zh-CN"/>
                    </w:rPr>
                    <m:t>S</m:t>
                  </m:r>
                </m:sub>
              </m:sSub>
            </m:oMath>
            <w:r w:rsidRPr="00233299">
              <w:rPr>
                <w:rFonts w:eastAsiaTheme="minorEastAsia"/>
                <w:color w:val="215868" w:themeColor="accent5" w:themeShade="80"/>
                <w:lang w:eastAsia="zh-CN"/>
              </w:rPr>
              <w:t xml:space="preserve"> is set to 1.25, the effective number of available REs is reduced to 80% (to account for some UL overhead), thereby the UL power is booseted. Given that the UL overhead is different across different TTI lengths, Option 2 is our preference.  </w:t>
            </w:r>
          </w:p>
        </w:tc>
      </w:tr>
    </w:tbl>
    <w:p w:rsidR="003723EA" w:rsidRDefault="003723EA" w:rsidP="00F81DBE">
      <w:pPr>
        <w:pStyle w:val="a0"/>
        <w:rPr>
          <w:rFonts w:eastAsia="맑은 고딕"/>
          <w:lang w:eastAsia="ko-KR"/>
        </w:rPr>
      </w:pPr>
    </w:p>
    <w:p w:rsidR="00AD0EFE" w:rsidRPr="00644E8C" w:rsidRDefault="00AD0EFE" w:rsidP="00AD0EFE">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4</w:t>
      </w:r>
    </w:p>
    <w:p w:rsidR="00AD0EFE" w:rsidRDefault="00AD0EFE" w:rsidP="00AD0EFE">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4 companies prefer to reuse the existing parameter of K_S to derive delta_TF. 2 companies propose to separately configure K_S for sTTI operation from 1ms TTI. 1 company proposes </w:t>
      </w:r>
      <w:r w:rsidR="00B4662D">
        <w:rPr>
          <w:rFonts w:eastAsia="맑은 고딕"/>
          <w:lang w:eastAsia="ko-KR"/>
        </w:rPr>
        <w:t>not to support</w:t>
      </w:r>
      <w:r w:rsidR="00814D67">
        <w:rPr>
          <w:rFonts w:eastAsia="맑은 고딕"/>
          <w:lang w:eastAsia="ko-KR"/>
        </w:rPr>
        <w:t xml:space="preserve"> K_S=1.25 with sTTI</w:t>
      </w:r>
      <w:r w:rsidR="00B4662D">
        <w:rPr>
          <w:rFonts w:eastAsia="맑은 고딕"/>
          <w:lang w:eastAsia="ko-KR"/>
        </w:rPr>
        <w:t xml:space="preserve">. </w:t>
      </w:r>
      <w:r>
        <w:rPr>
          <w:rFonts w:eastAsia="맑은 고딕" w:hint="eastAsia"/>
          <w:lang w:eastAsia="ko-KR"/>
        </w:rPr>
        <w:t>Based on the majority of the views, we have the following proposal:</w:t>
      </w:r>
    </w:p>
    <w:p w:rsidR="00AD0EFE" w:rsidRPr="00644E8C" w:rsidRDefault="00AD0EFE" w:rsidP="00AD0EFE">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0EFE" w:rsidRPr="00AD0EFE" w:rsidRDefault="00AD0EFE" w:rsidP="00BA0D5D">
      <w:pPr>
        <w:pStyle w:val="a0"/>
        <w:numPr>
          <w:ilvl w:val="0"/>
          <w:numId w:val="48"/>
        </w:numPr>
        <w:rPr>
          <w:rFonts w:eastAsia="맑은 고딕"/>
          <w:lang w:eastAsia="ko-KR"/>
        </w:rPr>
      </w:pPr>
      <w:r w:rsidRPr="00791E3B">
        <w:rPr>
          <w:b/>
          <w:szCs w:val="20"/>
        </w:rPr>
        <w:t xml:space="preserve">Proposal </w:t>
      </w:r>
      <w:r>
        <w:rPr>
          <w:b/>
          <w:szCs w:val="20"/>
        </w:rPr>
        <w:t>1</w:t>
      </w:r>
      <w:r w:rsidR="00A92997">
        <w:rPr>
          <w:b/>
          <w:szCs w:val="20"/>
        </w:rPr>
        <w:t>5</w:t>
      </w:r>
      <w:r w:rsidRPr="00791E3B">
        <w:rPr>
          <w:b/>
          <w:szCs w:val="20"/>
        </w:rPr>
        <w:t>:</w:t>
      </w:r>
      <w:r>
        <w:rPr>
          <w:b/>
          <w:szCs w:val="20"/>
        </w:rPr>
        <w:t xml:space="preserve"> </w:t>
      </w:r>
      <w:r w:rsidR="00364A8C">
        <w:rPr>
          <w:b/>
          <w:szCs w:val="20"/>
        </w:rPr>
        <w:t xml:space="preserve">For sPUSCH, </w:t>
      </w:r>
      <w:r w:rsidR="00BA0D5D" w:rsidRPr="00BA0D5D">
        <w:rPr>
          <w:b/>
          <w:szCs w:val="20"/>
        </w:rPr>
        <w:t>the power offset value depending on MCS</w:t>
      </w:r>
      <w:r w:rsidR="00BA0D5D">
        <w:rPr>
          <w:b/>
          <w:szCs w:val="20"/>
        </w:rPr>
        <w:t xml:space="preserve"> </w:t>
      </w:r>
      <w:r w:rsidR="00F60DB5" w:rsidRPr="0056439E">
        <w:rPr>
          <w:position w:val="-14"/>
          <w:szCs w:val="20"/>
        </w:rPr>
        <w:object w:dxaOrig="1320" w:dyaOrig="380">
          <v:shape id="_x0000_i1067" type="#_x0000_t75" style="width:66.8pt;height:19.6pt" o:ole="">
            <v:imagedata r:id="rId44" o:title=""/>
          </v:shape>
          <o:OLEObject Type="Embed" ProgID="Equation.3" ShapeID="_x0000_i1067" DrawAspect="Content" ObjectID="_1568219335" r:id="rId76"/>
        </w:object>
      </w:r>
      <w:r w:rsidR="00F60DB5">
        <w:rPr>
          <w:szCs w:val="20"/>
        </w:rPr>
        <w:t xml:space="preserve"> </w:t>
      </w:r>
      <w:r w:rsidR="00BA0D5D">
        <w:rPr>
          <w:b/>
          <w:szCs w:val="20"/>
        </w:rPr>
        <w:t xml:space="preserve">for sTTI operation is </w:t>
      </w:r>
      <w:r w:rsidR="00F60DB5">
        <w:rPr>
          <w:b/>
          <w:szCs w:val="20"/>
        </w:rPr>
        <w:t xml:space="preserve">derived by </w:t>
      </w:r>
      <w:r w:rsidR="00BA0D5D" w:rsidRPr="00E37D91">
        <w:rPr>
          <w:b/>
          <w:szCs w:val="20"/>
        </w:rPr>
        <w:t>reus</w:t>
      </w:r>
      <w:r w:rsidR="00F60DB5">
        <w:rPr>
          <w:b/>
          <w:szCs w:val="20"/>
        </w:rPr>
        <w:t>ing</w:t>
      </w:r>
      <w:r w:rsidR="00BA0D5D">
        <w:rPr>
          <w:b/>
          <w:szCs w:val="20"/>
        </w:rPr>
        <w:t xml:space="preserve"> the </w:t>
      </w:r>
      <w:r w:rsidR="00132525">
        <w:rPr>
          <w:b/>
          <w:szCs w:val="20"/>
        </w:rPr>
        <w:t xml:space="preserve">existing </w:t>
      </w:r>
      <w:r w:rsidR="00BA0D5D">
        <w:rPr>
          <w:b/>
          <w:szCs w:val="20"/>
        </w:rPr>
        <w:t>parameter</w:t>
      </w:r>
      <w:r w:rsidR="00132525">
        <w:rPr>
          <w:b/>
          <w:szCs w:val="20"/>
        </w:rPr>
        <w:t xml:space="preserve"> </w:t>
      </w:r>
      <w:r w:rsidR="00132525" w:rsidRPr="0056439E">
        <w:rPr>
          <w:rFonts w:ascii="Helvetica" w:eastAsiaTheme="minorEastAsia" w:hAnsi="Helvetica" w:cs="Arial"/>
          <w:b/>
          <w:bCs/>
          <w:kern w:val="32"/>
          <w:position w:val="-12"/>
          <w:szCs w:val="20"/>
          <w:lang w:eastAsia="zh-CN"/>
        </w:rPr>
        <w:object w:dxaOrig="340" w:dyaOrig="360">
          <v:shape id="_x0000_i1068" type="#_x0000_t75" style="width:17.3pt;height:17.3pt" o:ole="">
            <v:imagedata r:id="rId69" o:title=""/>
          </v:shape>
          <o:OLEObject Type="Embed" ProgID="Equation.3" ShapeID="_x0000_i1068" DrawAspect="Content" ObjectID="_1568219336" r:id="rId77"/>
        </w:object>
      </w:r>
      <w:r w:rsidR="00BA0D5D">
        <w:rPr>
          <w:b/>
          <w:szCs w:val="20"/>
        </w:rPr>
        <w:t xml:space="preserve"> for 1ms TTI.</w:t>
      </w:r>
    </w:p>
    <w:p w:rsidR="00AD0EFE" w:rsidRDefault="00AD0EFE" w:rsidP="00F81DBE">
      <w:pPr>
        <w:pStyle w:val="a0"/>
        <w:rPr>
          <w:rFonts w:eastAsia="맑은 고딕"/>
          <w:lang w:eastAsia="ko-KR"/>
        </w:rPr>
      </w:pPr>
    </w:p>
    <w:p w:rsidR="00781D43" w:rsidRPr="00F8771A" w:rsidRDefault="00781D43" w:rsidP="00781D43">
      <w:pPr>
        <w:pStyle w:val="1"/>
        <w:numPr>
          <w:ilvl w:val="0"/>
          <w:numId w:val="0"/>
        </w:numPr>
        <w:spacing w:before="180"/>
        <w:rPr>
          <w:rFonts w:eastAsiaTheme="minorEastAsia"/>
          <w:b w:val="0"/>
          <w:bCs w:val="0"/>
          <w:szCs w:val="20"/>
          <w:lang w:eastAsia="zh-CN"/>
        </w:rPr>
      </w:pPr>
      <w:r w:rsidRPr="00FC6495">
        <w:rPr>
          <w:sz w:val="20"/>
          <w:szCs w:val="20"/>
          <w:highlight w:val="cyan"/>
        </w:rPr>
        <w:t>Question 2.</w:t>
      </w:r>
      <w:r w:rsidR="0076341E">
        <w:rPr>
          <w:sz w:val="20"/>
          <w:szCs w:val="20"/>
          <w:highlight w:val="cyan"/>
        </w:rPr>
        <w:t>2</w:t>
      </w:r>
      <w:r w:rsidRPr="00781D43">
        <w:rPr>
          <w:sz w:val="20"/>
          <w:szCs w:val="20"/>
          <w:highlight w:val="cyan"/>
        </w:rPr>
        <w:t>.</w:t>
      </w:r>
      <w:r w:rsidR="00DB7687">
        <w:rPr>
          <w:sz w:val="20"/>
          <w:szCs w:val="20"/>
          <w:highlight w:val="cyan"/>
        </w:rPr>
        <w:t>5</w:t>
      </w:r>
      <w:r w:rsidRPr="002F12FE">
        <w:rPr>
          <w:sz w:val="20"/>
          <w:szCs w:val="20"/>
        </w:rPr>
        <w:t xml:space="preserve">: </w:t>
      </w:r>
      <w:r>
        <w:rPr>
          <w:sz w:val="20"/>
          <w:szCs w:val="20"/>
        </w:rPr>
        <w:t>For sPUCCH power control equation, do you agree that t</w:t>
      </w:r>
      <w:r w:rsidRPr="00D76F2F">
        <w:rPr>
          <w:sz w:val="20"/>
          <w:szCs w:val="20"/>
        </w:rPr>
        <w:t>he sPU</w:t>
      </w:r>
      <w:r w:rsidR="00F72ED2">
        <w:rPr>
          <w:sz w:val="20"/>
          <w:szCs w:val="20"/>
        </w:rPr>
        <w:t>C</w:t>
      </w:r>
      <w:r w:rsidRPr="00D76F2F">
        <w:rPr>
          <w:sz w:val="20"/>
          <w:szCs w:val="20"/>
        </w:rPr>
        <w:t>CH power control equation follows the same principle as the PU</w:t>
      </w:r>
      <w:r w:rsidR="007C3833">
        <w:rPr>
          <w:sz w:val="20"/>
          <w:szCs w:val="20"/>
        </w:rPr>
        <w:t>C</w:t>
      </w:r>
      <w:r w:rsidRPr="00D76F2F">
        <w:rPr>
          <w:sz w:val="20"/>
          <w:szCs w:val="20"/>
        </w:rPr>
        <w:t>CH power control equation</w:t>
      </w:r>
      <w:r>
        <w:rPr>
          <w:sz w:val="20"/>
          <w:szCs w:val="20"/>
        </w:rPr>
        <w:t xml:space="preserve"> as below?</w:t>
      </w:r>
    </w:p>
    <w:p w:rsidR="00EC0607" w:rsidRPr="00EC0607" w:rsidRDefault="007927AF" w:rsidP="007927AF">
      <w:pPr>
        <w:pStyle w:val="a0"/>
        <w:numPr>
          <w:ilvl w:val="0"/>
          <w:numId w:val="10"/>
        </w:numPr>
        <w:spacing w:after="60"/>
        <w:rPr>
          <w:rFonts w:ascii="Helvetica" w:eastAsiaTheme="minorEastAsia" w:hAnsi="Helvetica" w:cs="Arial"/>
          <w:bCs/>
          <w:kern w:val="32"/>
          <w:szCs w:val="20"/>
          <w:lang w:eastAsia="zh-CN"/>
        </w:rPr>
      </w:pPr>
      <w:r w:rsidRPr="007927AF">
        <w:rPr>
          <w:rFonts w:ascii="Helvetica" w:eastAsiaTheme="minorEastAsia" w:hAnsi="Helvetica" w:cs="Arial"/>
          <w:b/>
          <w:bCs/>
          <w:kern w:val="32"/>
          <w:szCs w:val="20"/>
          <w:lang w:eastAsia="zh-CN"/>
        </w:rPr>
        <w:t xml:space="preserve">If serving cell </w:t>
      </w:r>
      <w:r w:rsidRPr="001A5673">
        <w:rPr>
          <w:rFonts w:ascii="Helvetica" w:eastAsiaTheme="minorEastAsia" w:hAnsi="Helvetica" w:cs="Arial"/>
          <w:b/>
          <w:bCs/>
          <w:kern w:val="32"/>
          <w:position w:val="-6"/>
          <w:szCs w:val="20"/>
          <w:lang w:eastAsia="zh-CN"/>
        </w:rPr>
        <w:object w:dxaOrig="180" w:dyaOrig="220">
          <v:shape id="_x0000_i1069" type="#_x0000_t75" style="width:9.8pt;height:10.35pt" o:ole="">
            <v:imagedata r:id="rId13" o:title=""/>
          </v:shape>
          <o:OLEObject Type="Embed" ProgID="Equation.3" ShapeID="_x0000_i1069" DrawAspect="Content" ObjectID="_1568219337" r:id="rId78"/>
        </w:object>
      </w:r>
      <w:r w:rsidRPr="007927AF">
        <w:rPr>
          <w:rFonts w:ascii="Helvetica" w:eastAsiaTheme="minorEastAsia" w:hAnsi="Helvetica" w:cs="Arial"/>
          <w:b/>
          <w:bCs/>
          <w:kern w:val="32"/>
          <w:szCs w:val="20"/>
          <w:lang w:eastAsia="zh-CN"/>
        </w:rPr>
        <w:t xml:space="preserve"> is the primary cell, for </w:t>
      </w:r>
      <w:r>
        <w:rPr>
          <w:rFonts w:ascii="Helvetica" w:eastAsiaTheme="minorEastAsia" w:hAnsi="Helvetica" w:cs="Arial"/>
          <w:b/>
          <w:bCs/>
          <w:kern w:val="32"/>
          <w:szCs w:val="20"/>
          <w:lang w:eastAsia="zh-CN"/>
        </w:rPr>
        <w:t>s</w:t>
      </w:r>
      <w:r w:rsidRPr="007927AF">
        <w:rPr>
          <w:rFonts w:ascii="Helvetica" w:eastAsiaTheme="minorEastAsia" w:hAnsi="Helvetica" w:cs="Arial"/>
          <w:b/>
          <w:bCs/>
          <w:kern w:val="32"/>
          <w:szCs w:val="20"/>
          <w:lang w:eastAsia="zh-CN"/>
        </w:rPr>
        <w:t xml:space="preserve">PUCCH format 1/1a/1b/3, the setting of the UE </w:t>
      </w:r>
      <w:r>
        <w:rPr>
          <w:rFonts w:ascii="Helvetica" w:eastAsiaTheme="minorEastAsia" w:hAnsi="Helvetica" w:cs="Arial"/>
          <w:b/>
          <w:bCs/>
          <w:kern w:val="32"/>
          <w:szCs w:val="20"/>
          <w:lang w:eastAsia="zh-CN"/>
        </w:rPr>
        <w:t>t</w:t>
      </w:r>
      <w:r w:rsidRPr="007927AF">
        <w:rPr>
          <w:rFonts w:ascii="Helvetica" w:eastAsiaTheme="minorEastAsia" w:hAnsi="Helvetica" w:cs="Arial"/>
          <w:b/>
          <w:bCs/>
          <w:kern w:val="32"/>
          <w:szCs w:val="20"/>
          <w:lang w:eastAsia="zh-CN"/>
        </w:rPr>
        <w:t xml:space="preserve">ransmit power for </w:t>
      </w:r>
      <w:r w:rsidR="00C1010B">
        <w:rPr>
          <w:rFonts w:ascii="Helvetica" w:eastAsiaTheme="minorEastAsia" w:hAnsi="Helvetica" w:cs="Arial"/>
          <w:b/>
          <w:bCs/>
          <w:kern w:val="32"/>
          <w:szCs w:val="20"/>
          <w:lang w:eastAsia="zh-CN"/>
        </w:rPr>
        <w:t>s</w:t>
      </w:r>
      <w:r w:rsidRPr="007927AF">
        <w:rPr>
          <w:rFonts w:ascii="Helvetica" w:eastAsiaTheme="minorEastAsia" w:hAnsi="Helvetica" w:cs="Arial"/>
          <w:b/>
          <w:bCs/>
          <w:kern w:val="32"/>
          <w:szCs w:val="20"/>
          <w:lang w:eastAsia="zh-CN"/>
        </w:rPr>
        <w:t>PUCCH transmission</w:t>
      </w:r>
      <w:r w:rsidR="003973AE">
        <w:rPr>
          <w:rFonts w:ascii="Helvetica" w:eastAsiaTheme="minorEastAsia" w:hAnsi="Helvetica" w:cs="Arial"/>
          <w:b/>
          <w:bCs/>
          <w:kern w:val="32"/>
          <w:szCs w:val="20"/>
          <w:lang w:eastAsia="zh-CN"/>
        </w:rPr>
        <w:t xml:space="preserve"> in</w:t>
      </w:r>
      <w:r>
        <w:rPr>
          <w:rFonts w:ascii="Helvetica" w:eastAsiaTheme="minorEastAsia" w:hAnsi="Helvetica" w:cs="Arial"/>
          <w:b/>
          <w:bCs/>
          <w:kern w:val="32"/>
          <w:szCs w:val="20"/>
          <w:lang w:eastAsia="zh-CN"/>
        </w:rPr>
        <w:t xml:space="preserve">sTTI </w:t>
      </w:r>
      <w:r w:rsidRPr="001A5673">
        <w:rPr>
          <w:rFonts w:ascii="Helvetica" w:eastAsiaTheme="minorEastAsia" w:hAnsi="Helvetica" w:cs="Arial"/>
          <w:b/>
          <w:bCs/>
          <w:kern w:val="32"/>
          <w:position w:val="-6"/>
          <w:szCs w:val="20"/>
          <w:lang w:eastAsia="zh-CN"/>
        </w:rPr>
        <w:object w:dxaOrig="139" w:dyaOrig="260">
          <v:shape id="_x0000_i1070" type="#_x0000_t75" style="width:6.9pt;height:12.65pt" o:ole="">
            <v:imagedata r:id="rId17" o:title=""/>
          </v:shape>
          <o:OLEObject Type="Embed" ProgID="Equation.3" ShapeID="_x0000_i1070" DrawAspect="Content" ObjectID="_1568219338" r:id="rId79"/>
        </w:object>
      </w:r>
      <w:r>
        <w:rPr>
          <w:rFonts w:ascii="Helvetica" w:eastAsiaTheme="minorEastAsia" w:hAnsi="Helvetica" w:cs="Arial"/>
          <w:b/>
          <w:bCs/>
          <w:kern w:val="32"/>
          <w:szCs w:val="20"/>
          <w:lang w:eastAsia="zh-CN"/>
        </w:rPr>
        <w:t xml:space="preserve"> for the serving cell </w:t>
      </w:r>
      <w:r w:rsidRPr="001A5673">
        <w:rPr>
          <w:rFonts w:ascii="Helvetica" w:eastAsiaTheme="minorEastAsia" w:hAnsi="Helvetica" w:cs="Arial"/>
          <w:b/>
          <w:bCs/>
          <w:kern w:val="32"/>
          <w:position w:val="-6"/>
          <w:szCs w:val="20"/>
          <w:lang w:eastAsia="zh-CN"/>
        </w:rPr>
        <w:object w:dxaOrig="180" w:dyaOrig="220">
          <v:shape id="_x0000_i1071" type="#_x0000_t75" style="width:9.8pt;height:10.35pt" o:ole="">
            <v:imagedata r:id="rId19" o:title=""/>
          </v:shape>
          <o:OLEObject Type="Embed" ProgID="Equation.3" ShapeID="_x0000_i1071" DrawAspect="Content" ObjectID="_1568219339" r:id="rId80"/>
        </w:object>
      </w:r>
      <w:r>
        <w:rPr>
          <w:rFonts w:ascii="Helvetica" w:eastAsiaTheme="minorEastAsia" w:hAnsi="Helvetica" w:cs="Arial"/>
          <w:b/>
          <w:bCs/>
          <w:kern w:val="32"/>
          <w:szCs w:val="20"/>
          <w:lang w:eastAsia="zh-CN"/>
        </w:rPr>
        <w:t xml:space="preserve"> is given by</w:t>
      </w:r>
    </w:p>
    <w:p w:rsidR="00EC0607" w:rsidRPr="00EC0607" w:rsidRDefault="008F06A0" w:rsidP="003F563E">
      <w:pPr>
        <w:pStyle w:val="a0"/>
        <w:spacing w:after="60"/>
        <w:ind w:left="720"/>
        <w:rPr>
          <w:rFonts w:ascii="Helvetica" w:eastAsiaTheme="minorEastAsia" w:hAnsi="Helvetica" w:cs="Arial"/>
          <w:bCs/>
          <w:kern w:val="32"/>
          <w:szCs w:val="20"/>
          <w:lang w:eastAsia="zh-CN"/>
        </w:rPr>
      </w:pPr>
      <w:r w:rsidRPr="004C57B4">
        <w:rPr>
          <w:position w:val="-34"/>
        </w:rPr>
        <w:object w:dxaOrig="8779" w:dyaOrig="800">
          <v:shape id="_x0000_i1072" type="#_x0000_t75" style="width:410.7pt;height:36.85pt" o:ole="">
            <v:imagedata r:id="rId81" o:title=""/>
          </v:shape>
          <o:OLEObject Type="Embed" ProgID="Equation.3" ShapeID="_x0000_i1072" DrawAspect="Content" ObjectID="_1568219340" r:id="rId82"/>
        </w:object>
      </w:r>
      <w:r w:rsidR="00B15365">
        <w:t xml:space="preserve"> [dBm]</w:t>
      </w:r>
      <w:r w:rsidR="00713ACF">
        <w:t>.</w:t>
      </w:r>
    </w:p>
    <w:p w:rsidR="00AB08E6" w:rsidRPr="003F563E" w:rsidRDefault="00EC0607" w:rsidP="00EC0607">
      <w:pPr>
        <w:pStyle w:val="a0"/>
        <w:numPr>
          <w:ilvl w:val="0"/>
          <w:numId w:val="10"/>
        </w:numPr>
        <w:spacing w:after="60"/>
        <w:rPr>
          <w:rFonts w:ascii="Helvetica" w:eastAsiaTheme="minorEastAsia" w:hAnsi="Helvetica" w:cs="Arial"/>
          <w:bCs/>
          <w:kern w:val="32"/>
          <w:szCs w:val="20"/>
          <w:lang w:eastAsia="zh-CN"/>
        </w:rPr>
      </w:pPr>
      <w:r w:rsidRPr="00EC0607">
        <w:rPr>
          <w:rFonts w:ascii="Helvetica" w:eastAsiaTheme="minorEastAsia" w:hAnsi="Helvetica" w:cs="Arial"/>
          <w:b/>
          <w:bCs/>
          <w:kern w:val="32"/>
          <w:szCs w:val="20"/>
          <w:lang w:eastAsia="zh-CN"/>
        </w:rPr>
        <w:t xml:space="preserve">If serving cell </w:t>
      </w:r>
      <w:r w:rsidRPr="001A5673">
        <w:rPr>
          <w:rFonts w:ascii="Helvetica" w:eastAsiaTheme="minorEastAsia" w:hAnsi="Helvetica" w:cs="Arial"/>
          <w:b/>
          <w:bCs/>
          <w:kern w:val="32"/>
          <w:position w:val="-6"/>
          <w:szCs w:val="20"/>
          <w:lang w:eastAsia="zh-CN"/>
        </w:rPr>
        <w:object w:dxaOrig="180" w:dyaOrig="220">
          <v:shape id="_x0000_i1073" type="#_x0000_t75" style="width:9.8pt;height:10.35pt" o:ole="">
            <v:imagedata r:id="rId13" o:title=""/>
          </v:shape>
          <o:OLEObject Type="Embed" ProgID="Equation.3" ShapeID="_x0000_i1073" DrawAspect="Content" ObjectID="_1568219341" r:id="rId83"/>
        </w:object>
      </w:r>
      <w:r w:rsidRPr="00EC0607">
        <w:rPr>
          <w:rFonts w:ascii="Helvetica" w:eastAsiaTheme="minorEastAsia" w:hAnsi="Helvetica" w:cs="Arial"/>
          <w:b/>
          <w:bCs/>
          <w:kern w:val="32"/>
          <w:szCs w:val="20"/>
          <w:lang w:eastAsia="zh-CN"/>
        </w:rPr>
        <w:t xml:space="preserve"> is the primary cell, for </w:t>
      </w:r>
      <w:r w:rsidR="00F86388">
        <w:rPr>
          <w:rFonts w:ascii="Helvetica" w:eastAsiaTheme="minorEastAsia" w:hAnsi="Helvetica" w:cs="Arial"/>
          <w:b/>
          <w:bCs/>
          <w:kern w:val="32"/>
          <w:szCs w:val="20"/>
          <w:lang w:eastAsia="zh-CN"/>
        </w:rPr>
        <w:t>s</w:t>
      </w:r>
      <w:r w:rsidRPr="00EC0607">
        <w:rPr>
          <w:rFonts w:ascii="Helvetica" w:eastAsiaTheme="minorEastAsia" w:hAnsi="Helvetica" w:cs="Arial"/>
          <w:b/>
          <w:bCs/>
          <w:kern w:val="32"/>
          <w:szCs w:val="20"/>
          <w:lang w:eastAsia="zh-CN"/>
        </w:rPr>
        <w:t xml:space="preserve">PUCCH format 4, the setting of the UE </w:t>
      </w:r>
      <w:r w:rsidR="003973AE">
        <w:rPr>
          <w:rFonts w:ascii="Helvetica" w:eastAsiaTheme="minorEastAsia" w:hAnsi="Helvetica" w:cs="Arial"/>
          <w:b/>
          <w:bCs/>
          <w:kern w:val="32"/>
          <w:szCs w:val="20"/>
          <w:lang w:eastAsia="zh-CN"/>
        </w:rPr>
        <w:t>t</w:t>
      </w:r>
      <w:r w:rsidRPr="00EC0607">
        <w:rPr>
          <w:rFonts w:ascii="Helvetica" w:eastAsiaTheme="minorEastAsia" w:hAnsi="Helvetica" w:cs="Arial"/>
          <w:b/>
          <w:bCs/>
          <w:kern w:val="32"/>
          <w:szCs w:val="20"/>
          <w:lang w:eastAsia="zh-CN"/>
        </w:rPr>
        <w:t xml:space="preserve">ransmit power for </w:t>
      </w:r>
      <w:r w:rsidR="00C1010B">
        <w:rPr>
          <w:rFonts w:ascii="Helvetica" w:eastAsiaTheme="minorEastAsia" w:hAnsi="Helvetica" w:cs="Arial"/>
          <w:b/>
          <w:bCs/>
          <w:kern w:val="32"/>
          <w:szCs w:val="20"/>
          <w:lang w:eastAsia="zh-CN"/>
        </w:rPr>
        <w:t>s</w:t>
      </w:r>
      <w:r w:rsidRPr="00EC0607">
        <w:rPr>
          <w:rFonts w:ascii="Helvetica" w:eastAsiaTheme="minorEastAsia" w:hAnsi="Helvetica" w:cs="Arial"/>
          <w:b/>
          <w:bCs/>
          <w:kern w:val="32"/>
          <w:szCs w:val="20"/>
          <w:lang w:eastAsia="zh-CN"/>
        </w:rPr>
        <w:t xml:space="preserve">PUCCH transmission in </w:t>
      </w:r>
      <w:r w:rsidR="003973AE">
        <w:rPr>
          <w:rFonts w:ascii="Helvetica" w:eastAsiaTheme="minorEastAsia" w:hAnsi="Helvetica" w:cs="Arial"/>
          <w:b/>
          <w:bCs/>
          <w:kern w:val="32"/>
          <w:szCs w:val="20"/>
          <w:lang w:eastAsia="zh-CN"/>
        </w:rPr>
        <w:t xml:space="preserve">sTTI </w:t>
      </w:r>
      <w:r w:rsidR="003973AE" w:rsidRPr="001A5673">
        <w:rPr>
          <w:rFonts w:ascii="Helvetica" w:eastAsiaTheme="minorEastAsia" w:hAnsi="Helvetica" w:cs="Arial"/>
          <w:b/>
          <w:bCs/>
          <w:kern w:val="32"/>
          <w:position w:val="-6"/>
          <w:szCs w:val="20"/>
          <w:lang w:eastAsia="zh-CN"/>
        </w:rPr>
        <w:object w:dxaOrig="139" w:dyaOrig="260">
          <v:shape id="_x0000_i1074" type="#_x0000_t75" style="width:6.9pt;height:12.65pt" o:ole="">
            <v:imagedata r:id="rId17" o:title=""/>
          </v:shape>
          <o:OLEObject Type="Embed" ProgID="Equation.3" ShapeID="_x0000_i1074" DrawAspect="Content" ObjectID="_1568219342" r:id="rId84"/>
        </w:object>
      </w:r>
      <w:r w:rsidR="003973AE">
        <w:rPr>
          <w:rFonts w:ascii="Helvetica" w:eastAsiaTheme="minorEastAsia" w:hAnsi="Helvetica" w:cs="Arial"/>
          <w:b/>
          <w:bCs/>
          <w:kern w:val="32"/>
          <w:szCs w:val="20"/>
          <w:lang w:eastAsia="zh-CN"/>
        </w:rPr>
        <w:t xml:space="preserve"> for the serving cell </w:t>
      </w:r>
      <w:r w:rsidR="003973AE" w:rsidRPr="001A5673">
        <w:rPr>
          <w:rFonts w:ascii="Helvetica" w:eastAsiaTheme="minorEastAsia" w:hAnsi="Helvetica" w:cs="Arial"/>
          <w:b/>
          <w:bCs/>
          <w:kern w:val="32"/>
          <w:position w:val="-6"/>
          <w:szCs w:val="20"/>
          <w:lang w:eastAsia="zh-CN"/>
        </w:rPr>
        <w:object w:dxaOrig="180" w:dyaOrig="220">
          <v:shape id="_x0000_i1075" type="#_x0000_t75" style="width:9.8pt;height:10.35pt" o:ole="">
            <v:imagedata r:id="rId19" o:title=""/>
          </v:shape>
          <o:OLEObject Type="Embed" ProgID="Equation.3" ShapeID="_x0000_i1075" DrawAspect="Content" ObjectID="_1568219343" r:id="rId85"/>
        </w:object>
      </w:r>
      <w:r w:rsidR="003973AE">
        <w:rPr>
          <w:rFonts w:ascii="Helvetica" w:eastAsiaTheme="minorEastAsia" w:hAnsi="Helvetica" w:cs="Arial"/>
          <w:b/>
          <w:bCs/>
          <w:kern w:val="32"/>
          <w:szCs w:val="20"/>
          <w:lang w:eastAsia="zh-CN"/>
        </w:rPr>
        <w:t xml:space="preserve"> is given by</w:t>
      </w:r>
    </w:p>
    <w:p w:rsidR="003F563E" w:rsidRPr="0063610E" w:rsidRDefault="008F06A0" w:rsidP="003F563E">
      <w:pPr>
        <w:pStyle w:val="a0"/>
        <w:spacing w:after="60"/>
        <w:ind w:left="720"/>
        <w:rPr>
          <w:rFonts w:ascii="Helvetica" w:eastAsiaTheme="minorEastAsia" w:hAnsi="Helvetica" w:cs="Arial"/>
          <w:bCs/>
          <w:kern w:val="32"/>
          <w:szCs w:val="20"/>
          <w:lang w:eastAsia="zh-CN"/>
        </w:rPr>
      </w:pPr>
      <w:r w:rsidRPr="00775B30">
        <w:rPr>
          <w:position w:val="-34"/>
        </w:rPr>
        <w:object w:dxaOrig="9460" w:dyaOrig="800">
          <v:shape id="_x0000_i1076" type="#_x0000_t75" style="width:409.55pt;height:35.15pt" o:ole="">
            <v:imagedata r:id="rId86" o:title=""/>
          </v:shape>
          <o:OLEObject Type="Embed" ProgID="Equation.3" ShapeID="_x0000_i1076" DrawAspect="Content" ObjectID="_1568219344" r:id="rId87"/>
        </w:object>
      </w:r>
      <w:r w:rsidR="00B15365">
        <w:t xml:space="preserve"> [dBm]</w:t>
      </w:r>
      <w:r w:rsidR="00713ACF">
        <w:t>.</w:t>
      </w:r>
    </w:p>
    <w:p w:rsidR="00775B30" w:rsidRPr="00775B30" w:rsidRDefault="00EB1323" w:rsidP="00FC1782">
      <w:pPr>
        <w:pStyle w:val="a0"/>
        <w:numPr>
          <w:ilvl w:val="0"/>
          <w:numId w:val="10"/>
        </w:numPr>
        <w:spacing w:after="60"/>
        <w:rPr>
          <w:rFonts w:ascii="Helvetica" w:eastAsiaTheme="minorEastAsia" w:hAnsi="Helvetica" w:cs="Arial"/>
          <w:bCs/>
          <w:kern w:val="32"/>
          <w:szCs w:val="20"/>
          <w:lang w:eastAsia="zh-CN"/>
        </w:rPr>
      </w:pPr>
      <w:r w:rsidRPr="00AF6B4D">
        <w:rPr>
          <w:rFonts w:ascii="Helvetica" w:eastAsiaTheme="minorEastAsia" w:hAnsi="Helvetica" w:cs="Arial"/>
          <w:b/>
          <w:bCs/>
          <w:kern w:val="32"/>
          <w:position w:val="-14"/>
          <w:szCs w:val="20"/>
          <w:lang w:eastAsia="zh-CN"/>
        </w:rPr>
        <w:object w:dxaOrig="1180" w:dyaOrig="380">
          <v:shape id="_x0000_i1077" type="#_x0000_t75" style="width:54.15pt;height:15.55pt" o:ole="">
            <v:imagedata r:id="rId88" o:title=""/>
          </v:shape>
          <o:OLEObject Type="Embed" ProgID="Equation.3" ShapeID="_x0000_i1077" DrawAspect="Content" ObjectID="_1568219345" r:id="rId89"/>
        </w:object>
      </w:r>
      <w:r w:rsidR="00775B30" w:rsidRPr="00AF6B4D">
        <w:rPr>
          <w:rFonts w:ascii="Helvetica" w:eastAsiaTheme="minorEastAsia" w:hAnsi="Helvetica" w:cs="Arial"/>
          <w:b/>
          <w:bCs/>
          <w:kern w:val="32"/>
          <w:szCs w:val="20"/>
          <w:lang w:eastAsia="zh-CN"/>
        </w:rPr>
        <w:t>is the RB</w:t>
      </w:r>
      <w:r w:rsidR="00775B30">
        <w:rPr>
          <w:rFonts w:ascii="Helvetica" w:eastAsiaTheme="minorEastAsia" w:hAnsi="Helvetica" w:cs="Arial"/>
          <w:b/>
          <w:bCs/>
          <w:kern w:val="32"/>
          <w:szCs w:val="20"/>
          <w:lang w:eastAsia="zh-CN"/>
        </w:rPr>
        <w:t xml:space="preserve"> allocation of sPUCCH for sTTI </w:t>
      </w:r>
      <w:r w:rsidR="00775B30" w:rsidRPr="001A5673">
        <w:rPr>
          <w:rFonts w:ascii="Helvetica" w:eastAsiaTheme="minorEastAsia" w:hAnsi="Helvetica" w:cs="Arial"/>
          <w:b/>
          <w:bCs/>
          <w:kern w:val="32"/>
          <w:position w:val="-6"/>
          <w:szCs w:val="20"/>
          <w:lang w:eastAsia="zh-CN"/>
        </w:rPr>
        <w:object w:dxaOrig="139" w:dyaOrig="260">
          <v:shape id="_x0000_i1078" type="#_x0000_t75" style="width:6.9pt;height:12.65pt" o:ole="">
            <v:imagedata r:id="rId25" o:title=""/>
          </v:shape>
          <o:OLEObject Type="Embed" ProgID="Equation.3" ShapeID="_x0000_i1078" DrawAspect="Content" ObjectID="_1568219346" r:id="rId90"/>
        </w:object>
      </w:r>
      <w:r w:rsidR="00775B30" w:rsidRPr="00AF6B4D">
        <w:rPr>
          <w:rFonts w:ascii="Helvetica" w:eastAsiaTheme="minorEastAsia" w:hAnsi="Helvetica" w:cs="Arial"/>
          <w:b/>
          <w:bCs/>
          <w:kern w:val="32"/>
          <w:szCs w:val="20"/>
          <w:lang w:eastAsia="zh-CN"/>
        </w:rPr>
        <w:t xml:space="preserve">and serving cell </w:t>
      </w:r>
      <w:r w:rsidR="00775B30" w:rsidRPr="001A5673">
        <w:rPr>
          <w:rFonts w:ascii="Helvetica" w:eastAsiaTheme="minorEastAsia" w:hAnsi="Helvetica" w:cs="Arial"/>
          <w:b/>
          <w:bCs/>
          <w:kern w:val="32"/>
          <w:position w:val="-6"/>
          <w:szCs w:val="20"/>
          <w:lang w:eastAsia="zh-CN"/>
        </w:rPr>
        <w:object w:dxaOrig="180" w:dyaOrig="220">
          <v:shape id="_x0000_i1079" type="#_x0000_t75" style="width:9.8pt;height:10.35pt" o:ole="">
            <v:imagedata r:id="rId19" o:title=""/>
          </v:shape>
          <o:OLEObject Type="Embed" ProgID="Equation.3" ShapeID="_x0000_i1079" DrawAspect="Content" ObjectID="_1568219347" r:id="rId91"/>
        </w:object>
      </w:r>
      <w:r w:rsidR="00775B30">
        <w:rPr>
          <w:rFonts w:ascii="Helvetica" w:eastAsiaTheme="minorEastAsia" w:hAnsi="Helvetica" w:cs="Arial"/>
          <w:b/>
          <w:bCs/>
          <w:kern w:val="32"/>
          <w:szCs w:val="20"/>
          <w:lang w:eastAsia="zh-CN"/>
        </w:rPr>
        <w:t>.</w:t>
      </w:r>
    </w:p>
    <w:p w:rsidR="0063610E" w:rsidRPr="00FC1782" w:rsidRDefault="00A14E4D" w:rsidP="00EC0607">
      <w:pPr>
        <w:pStyle w:val="a0"/>
        <w:numPr>
          <w:ilvl w:val="0"/>
          <w:numId w:val="10"/>
        </w:numPr>
        <w:spacing w:after="60"/>
        <w:rPr>
          <w:rFonts w:ascii="Helvetica" w:eastAsiaTheme="minorEastAsia" w:hAnsi="Helvetica" w:cs="Arial"/>
          <w:bCs/>
          <w:kern w:val="32"/>
          <w:szCs w:val="20"/>
          <w:lang w:eastAsia="zh-CN"/>
        </w:rPr>
      </w:pPr>
      <w:r w:rsidRPr="00E9040D">
        <w:rPr>
          <w:position w:val="-14"/>
        </w:rPr>
        <w:object w:dxaOrig="900" w:dyaOrig="380">
          <v:shape id="_x0000_i1080" type="#_x0000_t75" style="width:39.75pt;height:15.55pt" o:ole="">
            <v:imagedata r:id="rId92" o:title=""/>
          </v:shape>
          <o:OLEObject Type="Embed" ProgID="Equation.3" ShapeID="_x0000_i1080" DrawAspect="Content" ObjectID="_1568219348" r:id="rId93"/>
        </w:object>
      </w:r>
      <w:r w:rsidR="004C57B4">
        <w:rPr>
          <w:rFonts w:ascii="Helvetica" w:eastAsiaTheme="minorEastAsia" w:hAnsi="Helvetica" w:cs="Arial"/>
          <w:b/>
          <w:bCs/>
          <w:kern w:val="32"/>
          <w:szCs w:val="20"/>
          <w:lang w:eastAsia="zh-CN"/>
        </w:rPr>
        <w:t>is the target received power configured by higher-layer signaling.</w:t>
      </w:r>
    </w:p>
    <w:p w:rsidR="00FC1782" w:rsidRPr="00B0018F" w:rsidRDefault="008F06A0" w:rsidP="00EC0607">
      <w:pPr>
        <w:pStyle w:val="a0"/>
        <w:numPr>
          <w:ilvl w:val="0"/>
          <w:numId w:val="10"/>
        </w:numPr>
        <w:spacing w:after="60"/>
        <w:rPr>
          <w:rFonts w:ascii="Helvetica" w:eastAsiaTheme="minorEastAsia" w:hAnsi="Helvetica" w:cs="Arial"/>
          <w:bCs/>
          <w:kern w:val="32"/>
          <w:szCs w:val="20"/>
          <w:lang w:eastAsia="zh-CN"/>
        </w:rPr>
      </w:pPr>
      <w:r w:rsidRPr="00F66060">
        <w:rPr>
          <w:position w:val="-10"/>
          <w:sz w:val="22"/>
        </w:rPr>
        <w:object w:dxaOrig="380" w:dyaOrig="300">
          <v:shape id="_x0000_i1081" type="#_x0000_t75" style="width:19.6pt;height:15pt" o:ole="">
            <v:imagedata r:id="rId41" o:title=""/>
          </v:shape>
          <o:OLEObject Type="Embed" ProgID="Equation.3" ShapeID="_x0000_i1081" DrawAspect="Content" ObjectID="_1568219349" r:id="rId94"/>
        </w:object>
      </w:r>
      <w:r w:rsidRPr="00923B58">
        <w:rPr>
          <w:rFonts w:ascii="Helvetica" w:eastAsiaTheme="minorEastAsia" w:hAnsi="Helvetica" w:cs="Arial"/>
          <w:b/>
          <w:bCs/>
          <w:kern w:val="32"/>
          <w:szCs w:val="20"/>
          <w:lang w:eastAsia="zh-CN"/>
        </w:rPr>
        <w:t>is the downlink path loss estimate calculated in the UE for serving cell</w:t>
      </w:r>
      <w:r w:rsidRPr="001A5673">
        <w:rPr>
          <w:rFonts w:ascii="Helvetica" w:eastAsiaTheme="minorEastAsia" w:hAnsi="Helvetica" w:cs="Arial"/>
          <w:b/>
          <w:bCs/>
          <w:kern w:val="32"/>
          <w:position w:val="-6"/>
          <w:szCs w:val="20"/>
          <w:lang w:eastAsia="zh-CN"/>
        </w:rPr>
        <w:object w:dxaOrig="180" w:dyaOrig="220">
          <v:shape id="_x0000_i1082" type="#_x0000_t75" style="width:9.8pt;height:10.35pt" o:ole="">
            <v:imagedata r:id="rId19" o:title=""/>
          </v:shape>
          <o:OLEObject Type="Embed" ProgID="Equation.3" ShapeID="_x0000_i1082" DrawAspect="Content" ObjectID="_1568219350" r:id="rId95"/>
        </w:object>
      </w:r>
      <w:r>
        <w:rPr>
          <w:rFonts w:ascii="Helvetica" w:eastAsiaTheme="minorEastAsia" w:hAnsi="Helvetica" w:cs="Arial"/>
          <w:b/>
          <w:bCs/>
          <w:kern w:val="32"/>
          <w:szCs w:val="20"/>
          <w:lang w:eastAsia="zh-CN"/>
        </w:rPr>
        <w:t xml:space="preserve"> in dB.</w:t>
      </w:r>
    </w:p>
    <w:p w:rsidR="00B0018F" w:rsidRPr="008F06A0" w:rsidRDefault="00B0018F" w:rsidP="00EC0607">
      <w:pPr>
        <w:pStyle w:val="a0"/>
        <w:numPr>
          <w:ilvl w:val="0"/>
          <w:numId w:val="10"/>
        </w:numPr>
        <w:spacing w:after="60"/>
        <w:rPr>
          <w:rFonts w:ascii="Helvetica" w:eastAsiaTheme="minorEastAsia" w:hAnsi="Helvetica" w:cs="Arial"/>
          <w:bCs/>
          <w:kern w:val="32"/>
          <w:szCs w:val="20"/>
          <w:lang w:eastAsia="zh-CN"/>
        </w:rPr>
      </w:pPr>
      <w:r w:rsidRPr="00E9040D">
        <w:rPr>
          <w:position w:val="-14"/>
        </w:rPr>
        <w:object w:dxaOrig="1780" w:dyaOrig="380">
          <v:shape id="_x0000_i1083" type="#_x0000_t75" style="width:87.55pt;height:19.6pt" o:ole="">
            <v:imagedata r:id="rId96" o:title=""/>
          </v:shape>
          <o:OLEObject Type="Embed" ProgID="Equation.3" ShapeID="_x0000_i1083" DrawAspect="Content" ObjectID="_1568219351" r:id="rId97"/>
        </w:object>
      </w:r>
      <w:r>
        <w:rPr>
          <w:rFonts w:ascii="Helvetica" w:eastAsiaTheme="minorEastAsia" w:hAnsi="Helvetica" w:cs="Arial"/>
          <w:b/>
          <w:bCs/>
          <w:kern w:val="32"/>
          <w:szCs w:val="20"/>
          <w:lang w:eastAsia="zh-CN"/>
        </w:rPr>
        <w:t>is a sPUCCH format dependent value</w:t>
      </w:r>
    </w:p>
    <w:p w:rsidR="008F06A0" w:rsidRPr="00B0018F" w:rsidRDefault="00260D04" w:rsidP="00EC0607">
      <w:pPr>
        <w:pStyle w:val="a0"/>
        <w:numPr>
          <w:ilvl w:val="0"/>
          <w:numId w:val="10"/>
        </w:numPr>
        <w:spacing w:after="60"/>
        <w:rPr>
          <w:rFonts w:ascii="Helvetica" w:eastAsiaTheme="minorEastAsia" w:hAnsi="Helvetica" w:cs="Arial"/>
          <w:bCs/>
          <w:kern w:val="32"/>
          <w:szCs w:val="20"/>
          <w:lang w:eastAsia="zh-CN"/>
        </w:rPr>
      </w:pPr>
      <w:r w:rsidRPr="00260D04">
        <w:rPr>
          <w:position w:val="-14"/>
        </w:rPr>
        <w:object w:dxaOrig="1260" w:dyaOrig="380">
          <v:shape id="_x0000_i1084" type="#_x0000_t75" style="width:58.75pt;height:17.3pt" o:ole="">
            <v:imagedata r:id="rId98" o:title=""/>
          </v:shape>
          <o:OLEObject Type="Embed" ProgID="Equation.3" ShapeID="_x0000_i1084" DrawAspect="Content" ObjectID="_1568219352" r:id="rId99"/>
        </w:object>
      </w:r>
      <w:r w:rsidRPr="00923B58">
        <w:rPr>
          <w:rFonts w:ascii="Helvetica" w:eastAsiaTheme="minorEastAsia" w:hAnsi="Helvetica" w:cs="Arial"/>
          <w:b/>
          <w:bCs/>
          <w:kern w:val="32"/>
          <w:szCs w:val="20"/>
          <w:lang w:eastAsia="zh-CN"/>
        </w:rPr>
        <w:t>is the</w:t>
      </w:r>
      <w:r w:rsidR="0092153D">
        <w:rPr>
          <w:rFonts w:ascii="Helvetica" w:eastAsiaTheme="minorEastAsia" w:hAnsi="Helvetica" w:cs="Arial"/>
          <w:b/>
          <w:bCs/>
          <w:kern w:val="32"/>
          <w:szCs w:val="20"/>
          <w:lang w:eastAsia="zh-CN"/>
        </w:rPr>
        <w:t xml:space="preserve"> </w:t>
      </w:r>
      <w:r w:rsidR="00B0018F">
        <w:rPr>
          <w:rFonts w:ascii="Helvetica" w:eastAsiaTheme="minorEastAsia" w:hAnsi="Helvetica" w:cs="Arial"/>
          <w:b/>
          <w:bCs/>
          <w:kern w:val="32"/>
          <w:szCs w:val="20"/>
          <w:lang w:eastAsia="zh-CN"/>
        </w:rPr>
        <w:t xml:space="preserve">ratio in dB between sPUCCH format F and PUCCH format 1a. </w:t>
      </w:r>
    </w:p>
    <w:p w:rsidR="00B0018F" w:rsidRPr="00B0018F" w:rsidRDefault="00B0018F" w:rsidP="00B0018F">
      <w:pPr>
        <w:pStyle w:val="a0"/>
        <w:numPr>
          <w:ilvl w:val="0"/>
          <w:numId w:val="10"/>
        </w:numPr>
        <w:spacing w:after="60"/>
        <w:rPr>
          <w:rFonts w:ascii="Helvetica" w:eastAsiaTheme="minorEastAsia" w:hAnsi="Helvetica" w:cs="Arial"/>
          <w:bCs/>
          <w:kern w:val="32"/>
          <w:szCs w:val="20"/>
          <w:lang w:eastAsia="zh-CN"/>
        </w:rPr>
      </w:pPr>
      <w:r w:rsidRPr="00E9040D">
        <w:rPr>
          <w:position w:val="-10"/>
        </w:rPr>
        <w:object w:dxaOrig="859" w:dyaOrig="300">
          <v:shape id="_x0000_i1085" type="#_x0000_t75" style="width:42.6pt;height:15pt" o:ole="">
            <v:imagedata r:id="rId100" o:title=""/>
          </v:shape>
          <o:OLEObject Type="Embed" ProgID="Equation.3" ShapeID="_x0000_i1085" DrawAspect="Content" ObjectID="_1568219353" r:id="rId101"/>
        </w:object>
      </w:r>
      <w:r w:rsidRPr="00923B58">
        <w:rPr>
          <w:rFonts w:ascii="Helvetica" w:eastAsiaTheme="minorEastAsia" w:hAnsi="Helvetica" w:cs="Arial"/>
          <w:b/>
          <w:bCs/>
          <w:kern w:val="32"/>
          <w:szCs w:val="20"/>
          <w:lang w:eastAsia="zh-CN"/>
        </w:rPr>
        <w:t>is the</w:t>
      </w:r>
      <w:r w:rsidR="003B6514">
        <w:rPr>
          <w:rFonts w:ascii="Helvetica" w:eastAsiaTheme="minorEastAsia" w:hAnsi="Helvetica" w:cs="Arial"/>
          <w:b/>
          <w:bCs/>
          <w:kern w:val="32"/>
          <w:szCs w:val="20"/>
          <w:lang w:eastAsia="zh-CN"/>
        </w:rPr>
        <w:t xml:space="preserve"> </w:t>
      </w:r>
      <w:r w:rsidRPr="00B0018F">
        <w:rPr>
          <w:rFonts w:ascii="Helvetica" w:eastAsiaTheme="minorEastAsia" w:hAnsi="Helvetica" w:cs="Arial"/>
          <w:b/>
          <w:bCs/>
          <w:kern w:val="32"/>
          <w:szCs w:val="20"/>
          <w:lang w:eastAsia="zh-CN"/>
        </w:rPr>
        <w:t xml:space="preserve">parameter depending on the number of antenna ports for </w:t>
      </w:r>
      <w:r>
        <w:rPr>
          <w:rFonts w:ascii="Helvetica" w:eastAsiaTheme="minorEastAsia" w:hAnsi="Helvetica" w:cs="Arial"/>
          <w:b/>
          <w:bCs/>
          <w:kern w:val="32"/>
          <w:szCs w:val="20"/>
          <w:lang w:eastAsia="zh-CN"/>
        </w:rPr>
        <w:t>s</w:t>
      </w:r>
      <w:r w:rsidRPr="00B0018F">
        <w:rPr>
          <w:rFonts w:ascii="Helvetica" w:eastAsiaTheme="minorEastAsia" w:hAnsi="Helvetica" w:cs="Arial"/>
          <w:b/>
          <w:bCs/>
          <w:kern w:val="32"/>
          <w:szCs w:val="20"/>
          <w:lang w:eastAsia="zh-CN"/>
        </w:rPr>
        <w:t>PUCCH.</w:t>
      </w:r>
    </w:p>
    <w:p w:rsidR="00B0018F" w:rsidRDefault="00401F6E" w:rsidP="00B0018F">
      <w:pPr>
        <w:pStyle w:val="a0"/>
        <w:numPr>
          <w:ilvl w:val="0"/>
          <w:numId w:val="10"/>
        </w:numPr>
        <w:spacing w:after="60"/>
        <w:rPr>
          <w:rFonts w:ascii="Helvetica" w:eastAsiaTheme="minorEastAsia" w:hAnsi="Helvetica" w:cs="Arial"/>
          <w:b/>
          <w:bCs/>
          <w:kern w:val="32"/>
          <w:szCs w:val="20"/>
          <w:lang w:eastAsia="zh-CN"/>
        </w:rPr>
      </w:pPr>
      <w:r w:rsidRPr="00B0794D">
        <w:rPr>
          <w:position w:val="-14"/>
          <w:sz w:val="22"/>
        </w:rPr>
        <w:object w:dxaOrig="1340" w:dyaOrig="380">
          <v:shape id="_x0000_i1086" type="#_x0000_t75" style="width:66.8pt;height:19.6pt" o:ole="">
            <v:imagedata r:id="rId102" o:title=""/>
          </v:shape>
          <o:OLEObject Type="Embed" ProgID="Equation.3" ShapeID="_x0000_i1086" DrawAspect="Content" ObjectID="_1568219354" r:id="rId103"/>
        </w:object>
      </w:r>
      <w:r w:rsidR="00B0018F" w:rsidRPr="009B6FC1">
        <w:rPr>
          <w:rFonts w:ascii="Helvetica" w:eastAsiaTheme="minorEastAsia" w:hAnsi="Helvetica" w:cs="Arial"/>
          <w:b/>
          <w:bCs/>
          <w:kern w:val="32"/>
          <w:szCs w:val="20"/>
          <w:lang w:eastAsia="zh-CN"/>
        </w:rPr>
        <w:t>is the power offset value depending on MCS which is related to the number of coded bits.</w:t>
      </w:r>
    </w:p>
    <w:p w:rsidR="00B0018F" w:rsidRPr="00B0018F" w:rsidRDefault="0045361F" w:rsidP="00EA6EEF">
      <w:pPr>
        <w:pStyle w:val="a0"/>
        <w:numPr>
          <w:ilvl w:val="0"/>
          <w:numId w:val="10"/>
        </w:numPr>
        <w:spacing w:after="60"/>
        <w:rPr>
          <w:rFonts w:ascii="Helvetica" w:eastAsiaTheme="minorEastAsia" w:hAnsi="Helvetica" w:cs="Arial"/>
          <w:bCs/>
          <w:kern w:val="32"/>
          <w:szCs w:val="20"/>
          <w:lang w:eastAsia="zh-CN"/>
        </w:rPr>
      </w:pPr>
      <w:r w:rsidRPr="00B0018F">
        <w:rPr>
          <w:position w:val="-12"/>
          <w:sz w:val="22"/>
        </w:rPr>
        <w:object w:dxaOrig="999" w:dyaOrig="360">
          <v:shape id="_x0000_i1087" type="#_x0000_t75" style="width:50.1pt;height:17.3pt" o:ole="">
            <v:imagedata r:id="rId104" o:title=""/>
          </v:shape>
          <o:OLEObject Type="Embed" ProgID="Equation.3" ShapeID="_x0000_i1087" DrawAspect="Content" ObjectID="_1568219355" r:id="rId105"/>
        </w:object>
      </w:r>
      <w:r w:rsidR="00B0018F" w:rsidRPr="00B0018F">
        <w:rPr>
          <w:rFonts w:ascii="Helvetica" w:eastAsiaTheme="minorEastAsia" w:hAnsi="Helvetica" w:cs="Arial"/>
          <w:b/>
          <w:bCs/>
          <w:kern w:val="32"/>
          <w:szCs w:val="20"/>
          <w:lang w:eastAsia="zh-CN"/>
        </w:rPr>
        <w:t>is the closed loop power control component with using TPC command.</w:t>
      </w:r>
    </w:p>
    <w:p w:rsidR="00FE24E3" w:rsidRPr="003F29C8" w:rsidRDefault="00FE24E3" w:rsidP="00FE24E3">
      <w:pPr>
        <w:pStyle w:val="a0"/>
        <w:spacing w:after="60"/>
        <w:rPr>
          <w:rFonts w:ascii="Helvetica" w:eastAsia="맑은 고딕" w:hAnsi="Helvetica" w:cs="Arial"/>
          <w:b/>
          <w:bCs/>
          <w:kern w:val="32"/>
          <w:szCs w:val="20"/>
          <w:lang w:eastAsia="ko-KR"/>
        </w:rPr>
      </w:pPr>
      <w:r>
        <w:rPr>
          <w:rFonts w:ascii="Helvetica" w:eastAsia="맑은 고딕" w:hAnsi="Helvetica" w:cs="Arial" w:hint="eastAsia"/>
          <w:b/>
          <w:bCs/>
          <w:kern w:val="32"/>
          <w:szCs w:val="20"/>
          <w:lang w:eastAsia="ko-KR"/>
        </w:rPr>
        <w:t>If your answer is NO, please provide detailed proposal</w:t>
      </w:r>
      <w:r>
        <w:rPr>
          <w:rFonts w:ascii="Helvetica" w:eastAsia="맑은 고딕" w:hAnsi="Helvetica" w:cs="Arial"/>
          <w:b/>
          <w:bCs/>
          <w:kern w:val="32"/>
          <w:szCs w:val="20"/>
          <w:lang w:eastAsia="ko-KR"/>
        </w:rPr>
        <w:t>(s)</w:t>
      </w:r>
      <w:r>
        <w:rPr>
          <w:rFonts w:ascii="Helvetica" w:eastAsia="맑은 고딕" w:hAnsi="Helvetica" w:cs="Arial" w:hint="eastAsia"/>
          <w:b/>
          <w:bCs/>
          <w:kern w:val="32"/>
          <w:szCs w:val="20"/>
          <w:lang w:eastAsia="ko-KR"/>
        </w:rPr>
        <w:t xml:space="preserve"> on sPU</w:t>
      </w:r>
      <w:r w:rsidR="0045361F">
        <w:rPr>
          <w:rFonts w:ascii="Helvetica" w:eastAsia="맑은 고딕" w:hAnsi="Helvetica" w:cs="Arial"/>
          <w:b/>
          <w:bCs/>
          <w:kern w:val="32"/>
          <w:szCs w:val="20"/>
          <w:lang w:eastAsia="ko-KR"/>
        </w:rPr>
        <w:t>C</w:t>
      </w:r>
      <w:r>
        <w:rPr>
          <w:rFonts w:ascii="Helvetica" w:eastAsia="맑은 고딕" w:hAnsi="Helvetica" w:cs="Arial" w:hint="eastAsia"/>
          <w:b/>
          <w:bCs/>
          <w:kern w:val="32"/>
          <w:szCs w:val="20"/>
          <w:lang w:eastAsia="ko-KR"/>
        </w:rPr>
        <w:t xml:space="preserve">CH power control equation and the corresponding parameter(s). </w:t>
      </w:r>
    </w:p>
    <w:tbl>
      <w:tblPr>
        <w:tblStyle w:val="ad"/>
        <w:tblW w:w="0" w:type="auto"/>
        <w:jc w:val="center"/>
        <w:tblLook w:val="04A0" w:firstRow="1" w:lastRow="0" w:firstColumn="1" w:lastColumn="0" w:noHBand="0" w:noVBand="1"/>
      </w:tblPr>
      <w:tblGrid>
        <w:gridCol w:w="1980"/>
        <w:gridCol w:w="7082"/>
      </w:tblGrid>
      <w:tr w:rsidR="00FE24E3" w:rsidTr="00EA6EEF">
        <w:trPr>
          <w:trHeight w:val="40"/>
          <w:jc w:val="center"/>
        </w:trPr>
        <w:tc>
          <w:tcPr>
            <w:tcW w:w="1980" w:type="dxa"/>
            <w:shd w:val="clear" w:color="auto" w:fill="D9D9D9" w:themeFill="background1" w:themeFillShade="D9"/>
            <w:vAlign w:val="center"/>
          </w:tcPr>
          <w:p w:rsidR="00FE24E3" w:rsidRDefault="00FE24E3" w:rsidP="00EA6EEF">
            <w:pPr>
              <w:pStyle w:val="a0"/>
            </w:pPr>
            <w:r>
              <w:t>Company</w:t>
            </w:r>
          </w:p>
        </w:tc>
        <w:tc>
          <w:tcPr>
            <w:tcW w:w="7082" w:type="dxa"/>
            <w:shd w:val="clear" w:color="auto" w:fill="D9D9D9" w:themeFill="background1" w:themeFillShade="D9"/>
            <w:vAlign w:val="center"/>
          </w:tcPr>
          <w:p w:rsidR="00FE24E3" w:rsidRPr="00216335" w:rsidRDefault="00FE24E3" w:rsidP="00EA6EEF">
            <w:pPr>
              <w:pStyle w:val="a0"/>
              <w:rPr>
                <w:rFonts w:eastAsiaTheme="minorEastAsia"/>
                <w:lang w:eastAsia="zh-CN"/>
              </w:rPr>
            </w:pPr>
            <w:r>
              <w:rPr>
                <w:rFonts w:eastAsiaTheme="minorEastAsia" w:hint="eastAsia"/>
                <w:lang w:eastAsia="zh-CN"/>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C846A1" w:rsidTr="00EA6EEF">
        <w:trPr>
          <w:jc w:val="center"/>
        </w:trPr>
        <w:tc>
          <w:tcPr>
            <w:tcW w:w="1980" w:type="dxa"/>
          </w:tcPr>
          <w:p w:rsidR="00C846A1" w:rsidRPr="005D6B56" w:rsidRDefault="00C846A1" w:rsidP="00C846A1">
            <w:pPr>
              <w:pStyle w:val="a0"/>
              <w:rPr>
                <w:rFonts w:eastAsiaTheme="minorEastAsia"/>
                <w:lang w:eastAsia="zh-CN"/>
              </w:rPr>
            </w:pPr>
            <w:r w:rsidRPr="00A41F0A">
              <w:rPr>
                <w:rFonts w:eastAsia="맑은 고딕" w:hint="eastAsia"/>
                <w:color w:val="00B050"/>
                <w:lang w:eastAsia="ko-KR"/>
              </w:rPr>
              <w:t>LGE</w:t>
            </w:r>
          </w:p>
        </w:tc>
        <w:tc>
          <w:tcPr>
            <w:tcW w:w="7082" w:type="dxa"/>
          </w:tcPr>
          <w:p w:rsidR="00C846A1" w:rsidRPr="00817620" w:rsidRDefault="00C846A1" w:rsidP="00C846A1">
            <w:pPr>
              <w:pStyle w:val="a0"/>
              <w:rPr>
                <w:rFonts w:eastAsiaTheme="minorEastAsia"/>
                <w:lang w:eastAsia="zh-CN"/>
              </w:rPr>
            </w:pPr>
            <w:r>
              <w:rPr>
                <w:rFonts w:eastAsia="맑은 고딕"/>
                <w:color w:val="00B050"/>
                <w:lang w:eastAsia="ko-KR"/>
              </w:rPr>
              <w:t>Yes.</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Yes</w:t>
            </w:r>
          </w:p>
        </w:tc>
      </w:tr>
      <w:tr w:rsidR="00196A92" w:rsidTr="00EA6EEF">
        <w:trPr>
          <w:jc w:val="center"/>
        </w:trPr>
        <w:tc>
          <w:tcPr>
            <w:tcW w:w="1980" w:type="dxa"/>
          </w:tcPr>
          <w:p w:rsidR="00196A92" w:rsidRPr="005D6B56" w:rsidRDefault="00196A92"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196A92" w:rsidRPr="00791203" w:rsidRDefault="00196A92" w:rsidP="00AC1D07">
            <w:pPr>
              <w:pStyle w:val="a0"/>
              <w:rPr>
                <w:rFonts w:eastAsiaTheme="minorEastAsia"/>
                <w:lang w:eastAsia="zh-CN"/>
              </w:rPr>
            </w:pPr>
            <w:r>
              <w:rPr>
                <w:rFonts w:eastAsiaTheme="minorEastAsia" w:hint="eastAsia"/>
                <w:color w:val="7030A0"/>
                <w:lang w:eastAsia="zh-CN"/>
              </w:rPr>
              <w:t xml:space="preserve">Yes.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Yes</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Yes, the same set of equations and parameters as those of the legacy LTE, with possibly different value ranges, can be considered.</w:t>
            </w:r>
          </w:p>
        </w:tc>
      </w:tr>
    </w:tbl>
    <w:p w:rsidR="00FE24E3" w:rsidRDefault="00FE24E3" w:rsidP="00FE24E3">
      <w:pPr>
        <w:pStyle w:val="a0"/>
        <w:rPr>
          <w:rFonts w:eastAsiaTheme="minorEastAsia"/>
          <w:lang w:eastAsia="zh-CN"/>
        </w:rPr>
      </w:pPr>
    </w:p>
    <w:p w:rsidR="00694413" w:rsidRPr="00644E8C" w:rsidRDefault="00694413" w:rsidP="00694413">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sidR="00155100">
        <w:rPr>
          <w:rFonts w:eastAsia="맑은 고딕"/>
          <w:b/>
          <w:u w:val="single"/>
          <w:lang w:eastAsia="ko-KR"/>
        </w:rPr>
        <w:t>5</w:t>
      </w:r>
    </w:p>
    <w:p w:rsidR="00694413" w:rsidRDefault="00694413" w:rsidP="0069441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All companies agree that the </w:t>
      </w:r>
      <w:r w:rsidRPr="00D33DE0">
        <w:rPr>
          <w:rFonts w:eastAsia="맑은 고딕"/>
          <w:lang w:eastAsia="ko-KR"/>
        </w:rPr>
        <w:t>sPU</w:t>
      </w:r>
      <w:r>
        <w:rPr>
          <w:rFonts w:eastAsia="맑은 고딕"/>
          <w:lang w:eastAsia="ko-KR"/>
        </w:rPr>
        <w:t>C</w:t>
      </w:r>
      <w:r w:rsidRPr="00D33DE0">
        <w:rPr>
          <w:rFonts w:eastAsia="맑은 고딕"/>
          <w:lang w:eastAsia="ko-KR"/>
        </w:rPr>
        <w:t>CH power control equation follows the same principle as the PU</w:t>
      </w:r>
      <w:r>
        <w:rPr>
          <w:rFonts w:eastAsia="맑은 고딕"/>
          <w:lang w:eastAsia="ko-KR"/>
        </w:rPr>
        <w:t>C</w:t>
      </w:r>
      <w:r w:rsidRPr="00D33DE0">
        <w:rPr>
          <w:rFonts w:eastAsia="맑은 고딕"/>
          <w:lang w:eastAsia="ko-KR"/>
        </w:rPr>
        <w:t>CH power control equation</w:t>
      </w:r>
      <w:r>
        <w:rPr>
          <w:rFonts w:eastAsia="맑은 고딕"/>
          <w:lang w:eastAsia="ko-KR"/>
        </w:rPr>
        <w:t>. Hence, we have the following proposal:</w:t>
      </w:r>
    </w:p>
    <w:p w:rsidR="00694413" w:rsidRPr="00644E8C" w:rsidRDefault="00694413" w:rsidP="00694413">
      <w:pPr>
        <w:pStyle w:val="a0"/>
        <w:rPr>
          <w:rFonts w:eastAsia="맑은 고딕"/>
          <w:b/>
          <w:u w:val="single"/>
          <w:lang w:eastAsia="ko-KR"/>
        </w:rPr>
      </w:pPr>
      <w:r w:rsidRPr="0016233B">
        <w:rPr>
          <w:rFonts w:eastAsia="맑은 고딕" w:hint="eastAsia"/>
          <w:b/>
          <w:highlight w:val="yellow"/>
          <w:u w:val="single"/>
          <w:lang w:eastAsia="ko-KR"/>
        </w:rPr>
        <w:t>Possible agreement:</w:t>
      </w:r>
    </w:p>
    <w:p w:rsidR="00694413" w:rsidRDefault="00694413" w:rsidP="00120035">
      <w:pPr>
        <w:pStyle w:val="a0"/>
        <w:numPr>
          <w:ilvl w:val="0"/>
          <w:numId w:val="48"/>
        </w:numPr>
        <w:rPr>
          <w:b/>
          <w:szCs w:val="20"/>
        </w:rPr>
      </w:pPr>
      <w:r w:rsidRPr="00791E3B">
        <w:rPr>
          <w:b/>
          <w:szCs w:val="20"/>
        </w:rPr>
        <w:t xml:space="preserve">Proposal </w:t>
      </w:r>
      <w:r>
        <w:rPr>
          <w:b/>
          <w:szCs w:val="20"/>
        </w:rPr>
        <w:t>1</w:t>
      </w:r>
      <w:r w:rsidR="00A92997">
        <w:rPr>
          <w:b/>
          <w:szCs w:val="20"/>
        </w:rPr>
        <w:t>6</w:t>
      </w:r>
      <w:r w:rsidRPr="00791E3B">
        <w:rPr>
          <w:b/>
          <w:szCs w:val="20"/>
        </w:rPr>
        <w:t>:</w:t>
      </w:r>
      <w:r>
        <w:rPr>
          <w:b/>
          <w:szCs w:val="20"/>
        </w:rPr>
        <w:t xml:space="preserve"> For sPUCCH, </w:t>
      </w:r>
      <w:r w:rsidR="00120035" w:rsidRPr="00120035">
        <w:rPr>
          <w:b/>
          <w:szCs w:val="20"/>
        </w:rPr>
        <w:t>the power control equation is reused from the PUCCH power control equation for 1ms TTI</w:t>
      </w:r>
      <w:r w:rsidRPr="007B2BA5">
        <w:rPr>
          <w:b/>
          <w:szCs w:val="20"/>
        </w:rPr>
        <w:t xml:space="preserve">. </w:t>
      </w:r>
      <w:r>
        <w:rPr>
          <w:b/>
          <w:szCs w:val="20"/>
        </w:rPr>
        <w:t xml:space="preserve"> </w:t>
      </w:r>
    </w:p>
    <w:p w:rsidR="00120035" w:rsidRPr="00712462" w:rsidRDefault="00120035" w:rsidP="00120035">
      <w:pPr>
        <w:pStyle w:val="a0"/>
        <w:numPr>
          <w:ilvl w:val="1"/>
          <w:numId w:val="48"/>
        </w:numPr>
        <w:rPr>
          <w:b/>
          <w:szCs w:val="20"/>
        </w:rPr>
      </w:pPr>
      <w:r w:rsidRPr="00120035">
        <w:rPr>
          <w:b/>
          <w:szCs w:val="20"/>
        </w:rPr>
        <w:t>FFS on sTTI specific parameter definition and configurations</w:t>
      </w:r>
    </w:p>
    <w:p w:rsidR="00694413" w:rsidRPr="00155100" w:rsidRDefault="00694413" w:rsidP="00FE24E3">
      <w:pPr>
        <w:pStyle w:val="a0"/>
        <w:rPr>
          <w:rFonts w:eastAsiaTheme="minorEastAsia"/>
          <w:lang w:eastAsia="zh-CN"/>
        </w:rPr>
      </w:pPr>
    </w:p>
    <w:p w:rsidR="00401F6E" w:rsidRDefault="00401F6E" w:rsidP="00401F6E">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sidRPr="00DB7687">
        <w:rPr>
          <w:rFonts w:eastAsiaTheme="minorEastAsia"/>
          <w:sz w:val="20"/>
          <w:szCs w:val="20"/>
          <w:highlight w:val="cyan"/>
          <w:lang w:eastAsia="zh-CN"/>
        </w:rPr>
        <w:t>6</w:t>
      </w:r>
      <w:r w:rsidRPr="002F12FE">
        <w:rPr>
          <w:sz w:val="20"/>
          <w:szCs w:val="20"/>
        </w:rPr>
        <w:t xml:space="preserve">: </w:t>
      </w:r>
      <w:r>
        <w:rPr>
          <w:sz w:val="20"/>
          <w:szCs w:val="20"/>
        </w:rPr>
        <w:t xml:space="preserve">If your </w:t>
      </w:r>
      <w:r w:rsidR="00175C5E">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00D12192" w:rsidRPr="00E9040D">
        <w:rPr>
          <w:position w:val="-14"/>
        </w:rPr>
        <w:object w:dxaOrig="900" w:dyaOrig="380">
          <v:shape id="_x0000_i1088" type="#_x0000_t75" style="width:39.75pt;height:15.55pt" o:ole="">
            <v:imagedata r:id="rId92" o:title=""/>
          </v:shape>
          <o:OLEObject Type="Embed" ProgID="Equation.3" ShapeID="_x0000_i1088" DrawAspect="Content" ObjectID="_1568219356" r:id="rId106"/>
        </w:object>
      </w:r>
      <w:r>
        <w:rPr>
          <w:sz w:val="20"/>
          <w:szCs w:val="20"/>
        </w:rPr>
        <w:t>? Please provide the reason(s) for your choice.</w:t>
      </w:r>
    </w:p>
    <w:p w:rsidR="00401F6E" w:rsidRDefault="00401F6E" w:rsidP="00401F6E">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existing parameter for 1ms TTI (i.e., </w:t>
      </w:r>
      <w:r w:rsidR="00D12192" w:rsidRPr="00E9040D">
        <w:rPr>
          <w:position w:val="-14"/>
        </w:rPr>
        <w:object w:dxaOrig="900" w:dyaOrig="380">
          <v:shape id="_x0000_i1089" type="#_x0000_t75" style="width:39.75pt;height:15.55pt" o:ole="">
            <v:imagedata r:id="rId92" o:title=""/>
          </v:shape>
          <o:OLEObject Type="Embed" ProgID="Equation.3" ShapeID="_x0000_i1089" DrawAspect="Content" ObjectID="_1568219357" r:id="rId107"/>
        </w:object>
      </w:r>
      <w:r>
        <w:rPr>
          <w:rFonts w:ascii="Helvetica" w:eastAsiaTheme="minorEastAsia" w:hAnsi="Helvetica" w:cs="Arial"/>
          <w:b/>
          <w:bCs/>
          <w:kern w:val="32"/>
          <w:szCs w:val="20"/>
          <w:lang w:eastAsia="zh-CN"/>
        </w:rPr>
        <w:t xml:space="preserve">is derived as the sum of </w:t>
      </w:r>
      <w:r w:rsidRPr="00E93A87">
        <w:rPr>
          <w:rFonts w:ascii="Helvetica" w:eastAsiaTheme="minorEastAsia" w:hAnsi="Helvetica" w:cs="Arial"/>
          <w:b/>
          <w:bCs/>
          <w:kern w:val="32"/>
          <w:szCs w:val="20"/>
          <w:lang w:eastAsia="zh-CN"/>
        </w:rPr>
        <w:t xml:space="preserve">a component </w:t>
      </w:r>
      <w:r w:rsidR="00A559E4" w:rsidRPr="00512EA6">
        <w:rPr>
          <w:position w:val="-14"/>
          <w:sz w:val="22"/>
          <w:szCs w:val="22"/>
        </w:rPr>
        <w:object w:dxaOrig="1600" w:dyaOrig="380">
          <v:shape id="_x0000_i1090" type="#_x0000_t75" style="width:80.05pt;height:19.6pt" o:ole="">
            <v:imagedata r:id="rId108" o:title=""/>
          </v:shape>
          <o:OLEObject Type="Embed" ProgID="Equation.3" ShapeID="_x0000_i1090" DrawAspect="Content" ObjectID="_1568219358" r:id="rId109"/>
        </w:object>
      </w:r>
      <w:r w:rsidRPr="00E93A87">
        <w:rPr>
          <w:rFonts w:ascii="Helvetica" w:eastAsiaTheme="minorEastAsia" w:hAnsi="Helvetica" w:cs="Arial"/>
          <w:b/>
          <w:bCs/>
          <w:kern w:val="32"/>
          <w:szCs w:val="20"/>
          <w:lang w:eastAsia="zh-CN"/>
        </w:rPr>
        <w:t xml:space="preserve"> provided </w:t>
      </w:r>
      <w:r>
        <w:rPr>
          <w:rFonts w:ascii="Helvetica" w:eastAsiaTheme="minorEastAsia" w:hAnsi="Helvetica" w:cs="Arial"/>
          <w:b/>
          <w:bCs/>
          <w:kern w:val="32"/>
          <w:szCs w:val="20"/>
          <w:lang w:eastAsia="zh-CN"/>
        </w:rPr>
        <w:t>by</w:t>
      </w:r>
      <w:r w:rsidRPr="00E93A87">
        <w:rPr>
          <w:rFonts w:ascii="Helvetica" w:eastAsiaTheme="minorEastAsia" w:hAnsi="Helvetica" w:cs="Arial"/>
          <w:b/>
          <w:bCs/>
          <w:kern w:val="32"/>
          <w:szCs w:val="20"/>
          <w:lang w:eastAsia="zh-CN"/>
        </w:rPr>
        <w:t xml:space="preserve"> higher layers and a component  </w:t>
      </w:r>
      <w:r w:rsidR="006954E5" w:rsidRPr="00512EA6">
        <w:rPr>
          <w:position w:val="-14"/>
          <w:sz w:val="22"/>
          <w:szCs w:val="22"/>
        </w:rPr>
        <w:object w:dxaOrig="1100" w:dyaOrig="380">
          <v:shape id="_x0000_i1091" type="#_x0000_t75" style="width:54.7pt;height:19.6pt" o:ole="">
            <v:imagedata r:id="rId110" o:title=""/>
          </v:shape>
          <o:OLEObject Type="Embed" ProgID="Equation.3" ShapeID="_x0000_i1091" DrawAspect="Content" ObjectID="_1568219359" r:id="rId111"/>
        </w:object>
      </w:r>
      <w:r w:rsidRPr="00E93A87">
        <w:rPr>
          <w:rFonts w:ascii="Helvetica" w:eastAsiaTheme="minorEastAsia" w:hAnsi="Helvetica" w:cs="Arial"/>
          <w:b/>
          <w:bCs/>
          <w:kern w:val="32"/>
          <w:szCs w:val="20"/>
          <w:lang w:eastAsia="zh-CN"/>
        </w:rPr>
        <w:t xml:space="preserve"> provided by higher layers</w:t>
      </w:r>
      <w:r>
        <w:rPr>
          <w:rFonts w:ascii="Helvetica" w:eastAsiaTheme="minorEastAsia" w:hAnsi="Helvetica" w:cs="Arial"/>
          <w:b/>
          <w:bCs/>
          <w:kern w:val="32"/>
          <w:szCs w:val="20"/>
          <w:lang w:eastAsia="zh-CN"/>
        </w:rPr>
        <w:t>).</w:t>
      </w:r>
    </w:p>
    <w:p w:rsidR="00401F6E" w:rsidRDefault="00401F6E" w:rsidP="00401F6E">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006954E5" w:rsidRPr="00E9040D">
        <w:rPr>
          <w:position w:val="-14"/>
        </w:rPr>
        <w:object w:dxaOrig="900" w:dyaOrig="380">
          <v:shape id="_x0000_i1092" type="#_x0000_t75" style="width:39.75pt;height:15.55pt" o:ole="">
            <v:imagedata r:id="rId112" o:title=""/>
          </v:shape>
          <o:OLEObject Type="Embed" ProgID="Equation.3" ShapeID="_x0000_i1092" DrawAspect="Content" ObjectID="_1568219360" r:id="rId113"/>
        </w:object>
      </w:r>
      <w:r>
        <w:rPr>
          <w:rFonts w:ascii="Helvetica" w:eastAsiaTheme="minorEastAsia" w:hAnsi="Helvetica" w:cs="Arial"/>
          <w:b/>
          <w:bCs/>
          <w:kern w:val="32"/>
          <w:szCs w:val="20"/>
          <w:lang w:eastAsia="zh-CN"/>
        </w:rPr>
        <w:t>for sTTI operation.</w:t>
      </w:r>
      <w:r w:rsidR="0062799F">
        <w:rPr>
          <w:rFonts w:ascii="Helvetica" w:eastAsiaTheme="minorEastAsia" w:hAnsi="Helvetica" w:cs="Arial"/>
          <w:b/>
          <w:bCs/>
          <w:kern w:val="32"/>
          <w:szCs w:val="20"/>
          <w:lang w:eastAsia="zh-CN"/>
        </w:rPr>
        <w:t xml:space="preserve"> Then does this parameter need to be configured separately per UL sTTI length?</w:t>
      </w:r>
    </w:p>
    <w:p w:rsidR="00401F6E" w:rsidRPr="00F8771A" w:rsidRDefault="00401F6E" w:rsidP="00401F6E">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401F6E" w:rsidTr="00EA6EEF">
        <w:trPr>
          <w:trHeight w:val="40"/>
          <w:jc w:val="center"/>
        </w:trPr>
        <w:tc>
          <w:tcPr>
            <w:tcW w:w="1980" w:type="dxa"/>
            <w:shd w:val="clear" w:color="auto" w:fill="D9D9D9" w:themeFill="background1" w:themeFillShade="D9"/>
            <w:vAlign w:val="center"/>
          </w:tcPr>
          <w:p w:rsidR="00401F6E" w:rsidRDefault="00401F6E" w:rsidP="00EA6EEF">
            <w:pPr>
              <w:pStyle w:val="a0"/>
            </w:pPr>
            <w:r>
              <w:t>Company</w:t>
            </w:r>
          </w:p>
        </w:tc>
        <w:tc>
          <w:tcPr>
            <w:tcW w:w="7082" w:type="dxa"/>
            <w:shd w:val="clear" w:color="auto" w:fill="D9D9D9" w:themeFill="background1" w:themeFillShade="D9"/>
            <w:vAlign w:val="center"/>
          </w:tcPr>
          <w:p w:rsidR="00401F6E" w:rsidRPr="003735A8" w:rsidRDefault="00401F6E"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The delta between 1 ms and sTTI operation can be handled by other parameters that already target a (s)PUCCH format specific performance offset.</w:t>
            </w:r>
          </w:p>
        </w:tc>
      </w:tr>
      <w:tr w:rsidR="00A340B3"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1</w:t>
            </w:r>
          </w:p>
        </w:tc>
      </w:tr>
      <w:tr w:rsidR="001A2585" w:rsidTr="00EA6EEF">
        <w:trPr>
          <w:jc w:val="center"/>
        </w:trPr>
        <w:tc>
          <w:tcPr>
            <w:tcW w:w="1980" w:type="dxa"/>
          </w:tcPr>
          <w:p w:rsidR="001A2585" w:rsidRPr="005D6B56" w:rsidRDefault="001A2585" w:rsidP="001A2585">
            <w:pPr>
              <w:pStyle w:val="a0"/>
              <w:rPr>
                <w:rFonts w:eastAsiaTheme="minorEastAsia"/>
                <w:lang w:eastAsia="zh-CN"/>
              </w:rPr>
            </w:pPr>
            <w:r w:rsidRPr="00A41F0A">
              <w:rPr>
                <w:rFonts w:eastAsia="맑은 고딕" w:hint="eastAsia"/>
                <w:color w:val="00B050"/>
                <w:lang w:eastAsia="ko-KR"/>
              </w:rPr>
              <w:t>LGE</w:t>
            </w:r>
          </w:p>
        </w:tc>
        <w:tc>
          <w:tcPr>
            <w:tcW w:w="7082" w:type="dxa"/>
          </w:tcPr>
          <w:p w:rsidR="001A2585" w:rsidRPr="00817620" w:rsidRDefault="001A2585" w:rsidP="001A2585">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Option 2. It is more flexible than option 1 when the sPUCCH and PUCCH have different performance reqirement as different BLER.</w:t>
            </w:r>
          </w:p>
        </w:tc>
      </w:tr>
      <w:tr w:rsidR="00A31080" w:rsidTr="00EA6EEF">
        <w:trPr>
          <w:jc w:val="center"/>
        </w:trPr>
        <w:tc>
          <w:tcPr>
            <w:tcW w:w="1980" w:type="dxa"/>
          </w:tcPr>
          <w:p w:rsidR="00A31080" w:rsidRPr="005D6B56" w:rsidRDefault="00A31080" w:rsidP="00AC1D07">
            <w:pPr>
              <w:pStyle w:val="a0"/>
              <w:rPr>
                <w:rFonts w:eastAsiaTheme="minorEastAsia"/>
                <w:lang w:eastAsia="zh-CN"/>
              </w:rPr>
            </w:pPr>
            <w:r w:rsidRPr="00AB6D8B">
              <w:rPr>
                <w:rFonts w:eastAsiaTheme="minorEastAsia" w:hint="eastAsia"/>
                <w:color w:val="7030A0"/>
                <w:lang w:eastAsia="zh-CN"/>
              </w:rPr>
              <w:t>ZTE, Sanechips</w:t>
            </w:r>
          </w:p>
        </w:tc>
        <w:tc>
          <w:tcPr>
            <w:tcW w:w="7082" w:type="dxa"/>
          </w:tcPr>
          <w:p w:rsidR="00A31080" w:rsidRPr="00791203" w:rsidRDefault="00A31080" w:rsidP="00AC1D07">
            <w:pPr>
              <w:pStyle w:val="a0"/>
              <w:rPr>
                <w:rFonts w:eastAsiaTheme="minorEastAsia"/>
                <w:lang w:eastAsia="zh-CN"/>
              </w:rPr>
            </w:pPr>
            <w:r>
              <w:rPr>
                <w:rFonts w:eastAsiaTheme="minorEastAsia" w:hint="eastAsia"/>
                <w:color w:val="7030A0"/>
                <w:lang w:eastAsia="zh-CN"/>
              </w:rPr>
              <w:t xml:space="preserve">Option 1. </w:t>
            </w:r>
          </w:p>
        </w:tc>
      </w:tr>
      <w:tr w:rsidR="00B83738"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1</w:t>
            </w:r>
          </w:p>
        </w:tc>
      </w:tr>
      <w:tr w:rsidR="00233299" w:rsidTr="00EA6EEF">
        <w:trPr>
          <w:jc w:val="center"/>
        </w:trPr>
        <w:tc>
          <w:tcPr>
            <w:tcW w:w="1980" w:type="dxa"/>
          </w:tcPr>
          <w:p w:rsidR="00233299" w:rsidRPr="00233299" w:rsidRDefault="00233299" w:rsidP="008C52B7">
            <w:pPr>
              <w:pStyle w:val="a0"/>
              <w:rPr>
                <w:rFonts w:eastAsia="맑은 고딕"/>
                <w:color w:val="215868" w:themeColor="accent5" w:themeShade="80"/>
                <w:lang w:eastAsia="ko-KR"/>
              </w:rPr>
            </w:pPr>
            <w:r w:rsidRPr="00233299">
              <w:rPr>
                <w:rFonts w:eastAsia="맑은 고딕"/>
                <w:color w:val="215868" w:themeColor="accent5" w:themeShade="80"/>
                <w:lang w:eastAsia="ko-KR"/>
              </w:rPr>
              <w:t>Qualcomm</w:t>
            </w:r>
          </w:p>
        </w:tc>
        <w:tc>
          <w:tcPr>
            <w:tcW w:w="7082" w:type="dxa"/>
          </w:tcPr>
          <w:p w:rsidR="00233299" w:rsidRPr="00233299" w:rsidRDefault="00233299" w:rsidP="008C52B7">
            <w:pPr>
              <w:pStyle w:val="a0"/>
              <w:rPr>
                <w:rFonts w:eastAsia="맑은 고딕"/>
                <w:color w:val="215868" w:themeColor="accent5" w:themeShade="80"/>
                <w:lang w:eastAsia="ko-KR"/>
              </w:rPr>
            </w:pPr>
            <w:r w:rsidRPr="00233299">
              <w:rPr>
                <w:rFonts w:eastAsiaTheme="minorEastAsia"/>
                <w:color w:val="215868" w:themeColor="accent5" w:themeShade="80"/>
                <w:lang w:eastAsia="zh-CN"/>
              </w:rPr>
              <w:t xml:space="preserve">Option 1. For PUCCH power control, path-loss compensation is always perfect, i.e., the received power </w:t>
            </w:r>
            <w:r>
              <w:rPr>
                <w:rFonts w:eastAsiaTheme="minorEastAsia"/>
                <w:color w:val="215868" w:themeColor="accent5" w:themeShade="80"/>
                <w:lang w:eastAsia="zh-CN"/>
              </w:rPr>
              <w:t>per</w:t>
            </w:r>
            <w:r w:rsidRPr="00233299">
              <w:rPr>
                <w:rFonts w:eastAsiaTheme="minorEastAsia"/>
                <w:color w:val="215868" w:themeColor="accent5" w:themeShade="80"/>
                <w:lang w:eastAsia="zh-CN"/>
              </w:rPr>
              <w:t xml:space="preserve"> resource block is maintained as the </w:t>
            </w:r>
            <w:r>
              <w:rPr>
                <w:rFonts w:eastAsiaTheme="minorEastAsia"/>
                <w:color w:val="215868" w:themeColor="accent5" w:themeShade="80"/>
                <w:lang w:eastAsia="zh-CN"/>
              </w:rPr>
              <w:t>path-loss</w:t>
            </w:r>
            <w:r w:rsidRPr="00233299">
              <w:rPr>
                <w:rFonts w:eastAsiaTheme="minorEastAsia"/>
                <w:color w:val="215868" w:themeColor="accent5" w:themeShade="80"/>
                <w:lang w:eastAsia="zh-CN"/>
              </w:rPr>
              <w:t xml:space="preserve"> increases. Hence, </w:t>
            </w:r>
            <w:r w:rsidRPr="00233299">
              <w:rPr>
                <w:rFonts w:eastAsiaTheme="minorEastAsia"/>
                <w:color w:val="215868" w:themeColor="accent5" w:themeShade="80"/>
                <w:lang w:eastAsia="zh-CN"/>
              </w:rPr>
              <w:lastRenderedPageBreak/>
              <w:t xml:space="preserve">unlike the issue raised in Question 2.2.2,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P</m:t>
                  </m:r>
                </m:e>
                <m:sub>
                  <m:r>
                    <w:rPr>
                      <w:rFonts w:ascii="Cambria Math" w:eastAsiaTheme="minorEastAsia" w:hAnsi="Cambria Math"/>
                      <w:color w:val="215868" w:themeColor="accent5" w:themeShade="80"/>
                      <w:lang w:eastAsia="zh-CN"/>
                    </w:rPr>
                    <m:t>o,sPUCCH</m:t>
                  </m:r>
                </m:sub>
              </m:sSub>
            </m:oMath>
            <w:r w:rsidRPr="00233299">
              <w:rPr>
                <w:rFonts w:eastAsiaTheme="minorEastAsia"/>
                <w:color w:val="215868" w:themeColor="accent5" w:themeShade="80"/>
                <w:lang w:eastAsia="zh-CN"/>
              </w:rPr>
              <w:t xml:space="preserve"> is independent of </w:t>
            </w:r>
            <m:oMath>
              <m:r>
                <w:rPr>
                  <w:rFonts w:ascii="Cambria Math" w:eastAsiaTheme="minorEastAsia" w:hAnsi="Cambria Math"/>
                  <w:color w:val="215868" w:themeColor="accent5" w:themeShade="80"/>
                  <w:lang w:eastAsia="zh-CN"/>
                </w:rPr>
                <m:t>α</m:t>
              </m:r>
            </m:oMath>
            <w:r w:rsidRPr="00233299">
              <w:rPr>
                <w:rFonts w:eastAsiaTheme="minorEastAsia"/>
                <w:color w:val="215868" w:themeColor="accent5" w:themeShade="80"/>
                <w:lang w:eastAsia="zh-CN"/>
              </w:rPr>
              <w:t>. Hence, the same configuration can be used for both PUCCH and sPUCCH.</w:t>
            </w:r>
          </w:p>
        </w:tc>
      </w:tr>
    </w:tbl>
    <w:p w:rsidR="00401F6E" w:rsidRDefault="00401F6E" w:rsidP="00401F6E">
      <w:pPr>
        <w:pStyle w:val="a0"/>
        <w:rPr>
          <w:rFonts w:eastAsiaTheme="minorEastAsia"/>
          <w:lang w:eastAsia="zh-CN"/>
        </w:rPr>
      </w:pPr>
    </w:p>
    <w:p w:rsidR="00155100" w:rsidRPr="00644E8C" w:rsidRDefault="00155100" w:rsidP="00155100">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sidR="000B2357">
        <w:rPr>
          <w:rFonts w:eastAsia="맑은 고딕"/>
          <w:b/>
          <w:u w:val="single"/>
          <w:lang w:eastAsia="ko-KR"/>
        </w:rPr>
        <w:t>6</w:t>
      </w:r>
    </w:p>
    <w:p w:rsidR="00155100" w:rsidRDefault="00155100" w:rsidP="004F52F5">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0B2357">
        <w:rPr>
          <w:rFonts w:eastAsia="맑은 고딕"/>
          <w:lang w:eastAsia="ko-KR"/>
        </w:rPr>
        <w:t xml:space="preserve">5 companies propose to reuse the existing parameter of P_0 while </w:t>
      </w:r>
      <w:r w:rsidR="00607BCE">
        <w:rPr>
          <w:rFonts w:eastAsia="맑은 고딕"/>
          <w:lang w:eastAsia="ko-KR"/>
        </w:rPr>
        <w:t>2</w:t>
      </w:r>
      <w:r w:rsidR="000B2357">
        <w:rPr>
          <w:rFonts w:eastAsia="맑은 고딕"/>
          <w:lang w:eastAsia="ko-KR"/>
        </w:rPr>
        <w:t xml:space="preserve"> companies </w:t>
      </w:r>
      <w:r w:rsidR="00607BCE">
        <w:rPr>
          <w:rFonts w:eastAsia="맑은 고딕"/>
          <w:lang w:eastAsia="ko-KR"/>
        </w:rPr>
        <w:t xml:space="preserve">would like to see the possibility </w:t>
      </w:r>
      <w:r w:rsidR="000B2357">
        <w:rPr>
          <w:rFonts w:eastAsia="맑은 고딕"/>
          <w:lang w:eastAsia="ko-KR"/>
        </w:rPr>
        <w:t xml:space="preserve">to configure parameter of P_0 separately for </w:t>
      </w:r>
      <w:r w:rsidR="00A97D7E">
        <w:rPr>
          <w:rFonts w:eastAsia="맑은 고딕"/>
          <w:lang w:eastAsia="ko-KR"/>
        </w:rPr>
        <w:t>sPUCCH</w:t>
      </w:r>
      <w:r w:rsidR="00074103">
        <w:rPr>
          <w:rFonts w:eastAsia="맑은 고딕"/>
          <w:lang w:eastAsia="ko-KR"/>
        </w:rPr>
        <w:t xml:space="preserve"> from 1ms PUCCH</w:t>
      </w:r>
      <w:r w:rsidR="000B2357">
        <w:rPr>
          <w:rFonts w:eastAsia="맑은 고딕"/>
          <w:lang w:eastAsia="ko-KR"/>
        </w:rPr>
        <w:t>.</w:t>
      </w:r>
      <w:r w:rsidR="00074103">
        <w:rPr>
          <w:rFonts w:eastAsia="맑은 고딕"/>
          <w:lang w:eastAsia="ko-KR"/>
        </w:rPr>
        <w:t xml:space="preserve"> </w:t>
      </w:r>
      <w:r w:rsidR="004F52F5">
        <w:rPr>
          <w:rFonts w:eastAsia="맑은 고딕"/>
          <w:lang w:eastAsia="ko-KR"/>
        </w:rPr>
        <w:t>Based on the majority of the views</w:t>
      </w:r>
      <w:r>
        <w:rPr>
          <w:rFonts w:eastAsia="맑은 고딕"/>
          <w:lang w:eastAsia="ko-KR"/>
        </w:rPr>
        <w:t>, we have the following proposal:</w:t>
      </w:r>
    </w:p>
    <w:p w:rsidR="00155100" w:rsidRPr="00644E8C" w:rsidRDefault="00155100" w:rsidP="00155100">
      <w:pPr>
        <w:pStyle w:val="a0"/>
        <w:rPr>
          <w:rFonts w:eastAsia="맑은 고딕"/>
          <w:b/>
          <w:u w:val="single"/>
          <w:lang w:eastAsia="ko-KR"/>
        </w:rPr>
      </w:pPr>
      <w:r w:rsidRPr="0016233B">
        <w:rPr>
          <w:rFonts w:eastAsia="맑은 고딕" w:hint="eastAsia"/>
          <w:b/>
          <w:highlight w:val="yellow"/>
          <w:u w:val="single"/>
          <w:lang w:eastAsia="ko-KR"/>
        </w:rPr>
        <w:t>Possible agreement:</w:t>
      </w:r>
    </w:p>
    <w:p w:rsidR="004F52F5" w:rsidRDefault="004F52F5" w:rsidP="004F52F5">
      <w:pPr>
        <w:pStyle w:val="a0"/>
        <w:numPr>
          <w:ilvl w:val="0"/>
          <w:numId w:val="48"/>
        </w:numPr>
        <w:rPr>
          <w:b/>
          <w:szCs w:val="20"/>
        </w:rPr>
      </w:pPr>
      <w:r w:rsidRPr="00791E3B">
        <w:rPr>
          <w:b/>
          <w:szCs w:val="20"/>
        </w:rPr>
        <w:t xml:space="preserve">Proposal </w:t>
      </w:r>
      <w:r>
        <w:rPr>
          <w:b/>
          <w:szCs w:val="20"/>
        </w:rPr>
        <w:t>1</w:t>
      </w:r>
      <w:r w:rsidR="00A92997">
        <w:rPr>
          <w:b/>
          <w:szCs w:val="20"/>
        </w:rPr>
        <w:t>7</w:t>
      </w:r>
      <w:r w:rsidRPr="00791E3B">
        <w:rPr>
          <w:b/>
          <w:szCs w:val="20"/>
        </w:rPr>
        <w:t>:</w:t>
      </w:r>
      <w:r>
        <w:rPr>
          <w:b/>
          <w:szCs w:val="20"/>
        </w:rPr>
        <w:t xml:space="preserve"> For sPUCCH, </w:t>
      </w:r>
      <w:r w:rsidRPr="00CE556A">
        <w:rPr>
          <w:b/>
          <w:bCs/>
          <w:szCs w:val="20"/>
        </w:rPr>
        <w:t>the parameter</w:t>
      </w:r>
      <w:r w:rsidR="00CF0225">
        <w:rPr>
          <w:b/>
          <w:bCs/>
          <w:szCs w:val="20"/>
        </w:rPr>
        <w:t xml:space="preserve"> </w:t>
      </w:r>
      <w:r w:rsidR="00CF0225" w:rsidRPr="00E9040D">
        <w:rPr>
          <w:position w:val="-14"/>
        </w:rPr>
        <w:object w:dxaOrig="900" w:dyaOrig="380">
          <v:shape id="_x0000_i1093" type="#_x0000_t75" style="width:39.75pt;height:15.55pt" o:ole="">
            <v:imagedata r:id="rId92" o:title=""/>
          </v:shape>
          <o:OLEObject Type="Embed" ProgID="Equation.3" ShapeID="_x0000_i1093" DrawAspect="Content" ObjectID="_1568219361" r:id="rId114"/>
        </w:object>
      </w:r>
      <w:r w:rsidRPr="00CE556A">
        <w:rPr>
          <w:b/>
          <w:bCs/>
          <w:szCs w:val="20"/>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4F52F5" w:rsidRPr="00FF38F6" w:rsidRDefault="004F52F5" w:rsidP="00401F6E">
      <w:pPr>
        <w:pStyle w:val="a0"/>
        <w:rPr>
          <w:rFonts w:eastAsiaTheme="minorEastAsia"/>
          <w:lang w:eastAsia="zh-CN"/>
        </w:rPr>
      </w:pPr>
    </w:p>
    <w:p w:rsidR="006954E5" w:rsidRDefault="006954E5" w:rsidP="006954E5">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Pr>
          <w:rFonts w:eastAsiaTheme="minorEastAsia"/>
          <w:sz w:val="20"/>
          <w:szCs w:val="20"/>
          <w:highlight w:val="cyan"/>
          <w:lang w:eastAsia="zh-CN"/>
        </w:rPr>
        <w:t>7</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00367AB7" w:rsidRPr="00E9040D">
        <w:rPr>
          <w:position w:val="-14"/>
        </w:rPr>
        <w:object w:dxaOrig="1780" w:dyaOrig="380">
          <v:shape id="_x0000_i1094" type="#_x0000_t75" style="width:87.55pt;height:19.6pt" o:ole="">
            <v:imagedata r:id="rId96" o:title=""/>
          </v:shape>
          <o:OLEObject Type="Embed" ProgID="Equation.3" ShapeID="_x0000_i1094" DrawAspect="Content" ObjectID="_1568219362" r:id="rId115"/>
        </w:object>
      </w:r>
      <w:r>
        <w:rPr>
          <w:sz w:val="20"/>
          <w:szCs w:val="20"/>
        </w:rPr>
        <w:t>? Please provide the reason(s) for your choice.</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D94560" w:rsidRDefault="00D94560"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Redefine the new value </w:t>
      </w:r>
      <w:r w:rsidR="00C5070F">
        <w:rPr>
          <w:rFonts w:ascii="Helvetica" w:eastAsiaTheme="minorEastAsia" w:hAnsi="Helvetica" w:cs="Arial"/>
          <w:b/>
          <w:bCs/>
          <w:kern w:val="32"/>
          <w:szCs w:val="20"/>
          <w:lang w:eastAsia="zh-CN"/>
        </w:rPr>
        <w:t>per each sPUCCH format. Then does this parameter need to be configured separately per UL sTTI length?</w:t>
      </w:r>
    </w:p>
    <w:p w:rsidR="00C5070F" w:rsidRDefault="00C5070F" w:rsidP="00C5070F">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C5070F" w:rsidRPr="003735A8" w:rsidTr="00EA6EEF">
        <w:trPr>
          <w:trHeight w:val="40"/>
          <w:jc w:val="center"/>
        </w:trPr>
        <w:tc>
          <w:tcPr>
            <w:tcW w:w="1980" w:type="dxa"/>
            <w:shd w:val="clear" w:color="auto" w:fill="D9D9D9" w:themeFill="background1" w:themeFillShade="D9"/>
            <w:vAlign w:val="center"/>
          </w:tcPr>
          <w:p w:rsidR="00C5070F" w:rsidRDefault="00C5070F" w:rsidP="00EA6EEF">
            <w:pPr>
              <w:pStyle w:val="a0"/>
            </w:pPr>
            <w:r>
              <w:t>Company</w:t>
            </w:r>
          </w:p>
        </w:tc>
        <w:tc>
          <w:tcPr>
            <w:tcW w:w="7082" w:type="dxa"/>
            <w:shd w:val="clear" w:color="auto" w:fill="D9D9D9" w:themeFill="background1" w:themeFillShade="D9"/>
            <w:vAlign w:val="center"/>
          </w:tcPr>
          <w:p w:rsidR="00C5070F" w:rsidRPr="003735A8" w:rsidRDefault="00C5070F"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w:t>
            </w:r>
            <w:r w:rsidR="00DB6BA6">
              <w:rPr>
                <w:rFonts w:eastAsiaTheme="minorEastAsia"/>
                <w:color w:val="0070C0"/>
                <w:lang w:eastAsia="zh-CN"/>
              </w:rPr>
              <w:t xml:space="preserve">1. If following the existing PUCCH format payload dependencies (where h is used for PUCCH format 1/2/3), we only need to investigate this for 7os sPUCCH format 3 where there is a payload dependency. As can be seen from the </w:t>
            </w:r>
            <w:r w:rsidR="00806584">
              <w:rPr>
                <w:rFonts w:eastAsiaTheme="minorEastAsia"/>
                <w:color w:val="0070C0"/>
                <w:lang w:eastAsia="zh-CN"/>
              </w:rPr>
              <w:t>simulations (EPA3)</w:t>
            </w:r>
            <w:r w:rsidR="00DB6BA6">
              <w:rPr>
                <w:rFonts w:eastAsiaTheme="minorEastAsia"/>
                <w:color w:val="0070C0"/>
                <w:lang w:eastAsia="zh-CN"/>
              </w:rPr>
              <w:t xml:space="preserve"> below, the performance matches quite well the modeled performance profile of h</w:t>
            </w:r>
            <w:r w:rsidR="00FD62C3">
              <w:rPr>
                <w:rFonts w:eastAsiaTheme="minorEastAsia"/>
                <w:color w:val="0070C0"/>
                <w:lang w:eastAsia="zh-CN"/>
              </w:rPr>
              <w:t xml:space="preserve"> with a maximum difference of 0.7 dB</w:t>
            </w:r>
            <w:r w:rsidR="00DB6BA6">
              <w:rPr>
                <w:rFonts w:eastAsiaTheme="minorEastAsia"/>
                <w:color w:val="0070C0"/>
                <w:lang w:eastAsia="zh-CN"/>
              </w:rPr>
              <w:t>.</w:t>
            </w:r>
          </w:p>
          <w:p w:rsidR="00727956" w:rsidRDefault="00727956" w:rsidP="004001F9">
            <w:pPr>
              <w:pStyle w:val="a0"/>
              <w:rPr>
                <w:rFonts w:eastAsiaTheme="minorEastAsia"/>
                <w:color w:val="0070C0"/>
                <w:lang w:eastAsia="zh-CN"/>
              </w:rPr>
            </w:pPr>
          </w:p>
          <w:p w:rsidR="00727956" w:rsidRPr="00030E22" w:rsidRDefault="00DB6BA6" w:rsidP="00DB6BA6">
            <w:pPr>
              <w:pStyle w:val="a0"/>
              <w:jc w:val="center"/>
              <w:rPr>
                <w:rFonts w:eastAsiaTheme="minorEastAsia"/>
                <w:color w:val="0070C0"/>
                <w:lang w:eastAsia="zh-CN"/>
              </w:rPr>
            </w:pPr>
            <w:r>
              <w:rPr>
                <w:rFonts w:eastAsiaTheme="minorEastAsia"/>
                <w:noProof/>
                <w:color w:val="0070C0"/>
                <w:lang w:eastAsia="ko-KR"/>
              </w:rPr>
              <w:drawing>
                <wp:inline distT="0" distB="0" distL="0" distR="0" wp14:anchorId="30688A84" wp14:editId="3596C451">
                  <wp:extent cx="3043542" cy="202560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os PF3 nFH OCC (RM).png"/>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3051066" cy="2030608"/>
                          </a:xfrm>
                          <a:prstGeom prst="rect">
                            <a:avLst/>
                          </a:prstGeom>
                        </pic:spPr>
                      </pic:pic>
                    </a:graphicData>
                  </a:graphic>
                </wp:inline>
              </w:drawing>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FFS. Suitability of existing h(n) cannot automatically be assumed</w:t>
            </w:r>
          </w:p>
        </w:tc>
      </w:tr>
      <w:tr w:rsidR="00C754F0" w:rsidRPr="00817620" w:rsidTr="00EA6EEF">
        <w:trPr>
          <w:jc w:val="center"/>
        </w:trPr>
        <w:tc>
          <w:tcPr>
            <w:tcW w:w="1980" w:type="dxa"/>
          </w:tcPr>
          <w:p w:rsidR="00C754F0" w:rsidRPr="005D6B56" w:rsidRDefault="00C754F0" w:rsidP="00C754F0">
            <w:pPr>
              <w:pStyle w:val="a0"/>
              <w:rPr>
                <w:rFonts w:eastAsiaTheme="minorEastAsia"/>
                <w:lang w:eastAsia="zh-CN"/>
              </w:rPr>
            </w:pPr>
            <w:r w:rsidRPr="00A41F0A">
              <w:rPr>
                <w:rFonts w:eastAsia="맑은 고딕" w:hint="eastAsia"/>
                <w:color w:val="00B050"/>
                <w:lang w:eastAsia="ko-KR"/>
              </w:rPr>
              <w:t>LGE</w:t>
            </w:r>
          </w:p>
        </w:tc>
        <w:tc>
          <w:tcPr>
            <w:tcW w:w="7082" w:type="dxa"/>
          </w:tcPr>
          <w:p w:rsidR="00C754F0" w:rsidRPr="00817620" w:rsidRDefault="00C754F0" w:rsidP="00C754F0">
            <w:pPr>
              <w:pStyle w:val="a0"/>
              <w:rPr>
                <w:rFonts w:eastAsiaTheme="minorEastAsia"/>
                <w:lang w:eastAsia="zh-CN"/>
              </w:rPr>
            </w:pPr>
            <w:r w:rsidRPr="00993302">
              <w:rPr>
                <w:rFonts w:eastAsia="맑은 고딕" w:hint="eastAsia"/>
                <w:color w:val="00B050"/>
                <w:lang w:eastAsia="ko-KR"/>
              </w:rPr>
              <w:t xml:space="preserve">Option 2. </w:t>
            </w:r>
            <w:r>
              <w:rPr>
                <w:rFonts w:eastAsia="맑은 고딕"/>
                <w:color w:val="00B050"/>
                <w:lang w:eastAsia="ko-KR"/>
              </w:rPr>
              <w:t xml:space="preserve">Same as response to Q2.2.2. </w:t>
            </w:r>
          </w:p>
        </w:tc>
      </w:tr>
      <w:tr w:rsidR="001574B8" w:rsidRPr="00817620"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1. If no additional performance gain, we prefer option 1 for avoiding additional specification work of new </w:t>
            </w:r>
            <w:r w:rsidRPr="001574B8">
              <w:rPr>
                <w:rFonts w:eastAsia="맑은 고딕"/>
                <w:color w:val="0000FF"/>
                <w:lang w:eastAsia="ko-KR"/>
              </w:rPr>
              <w:object w:dxaOrig="1780" w:dyaOrig="380">
                <v:shape id="_x0000_i1095" type="#_x0000_t75" style="width:89.3pt;height:19pt" o:ole="">
                  <v:imagedata r:id="rId96" o:title=""/>
                </v:shape>
                <o:OLEObject Type="Embed" ProgID="Equation.3" ShapeID="_x0000_i1095" DrawAspect="Content" ObjectID="_1568219363" r:id="rId117"/>
              </w:object>
            </w:r>
            <w:r w:rsidRPr="001574B8">
              <w:rPr>
                <w:rFonts w:eastAsia="맑은 고딕"/>
                <w:color w:val="0000FF"/>
                <w:lang w:eastAsia="ko-KR"/>
              </w:rPr>
              <w:t>definition.</w:t>
            </w:r>
          </w:p>
        </w:tc>
      </w:tr>
      <w:tr w:rsidR="00A31080" w:rsidRPr="00817620" w:rsidTr="00EA6EEF">
        <w:trPr>
          <w:jc w:val="center"/>
        </w:trPr>
        <w:tc>
          <w:tcPr>
            <w:tcW w:w="1980" w:type="dxa"/>
          </w:tcPr>
          <w:p w:rsidR="00A31080" w:rsidRPr="00A31080" w:rsidRDefault="00A31080" w:rsidP="00AC1D07">
            <w:pPr>
              <w:pStyle w:val="a0"/>
              <w:rPr>
                <w:rFonts w:eastAsiaTheme="minorEastAsia"/>
                <w:lang w:eastAsia="zh-CN"/>
              </w:rPr>
            </w:pPr>
            <w:r w:rsidRPr="00A31080">
              <w:rPr>
                <w:rFonts w:eastAsiaTheme="minorEastAsia" w:hint="eastAsia"/>
                <w:color w:val="7030A0"/>
                <w:lang w:eastAsia="zh-CN"/>
              </w:rPr>
              <w:t>ZTE, Sanechips</w:t>
            </w:r>
          </w:p>
        </w:tc>
        <w:tc>
          <w:tcPr>
            <w:tcW w:w="7082" w:type="dxa"/>
          </w:tcPr>
          <w:p w:rsidR="00A31080" w:rsidRPr="00A31080" w:rsidRDefault="00A31080" w:rsidP="00A31080">
            <w:pPr>
              <w:pStyle w:val="a0"/>
              <w:rPr>
                <w:rFonts w:eastAsiaTheme="minorEastAsia"/>
                <w:lang w:eastAsia="zh-CN"/>
              </w:rPr>
            </w:pPr>
            <w:r w:rsidRPr="00A31080">
              <w:rPr>
                <w:rFonts w:eastAsiaTheme="minorEastAsia" w:hint="eastAsia"/>
                <w:color w:val="7030A0"/>
                <w:lang w:eastAsia="zh-CN"/>
              </w:rPr>
              <w:t xml:space="preserve">Option </w:t>
            </w:r>
            <w:r w:rsidR="00796A56">
              <w:rPr>
                <w:rFonts w:eastAsiaTheme="minorEastAsia" w:hint="eastAsia"/>
                <w:color w:val="7030A0"/>
                <w:lang w:eastAsia="zh-CN"/>
              </w:rPr>
              <w:t xml:space="preserve">1. We are also OK with option 2 if additional performance gain is identified by using new value of </w:t>
            </w:r>
            <w:r w:rsidR="00796A56" w:rsidRPr="00796A56">
              <w:rPr>
                <w:rFonts w:eastAsiaTheme="minorEastAsia" w:hint="eastAsia"/>
                <w:i/>
                <w:color w:val="7030A0"/>
                <w:lang w:eastAsia="zh-CN"/>
              </w:rPr>
              <w:t>h</w:t>
            </w:r>
            <w:r w:rsidR="00796A56">
              <w:rPr>
                <w:rFonts w:eastAsiaTheme="minorEastAsia" w:hint="eastAsia"/>
                <w:color w:val="7030A0"/>
                <w:lang w:eastAsia="zh-CN"/>
              </w:rPr>
              <w:t xml:space="preserve">. </w:t>
            </w:r>
          </w:p>
        </w:tc>
      </w:tr>
      <w:tr w:rsidR="00B83738" w:rsidRPr="00817620"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Same view with Huawei.</w:t>
            </w:r>
          </w:p>
        </w:tc>
      </w:tr>
      <w:tr w:rsidR="00F11F04" w:rsidRPr="00817620" w:rsidTr="00EA6EEF">
        <w:trPr>
          <w:jc w:val="center"/>
        </w:trPr>
        <w:tc>
          <w:tcPr>
            <w:tcW w:w="1980" w:type="dxa"/>
          </w:tcPr>
          <w:p w:rsidR="00F11F04" w:rsidRPr="00F11F04" w:rsidRDefault="00F11F04" w:rsidP="008C52B7">
            <w:pPr>
              <w:pStyle w:val="a0"/>
              <w:rPr>
                <w:rFonts w:eastAsia="맑은 고딕"/>
                <w:color w:val="215868" w:themeColor="accent5" w:themeShade="80"/>
                <w:lang w:eastAsia="ko-KR"/>
              </w:rPr>
            </w:pPr>
            <w:r w:rsidRPr="00F11F04">
              <w:rPr>
                <w:rFonts w:eastAsia="맑은 고딕"/>
                <w:color w:val="215868" w:themeColor="accent5" w:themeShade="80"/>
                <w:lang w:eastAsia="ko-KR"/>
              </w:rPr>
              <w:lastRenderedPageBreak/>
              <w:t>Qualcomm</w:t>
            </w:r>
          </w:p>
        </w:tc>
        <w:tc>
          <w:tcPr>
            <w:tcW w:w="7082" w:type="dxa"/>
          </w:tcPr>
          <w:p w:rsidR="00F11F04" w:rsidRPr="00F11F04" w:rsidRDefault="00F11F04" w:rsidP="008C52B7">
            <w:pPr>
              <w:pStyle w:val="a0"/>
              <w:rPr>
                <w:rFonts w:eastAsia="맑은 고딕"/>
                <w:color w:val="215868" w:themeColor="accent5" w:themeShade="80"/>
                <w:lang w:eastAsia="ko-KR"/>
              </w:rPr>
            </w:pPr>
            <w:r w:rsidRPr="00F11F04">
              <w:rPr>
                <w:rFonts w:eastAsiaTheme="minorEastAsia"/>
                <w:color w:val="215868" w:themeColor="accent5" w:themeShade="80"/>
                <w:lang w:eastAsia="zh-CN"/>
              </w:rPr>
              <w:t>Option 2 with separate configuration for different sTTI lengths. This parameter adjusts the UL power as a function of the number of control bits transferred by a given sPUCCH format. Since different sPUCCH formats with different TTI lengths transfer different number of bits, this parameter should be configured separately.</w:t>
            </w:r>
          </w:p>
        </w:tc>
      </w:tr>
    </w:tbl>
    <w:p w:rsidR="00391D7D" w:rsidRDefault="00391D7D" w:rsidP="00F81DBE">
      <w:pPr>
        <w:pStyle w:val="a0"/>
      </w:pPr>
    </w:p>
    <w:p w:rsidR="003760C1" w:rsidRDefault="003760C1" w:rsidP="003760C1">
      <w:pPr>
        <w:pStyle w:val="1"/>
        <w:numPr>
          <w:ilvl w:val="0"/>
          <w:numId w:val="0"/>
        </w:numPr>
        <w:spacing w:before="180"/>
        <w:rPr>
          <w:ins w:id="5" w:author="Ericsson" w:date="2017-09-18T08:48:00Z"/>
          <w:sz w:val="20"/>
          <w:szCs w:val="20"/>
        </w:rPr>
      </w:pPr>
      <w:ins w:id="6" w:author="Ericsson" w:date="2017-09-18T08:47: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7</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Q2.2.7 is Option 2</w:t>
        </w:r>
      </w:ins>
      <w:ins w:id="7" w:author="Ericsson" w:date="2017-09-18T08:50:00Z">
        <w:r w:rsidR="00E70CA9">
          <w:rPr>
            <w:sz w:val="20"/>
            <w:szCs w:val="20"/>
          </w:rPr>
          <w:t xml:space="preserve"> or Option 3</w:t>
        </w:r>
      </w:ins>
      <w:ins w:id="8" w:author="Ericsson" w:date="2017-09-18T08:47:00Z">
        <w:r>
          <w:rPr>
            <w:sz w:val="20"/>
            <w:szCs w:val="20"/>
          </w:rPr>
          <w:t xml:space="preserve">, please provide the definition of the new </w:t>
        </w:r>
      </w:ins>
      <w:ins w:id="9" w:author="Ericsson" w:date="2017-09-18T08:48:00Z">
        <w:r>
          <w:rPr>
            <w:sz w:val="20"/>
            <w:szCs w:val="20"/>
          </w:rPr>
          <w:t>parameter</w:t>
        </w:r>
      </w:ins>
      <w:ins w:id="10" w:author="Ericsson" w:date="2017-09-18T08:47:00Z">
        <w:r>
          <w:rPr>
            <w:sz w:val="20"/>
            <w:szCs w:val="20"/>
          </w:rPr>
          <w:t>.</w:t>
        </w:r>
      </w:ins>
      <w:ins w:id="11" w:author="Ericsson" w:date="2017-09-18T08:50:00Z">
        <w:r w:rsidR="00630DAA">
          <w:rPr>
            <w:sz w:val="20"/>
            <w:szCs w:val="20"/>
          </w:rPr>
          <w:t>Please provide the reason(s) for your choice.</w:t>
        </w:r>
      </w:ins>
    </w:p>
    <w:tbl>
      <w:tblPr>
        <w:tblStyle w:val="ad"/>
        <w:tblW w:w="0" w:type="auto"/>
        <w:jc w:val="center"/>
        <w:tblLook w:val="04A0" w:firstRow="1" w:lastRow="0" w:firstColumn="1" w:lastColumn="0" w:noHBand="0" w:noVBand="1"/>
      </w:tblPr>
      <w:tblGrid>
        <w:gridCol w:w="1980"/>
        <w:gridCol w:w="7082"/>
      </w:tblGrid>
      <w:tr w:rsidR="003760C1" w:rsidRPr="003735A8" w:rsidTr="00684A67">
        <w:trPr>
          <w:trHeight w:val="40"/>
          <w:jc w:val="center"/>
          <w:ins w:id="12" w:author="Ericsson" w:date="2017-09-18T08:48:00Z"/>
        </w:trPr>
        <w:tc>
          <w:tcPr>
            <w:tcW w:w="1980" w:type="dxa"/>
            <w:shd w:val="clear" w:color="auto" w:fill="D9D9D9" w:themeFill="background1" w:themeFillShade="D9"/>
            <w:vAlign w:val="center"/>
          </w:tcPr>
          <w:p w:rsidR="003760C1" w:rsidRDefault="003760C1" w:rsidP="00684A67">
            <w:pPr>
              <w:pStyle w:val="a0"/>
              <w:rPr>
                <w:ins w:id="13" w:author="Ericsson" w:date="2017-09-18T08:48:00Z"/>
              </w:rPr>
            </w:pPr>
            <w:ins w:id="14" w:author="Ericsson" w:date="2017-09-18T08:48:00Z">
              <w:r>
                <w:t>Company</w:t>
              </w:r>
            </w:ins>
          </w:p>
        </w:tc>
        <w:tc>
          <w:tcPr>
            <w:tcW w:w="7082" w:type="dxa"/>
            <w:shd w:val="clear" w:color="auto" w:fill="D9D9D9" w:themeFill="background1" w:themeFillShade="D9"/>
            <w:vAlign w:val="center"/>
          </w:tcPr>
          <w:p w:rsidR="003760C1" w:rsidRPr="003735A8" w:rsidRDefault="003760C1" w:rsidP="00684A67">
            <w:pPr>
              <w:pStyle w:val="a0"/>
              <w:rPr>
                <w:ins w:id="15" w:author="Ericsson" w:date="2017-09-18T08:48:00Z"/>
              </w:rPr>
            </w:pPr>
            <w:ins w:id="16" w:author="Ericsson" w:date="2017-09-18T08:48:00Z">
              <w:r w:rsidRPr="003735A8">
                <w:rPr>
                  <w:rFonts w:hint="eastAsia"/>
                </w:rPr>
                <w:t>Views</w:t>
              </w:r>
            </w:ins>
          </w:p>
        </w:tc>
      </w:tr>
      <w:tr w:rsidR="00293A8C" w:rsidRPr="00030E22" w:rsidTr="00293A8C">
        <w:trPr>
          <w:jc w:val="center"/>
          <w:ins w:id="17" w:author="Ericsson" w:date="2017-09-18T08:48:00Z"/>
        </w:trPr>
        <w:tc>
          <w:tcPr>
            <w:tcW w:w="1980" w:type="dxa"/>
          </w:tcPr>
          <w:p w:rsidR="00293A8C" w:rsidRPr="00030E22" w:rsidRDefault="00293A8C" w:rsidP="00293A8C">
            <w:pPr>
              <w:pStyle w:val="a0"/>
              <w:rPr>
                <w:ins w:id="18" w:author="Ericsson" w:date="2017-09-18T08:48:00Z"/>
                <w:rFonts w:eastAsiaTheme="minorEastAsia"/>
                <w:color w:val="0070C0"/>
                <w:lang w:eastAsia="zh-CN"/>
              </w:rPr>
            </w:pPr>
            <w:r w:rsidRPr="00A41F0A">
              <w:rPr>
                <w:rFonts w:eastAsia="맑은 고딕" w:hint="eastAsia"/>
                <w:color w:val="00B050"/>
                <w:lang w:eastAsia="ko-KR"/>
              </w:rPr>
              <w:t>LGE</w:t>
            </w:r>
          </w:p>
        </w:tc>
        <w:tc>
          <w:tcPr>
            <w:tcW w:w="7082" w:type="dxa"/>
          </w:tcPr>
          <w:p w:rsidR="00293A8C" w:rsidRPr="00030E22" w:rsidRDefault="00293A8C" w:rsidP="00293A8C">
            <w:pPr>
              <w:pStyle w:val="a0"/>
              <w:rPr>
                <w:ins w:id="19" w:author="Ericsson" w:date="2017-09-18T08:48:00Z"/>
                <w:rFonts w:eastAsiaTheme="minorEastAsia"/>
                <w:color w:val="0070C0"/>
                <w:lang w:eastAsia="zh-CN"/>
              </w:rPr>
            </w:pPr>
            <w:r>
              <w:rPr>
                <w:rFonts w:eastAsia="맑은 고딕"/>
                <w:color w:val="00B050"/>
                <w:lang w:eastAsia="ko-KR"/>
              </w:rPr>
              <w:t xml:space="preserve">Considering the agreements made so far, CSI transmission on sPUCCH is not supported, and thus we can just define h(n_HARQ, n_SR) for sPUCCH power control. To derive h(n_HARQ, n_SR), the sum of HARQ-ACK bits for PDSCH as well as sHARQ-ACK bits should be taken into account in case PUCCH/PUSCH is collided with sPUCCH within the same subframe on a given carrier. </w:t>
            </w:r>
          </w:p>
        </w:tc>
      </w:tr>
      <w:tr w:rsidR="000A7669" w:rsidRPr="00030E22" w:rsidTr="00293A8C">
        <w:trPr>
          <w:jc w:val="center"/>
        </w:trPr>
        <w:tc>
          <w:tcPr>
            <w:tcW w:w="1980" w:type="dxa"/>
          </w:tcPr>
          <w:p w:rsidR="000A7669" w:rsidRPr="000A7669" w:rsidRDefault="000A7669" w:rsidP="00293A8C">
            <w:pPr>
              <w:pStyle w:val="a0"/>
              <w:rPr>
                <w:rFonts w:eastAsia="맑은 고딕"/>
                <w:color w:val="215868" w:themeColor="accent5" w:themeShade="80"/>
                <w:lang w:eastAsia="ko-KR"/>
              </w:rPr>
            </w:pPr>
            <w:r w:rsidRPr="000A7669">
              <w:rPr>
                <w:rFonts w:eastAsia="맑은 고딕"/>
                <w:color w:val="215868" w:themeColor="accent5" w:themeShade="80"/>
                <w:lang w:eastAsia="ko-KR"/>
              </w:rPr>
              <w:t>Qualcomm</w:t>
            </w:r>
          </w:p>
        </w:tc>
        <w:tc>
          <w:tcPr>
            <w:tcW w:w="7082" w:type="dxa"/>
          </w:tcPr>
          <w:p w:rsidR="000A7669" w:rsidRPr="000A7669" w:rsidRDefault="000A7669" w:rsidP="00293A8C">
            <w:pPr>
              <w:pStyle w:val="a0"/>
              <w:rPr>
                <w:rFonts w:eastAsia="맑은 고딕"/>
                <w:color w:val="215868" w:themeColor="accent5" w:themeShade="80"/>
                <w:lang w:eastAsia="ko-KR"/>
              </w:rPr>
            </w:pPr>
            <w:r w:rsidRPr="000A7669">
              <w:rPr>
                <w:rFonts w:eastAsia="맑은 고딕"/>
                <w:color w:val="215868" w:themeColor="accent5" w:themeShade="80"/>
                <w:lang w:eastAsia="ko-KR"/>
              </w:rPr>
              <w:t>Agree with LGE’s comment.</w:t>
            </w:r>
          </w:p>
        </w:tc>
      </w:tr>
    </w:tbl>
    <w:p w:rsidR="003760C1" w:rsidRDefault="003760C1" w:rsidP="00F81DBE">
      <w:pPr>
        <w:pStyle w:val="a0"/>
      </w:pPr>
    </w:p>
    <w:p w:rsidR="00166895" w:rsidRPr="00644E8C" w:rsidRDefault="00166895" w:rsidP="00166895">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7</w:t>
      </w:r>
    </w:p>
    <w:p w:rsidR="00EC5697" w:rsidRDefault="00214393" w:rsidP="00EC5697">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1A66FF">
        <w:rPr>
          <w:rFonts w:eastAsia="맑은 고딕"/>
          <w:lang w:eastAsia="ko-KR"/>
        </w:rPr>
        <w:t>4</w:t>
      </w:r>
      <w:r>
        <w:rPr>
          <w:rFonts w:eastAsia="맑은 고딕"/>
          <w:lang w:eastAsia="ko-KR"/>
        </w:rPr>
        <w:t xml:space="preserve"> companies </w:t>
      </w:r>
      <w:r w:rsidR="001A66FF">
        <w:rPr>
          <w:rFonts w:eastAsia="맑은 고딕"/>
          <w:lang w:eastAsia="ko-KR"/>
        </w:rPr>
        <w:t>prefer</w:t>
      </w:r>
      <w:r>
        <w:rPr>
          <w:rFonts w:eastAsia="맑은 고딕"/>
          <w:lang w:eastAsia="ko-KR"/>
        </w:rPr>
        <w:t xml:space="preserve"> to reuse the existing parameter of </w:t>
      </w:r>
      <w:r w:rsidR="001A66FF" w:rsidRPr="00E9040D">
        <w:rPr>
          <w:position w:val="-14"/>
        </w:rPr>
        <w:object w:dxaOrig="1780" w:dyaOrig="380">
          <v:shape id="_x0000_i1096" type="#_x0000_t75" style="width:87.55pt;height:19.6pt" o:ole="">
            <v:imagedata r:id="rId96" o:title=""/>
          </v:shape>
          <o:OLEObject Type="Embed" ProgID="Equation.3" ShapeID="_x0000_i1096" DrawAspect="Content" ObjectID="_1568219364" r:id="rId118"/>
        </w:object>
      </w:r>
      <w:r>
        <w:rPr>
          <w:rFonts w:eastAsia="맑은 고딕"/>
          <w:lang w:eastAsia="ko-KR"/>
        </w:rPr>
        <w:t xml:space="preserve">while </w:t>
      </w:r>
      <w:r w:rsidR="001A66FF">
        <w:rPr>
          <w:rFonts w:eastAsia="맑은 고딕"/>
          <w:lang w:eastAsia="ko-KR"/>
        </w:rPr>
        <w:t>3</w:t>
      </w:r>
      <w:r>
        <w:rPr>
          <w:rFonts w:eastAsia="맑은 고딕"/>
          <w:lang w:eastAsia="ko-KR"/>
        </w:rPr>
        <w:t xml:space="preserve"> companies </w:t>
      </w:r>
      <w:r w:rsidR="001A66FF">
        <w:rPr>
          <w:rFonts w:eastAsia="맑은 고딕"/>
          <w:lang w:eastAsia="ko-KR"/>
        </w:rPr>
        <w:t>propose</w:t>
      </w:r>
      <w:r>
        <w:rPr>
          <w:rFonts w:eastAsia="맑은 고딕"/>
          <w:lang w:eastAsia="ko-KR"/>
        </w:rPr>
        <w:t xml:space="preserve"> to </w:t>
      </w:r>
      <w:r w:rsidR="00862929">
        <w:rPr>
          <w:rFonts w:eastAsia="맑은 고딕"/>
          <w:lang w:eastAsia="ko-KR"/>
        </w:rPr>
        <w:t xml:space="preserve">redefine the new value per each sPUCCH format for the parameter </w:t>
      </w:r>
      <w:r>
        <w:rPr>
          <w:rFonts w:eastAsia="맑은 고딕"/>
          <w:lang w:eastAsia="ko-KR"/>
        </w:rPr>
        <w:t xml:space="preserve">of </w:t>
      </w:r>
      <w:r w:rsidR="00174C65" w:rsidRPr="00E9040D">
        <w:rPr>
          <w:position w:val="-14"/>
        </w:rPr>
        <w:object w:dxaOrig="1780" w:dyaOrig="380">
          <v:shape id="_x0000_i1097" type="#_x0000_t75" style="width:87.55pt;height:19.6pt" o:ole="">
            <v:imagedata r:id="rId96" o:title=""/>
          </v:shape>
          <o:OLEObject Type="Embed" ProgID="Equation.3" ShapeID="_x0000_i1097" DrawAspect="Content" ObjectID="_1568219365" r:id="rId119"/>
        </w:object>
      </w:r>
      <w:r>
        <w:rPr>
          <w:rFonts w:eastAsia="맑은 고딕"/>
          <w:lang w:eastAsia="ko-KR"/>
        </w:rPr>
        <w:t>.</w:t>
      </w:r>
      <w:r w:rsidR="00330EB2">
        <w:rPr>
          <w:rFonts w:eastAsia="맑은 고딕"/>
          <w:lang w:eastAsia="ko-KR"/>
        </w:rPr>
        <w:t xml:space="preserve"> </w:t>
      </w:r>
      <w:r w:rsidR="00EC5697">
        <w:rPr>
          <w:rFonts w:eastAsia="맑은 고딕" w:hint="eastAsia"/>
          <w:lang w:eastAsia="ko-KR"/>
        </w:rPr>
        <w:t>F</w:t>
      </w:r>
      <w:r w:rsidR="00EC5697">
        <w:rPr>
          <w:rFonts w:eastAsia="맑은 고딕"/>
          <w:lang w:eastAsia="ko-KR"/>
        </w:rPr>
        <w:t>or the sake of progress, we have the following proposal on which further discussion is needed:</w:t>
      </w:r>
    </w:p>
    <w:p w:rsidR="00214393" w:rsidRPr="00644E8C" w:rsidRDefault="00214393" w:rsidP="00214393">
      <w:pPr>
        <w:pStyle w:val="a0"/>
        <w:rPr>
          <w:rFonts w:eastAsia="맑은 고딕"/>
          <w:b/>
          <w:u w:val="single"/>
          <w:lang w:eastAsia="ko-KR"/>
        </w:rPr>
      </w:pPr>
      <w:r w:rsidRPr="0016233B">
        <w:rPr>
          <w:rFonts w:eastAsia="맑은 고딕" w:hint="eastAsia"/>
          <w:b/>
          <w:highlight w:val="yellow"/>
          <w:u w:val="single"/>
          <w:lang w:eastAsia="ko-KR"/>
        </w:rPr>
        <w:t>Possible agreement:</w:t>
      </w:r>
    </w:p>
    <w:p w:rsidR="00131C96" w:rsidRDefault="00214393" w:rsidP="00131C96">
      <w:pPr>
        <w:pStyle w:val="a0"/>
        <w:numPr>
          <w:ilvl w:val="0"/>
          <w:numId w:val="48"/>
        </w:numPr>
        <w:rPr>
          <w:b/>
          <w:szCs w:val="20"/>
        </w:rPr>
      </w:pPr>
      <w:r w:rsidRPr="00791E3B">
        <w:rPr>
          <w:b/>
          <w:szCs w:val="20"/>
        </w:rPr>
        <w:t xml:space="preserve">Proposal </w:t>
      </w:r>
      <w:r>
        <w:rPr>
          <w:b/>
          <w:szCs w:val="20"/>
        </w:rPr>
        <w:t>1</w:t>
      </w:r>
      <w:r w:rsidR="00A92997">
        <w:rPr>
          <w:b/>
          <w:szCs w:val="20"/>
        </w:rPr>
        <w:t>8</w:t>
      </w:r>
      <w:r w:rsidR="00241DC7">
        <w:rPr>
          <w:b/>
          <w:szCs w:val="20"/>
        </w:rPr>
        <w:t xml:space="preserve">: </w:t>
      </w:r>
      <w:r w:rsidR="00131C96">
        <w:rPr>
          <w:b/>
          <w:szCs w:val="20"/>
        </w:rPr>
        <w:t xml:space="preserve">For sPUCCH, RAN1 downselects how to configure the parameters of </w:t>
      </w:r>
      <w:r w:rsidR="00131C96" w:rsidRPr="00E9040D">
        <w:rPr>
          <w:position w:val="-14"/>
        </w:rPr>
        <w:object w:dxaOrig="1780" w:dyaOrig="380">
          <v:shape id="_x0000_i1098" type="#_x0000_t75" style="width:87.55pt;height:19.6pt" o:ole="">
            <v:imagedata r:id="rId96" o:title=""/>
          </v:shape>
          <o:OLEObject Type="Embed" ProgID="Equation.3" ShapeID="_x0000_i1098" DrawAspect="Content" ObjectID="_1568219366" r:id="rId120"/>
        </w:object>
      </w:r>
      <w:r w:rsidR="00131C96">
        <w:rPr>
          <w:b/>
          <w:szCs w:val="20"/>
        </w:rPr>
        <w:t xml:space="preserve"> between the following alternatives:</w:t>
      </w:r>
    </w:p>
    <w:p w:rsidR="00131C96" w:rsidRPr="003C006C" w:rsidRDefault="00131C96" w:rsidP="00131C96">
      <w:pPr>
        <w:pStyle w:val="a0"/>
        <w:numPr>
          <w:ilvl w:val="1"/>
          <w:numId w:val="48"/>
        </w:numPr>
        <w:rPr>
          <w:b/>
          <w:szCs w:val="20"/>
        </w:rPr>
      </w:pPr>
      <w:r>
        <w:rPr>
          <w:b/>
          <w:szCs w:val="20"/>
        </w:rPr>
        <w:t>Alt 1: Reuse the existing paremeters for 1ms TTI.</w:t>
      </w:r>
    </w:p>
    <w:p w:rsidR="00214393" w:rsidRDefault="00131C96" w:rsidP="00D51530">
      <w:pPr>
        <w:pStyle w:val="a0"/>
        <w:numPr>
          <w:ilvl w:val="1"/>
          <w:numId w:val="48"/>
        </w:numPr>
        <w:rPr>
          <w:b/>
          <w:szCs w:val="20"/>
        </w:rPr>
      </w:pPr>
      <w:r w:rsidRPr="00131C96">
        <w:rPr>
          <w:b/>
          <w:szCs w:val="20"/>
        </w:rPr>
        <w:t xml:space="preserve">Alt 2: </w:t>
      </w:r>
      <w:r w:rsidR="00D51530" w:rsidRPr="00D51530">
        <w:rPr>
          <w:b/>
          <w:szCs w:val="20"/>
        </w:rPr>
        <w:t>Redefine the new value per each sPUCCH format.</w:t>
      </w:r>
    </w:p>
    <w:p w:rsidR="00441A72" w:rsidRDefault="00441A72" w:rsidP="00050B71">
      <w:pPr>
        <w:pStyle w:val="a0"/>
        <w:numPr>
          <w:ilvl w:val="1"/>
          <w:numId w:val="48"/>
        </w:numPr>
        <w:rPr>
          <w:b/>
          <w:szCs w:val="20"/>
        </w:rPr>
      </w:pPr>
      <w:r>
        <w:rPr>
          <w:b/>
          <w:szCs w:val="20"/>
        </w:rPr>
        <w:t xml:space="preserve">To derive </w:t>
      </w:r>
      <w:r w:rsidR="00050B71" w:rsidRPr="00E9040D">
        <w:rPr>
          <w:position w:val="-14"/>
        </w:rPr>
        <w:object w:dxaOrig="1780" w:dyaOrig="380">
          <v:shape id="_x0000_i1099" type="#_x0000_t75" style="width:87.55pt;height:19.6pt" o:ole="">
            <v:imagedata r:id="rId96" o:title=""/>
          </v:shape>
          <o:OLEObject Type="Embed" ProgID="Equation.3" ShapeID="_x0000_i1099" DrawAspect="Content" ObjectID="_1568219367" r:id="rId121"/>
        </w:object>
      </w:r>
      <w:r>
        <w:rPr>
          <w:b/>
          <w:szCs w:val="20"/>
        </w:rPr>
        <w:t xml:space="preserve">, the sum of HARQ-ACK bits for PDSCH as well as those for sPDSCH should be taken into account if PUCCH/PUSCH is collided with sPUCCH within the same subframe on a given carrier. </w:t>
      </w:r>
    </w:p>
    <w:p w:rsidR="00166895" w:rsidRDefault="00166895" w:rsidP="00F81DBE">
      <w:pPr>
        <w:pStyle w:val="a0"/>
      </w:pPr>
    </w:p>
    <w:p w:rsidR="00F14FA9" w:rsidRDefault="00F14FA9" w:rsidP="00F14FA9">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DB7687">
        <w:rPr>
          <w:rFonts w:eastAsiaTheme="minorEastAsia"/>
          <w:sz w:val="20"/>
          <w:szCs w:val="20"/>
          <w:highlight w:val="cyan"/>
          <w:lang w:eastAsia="zh-CN"/>
        </w:rPr>
        <w:t>8</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DB7687">
        <w:rPr>
          <w:sz w:val="20"/>
          <w:szCs w:val="20"/>
        </w:rPr>
        <w:t>5</w:t>
      </w:r>
      <w:r>
        <w:rPr>
          <w:sz w:val="20"/>
          <w:szCs w:val="20"/>
        </w:rPr>
        <w:t xml:space="preserve"> is YES, which option is supported for the parameter</w:t>
      </w:r>
      <w:r w:rsidRPr="00260D04">
        <w:rPr>
          <w:position w:val="-14"/>
        </w:rPr>
        <w:object w:dxaOrig="1260" w:dyaOrig="380">
          <v:shape id="_x0000_i1100" type="#_x0000_t75" style="width:58.75pt;height:17.3pt" o:ole="">
            <v:imagedata r:id="rId98" o:title=""/>
          </v:shape>
          <o:OLEObject Type="Embed" ProgID="Equation.3" ShapeID="_x0000_i1100" DrawAspect="Content" ObjectID="_1568219368" r:id="rId122"/>
        </w:object>
      </w:r>
      <w:r>
        <w:rPr>
          <w:sz w:val="20"/>
          <w:szCs w:val="20"/>
        </w:rPr>
        <w:t>? Please provide the reason(s) for your choice.</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Pr="00260D04">
        <w:rPr>
          <w:position w:val="-14"/>
        </w:rPr>
        <w:object w:dxaOrig="1260" w:dyaOrig="380">
          <v:shape id="_x0000_i1101" type="#_x0000_t75" style="width:58.75pt;height:17.3pt" o:ole="">
            <v:imagedata r:id="rId98" o:title=""/>
          </v:shape>
          <o:OLEObject Type="Embed" ProgID="Equation.3" ShapeID="_x0000_i1101" DrawAspect="Content" ObjectID="_1568219369" r:id="rId123"/>
        </w:object>
      </w:r>
      <w:r>
        <w:rPr>
          <w:rFonts w:ascii="Helvetica" w:eastAsiaTheme="minorEastAsia" w:hAnsi="Helvetica" w:cs="Arial"/>
          <w:b/>
          <w:bCs/>
          <w:kern w:val="32"/>
          <w:szCs w:val="20"/>
          <w:lang w:eastAsia="zh-CN"/>
        </w:rPr>
        <w:t>for sTTI operation.</w:t>
      </w:r>
      <w:r w:rsidR="0062799F">
        <w:rPr>
          <w:rFonts w:ascii="Helvetica" w:eastAsiaTheme="minorEastAsia" w:hAnsi="Helvetica" w:cs="Arial"/>
          <w:b/>
          <w:bCs/>
          <w:kern w:val="32"/>
          <w:szCs w:val="20"/>
          <w:lang w:eastAsia="zh-CN"/>
        </w:rPr>
        <w:t xml:space="preserve"> Then does this parameter need to be configured separately per UL sTTI length?</w:t>
      </w:r>
    </w:p>
    <w:p w:rsidR="000A4DA8" w:rsidRDefault="000A4DA8" w:rsidP="000A4DA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342820" w:rsidRPr="003735A8" w:rsidTr="00EA6EEF">
        <w:trPr>
          <w:trHeight w:val="40"/>
          <w:jc w:val="center"/>
        </w:trPr>
        <w:tc>
          <w:tcPr>
            <w:tcW w:w="1980" w:type="dxa"/>
            <w:shd w:val="clear" w:color="auto" w:fill="D9D9D9" w:themeFill="background1" w:themeFillShade="D9"/>
            <w:vAlign w:val="center"/>
          </w:tcPr>
          <w:p w:rsidR="00342820" w:rsidRDefault="00342820" w:rsidP="00EA6EEF">
            <w:pPr>
              <w:pStyle w:val="a0"/>
            </w:pPr>
            <w:r>
              <w:t>Company</w:t>
            </w:r>
          </w:p>
        </w:tc>
        <w:tc>
          <w:tcPr>
            <w:tcW w:w="7082" w:type="dxa"/>
            <w:shd w:val="clear" w:color="auto" w:fill="D9D9D9" w:themeFill="background1" w:themeFillShade="D9"/>
            <w:vAlign w:val="center"/>
          </w:tcPr>
          <w:p w:rsidR="00342820" w:rsidRPr="003735A8" w:rsidRDefault="00342820"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Option 2. </w:t>
            </w:r>
            <w:r w:rsidR="00753F83">
              <w:rPr>
                <w:rFonts w:eastAsiaTheme="minorEastAsia"/>
                <w:color w:val="0070C0"/>
                <w:lang w:eastAsia="zh-CN"/>
              </w:rPr>
              <w:t>I</w:t>
            </w:r>
            <w:r>
              <w:rPr>
                <w:rFonts w:eastAsiaTheme="minorEastAsia"/>
                <w:color w:val="0070C0"/>
                <w:lang w:eastAsia="zh-CN"/>
              </w:rPr>
              <w:t>f keeping P0 the same as in 1 ms operation (Q2.2.6) the difference between 1 ms and sTTI sPUCCH can be captured in this parameter.</w:t>
            </w:r>
            <w:r w:rsidR="00753F83">
              <w:rPr>
                <w:rFonts w:eastAsiaTheme="minorEastAsia"/>
                <w:color w:val="0070C0"/>
                <w:lang w:eastAsia="zh-CN"/>
              </w:rPr>
              <w:t xml:space="preserve"> Also other factors like FH or not and coding, can be taken into account by this parameter.</w:t>
            </w:r>
          </w:p>
        </w:tc>
      </w:tr>
      <w:tr w:rsidR="00A340B3" w:rsidRPr="00E8105C" w:rsidTr="00EA6EEF">
        <w:trPr>
          <w:jc w:val="center"/>
        </w:trPr>
        <w:tc>
          <w:tcPr>
            <w:tcW w:w="1980" w:type="dxa"/>
          </w:tcPr>
          <w:p w:rsidR="00A340B3" w:rsidRPr="00F43330" w:rsidRDefault="00A340B3" w:rsidP="00A340B3">
            <w:pPr>
              <w:pStyle w:val="a0"/>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 Likely separate values are needed and configuration needs to be per UL sTTI length. Further study is needed.</w:t>
            </w:r>
          </w:p>
        </w:tc>
      </w:tr>
      <w:tr w:rsidR="00992549" w:rsidRPr="00817620" w:rsidTr="00EA6EEF">
        <w:trPr>
          <w:jc w:val="center"/>
        </w:trPr>
        <w:tc>
          <w:tcPr>
            <w:tcW w:w="1980" w:type="dxa"/>
          </w:tcPr>
          <w:p w:rsidR="00992549" w:rsidRPr="005D6B56" w:rsidRDefault="00992549" w:rsidP="00992549">
            <w:pPr>
              <w:pStyle w:val="a0"/>
              <w:rPr>
                <w:rFonts w:eastAsiaTheme="minorEastAsia"/>
                <w:lang w:eastAsia="zh-CN"/>
              </w:rPr>
            </w:pPr>
            <w:r>
              <w:rPr>
                <w:rFonts w:eastAsia="맑은 고딕"/>
                <w:color w:val="00B050"/>
                <w:lang w:eastAsia="ko-KR"/>
              </w:rPr>
              <w:t>LGE</w:t>
            </w:r>
          </w:p>
        </w:tc>
        <w:tc>
          <w:tcPr>
            <w:tcW w:w="7082" w:type="dxa"/>
          </w:tcPr>
          <w:p w:rsidR="00992549" w:rsidRPr="00817620" w:rsidRDefault="00992549" w:rsidP="00992549">
            <w:pPr>
              <w:pStyle w:val="a0"/>
              <w:rPr>
                <w:rFonts w:eastAsiaTheme="minorEastAsia"/>
                <w:lang w:eastAsia="zh-CN"/>
              </w:rPr>
            </w:pPr>
            <w:r w:rsidRPr="0028197A">
              <w:rPr>
                <w:rFonts w:eastAsia="맑은 고딕" w:hint="eastAsia"/>
                <w:color w:val="00B050"/>
                <w:lang w:eastAsia="ko-KR"/>
              </w:rPr>
              <w:t>Option 2.</w:t>
            </w:r>
          </w:p>
        </w:tc>
      </w:tr>
      <w:tr w:rsidR="001574B8" w:rsidRPr="00817620" w:rsidTr="00EA6EEF">
        <w:trPr>
          <w:jc w:val="center"/>
        </w:trPr>
        <w:tc>
          <w:tcPr>
            <w:tcW w:w="1980"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lastRenderedPageBreak/>
              <w:t>Huawei, HiSilicon</w:t>
            </w:r>
          </w:p>
        </w:tc>
        <w:tc>
          <w:tcPr>
            <w:tcW w:w="7082" w:type="dxa"/>
          </w:tcPr>
          <w:p w:rsidR="001574B8" w:rsidRPr="001574B8" w:rsidRDefault="001574B8" w:rsidP="001574B8">
            <w:pPr>
              <w:pStyle w:val="a0"/>
              <w:rPr>
                <w:rFonts w:eastAsia="맑은 고딕"/>
                <w:color w:val="0000FF"/>
                <w:lang w:eastAsia="ko-KR"/>
              </w:rPr>
            </w:pPr>
            <w:r w:rsidRPr="001574B8">
              <w:rPr>
                <w:rFonts w:eastAsia="맑은 고딕"/>
                <w:color w:val="0000FF"/>
                <w:lang w:eastAsia="ko-KR"/>
              </w:rPr>
              <w:t xml:space="preserve">Option 2. </w:t>
            </w:r>
            <w:r>
              <w:rPr>
                <w:rFonts w:eastAsia="맑은 고딕"/>
                <w:color w:val="0000FF"/>
                <w:lang w:eastAsia="ko-KR"/>
              </w:rPr>
              <w:t xml:space="preserve">As </w:t>
            </w:r>
            <w:r w:rsidRPr="001574B8">
              <w:rPr>
                <w:rFonts w:eastAsia="맑은 고딕"/>
                <w:color w:val="0000FF"/>
                <w:lang w:eastAsia="ko-KR"/>
              </w:rPr>
              <w:object w:dxaOrig="1260" w:dyaOrig="380">
                <v:shape id="_x0000_i1102" type="#_x0000_t75" style="width:58.75pt;height:17.3pt" o:ole="">
                  <v:imagedata r:id="rId98" o:title=""/>
                </v:shape>
                <o:OLEObject Type="Embed" ProgID="Equation.3" ShapeID="_x0000_i1102" DrawAspect="Content" ObjectID="_1568219370" r:id="rId124"/>
              </w:object>
            </w:r>
            <w:r w:rsidRPr="001574B8">
              <w:rPr>
                <w:rFonts w:eastAsia="맑은 고딕"/>
                <w:color w:val="0000FF"/>
                <w:lang w:eastAsia="ko-KR"/>
              </w:rPr>
              <w:t>is TTI length dependent, and it is more flexible configuration than option 1.</w:t>
            </w:r>
          </w:p>
        </w:tc>
      </w:tr>
      <w:tr w:rsidR="00AC1D07" w:rsidRPr="00817620" w:rsidTr="00EA6EEF">
        <w:trPr>
          <w:jc w:val="center"/>
        </w:trPr>
        <w:tc>
          <w:tcPr>
            <w:tcW w:w="1980" w:type="dxa"/>
          </w:tcPr>
          <w:p w:rsidR="00AC1D07" w:rsidRPr="00DF6705" w:rsidRDefault="00AC1D07" w:rsidP="00AC1D07">
            <w:pPr>
              <w:pStyle w:val="a0"/>
              <w:rPr>
                <w:rFonts w:eastAsiaTheme="minorEastAsia"/>
                <w:lang w:eastAsia="zh-CN"/>
              </w:rPr>
            </w:pPr>
            <w:r w:rsidRPr="00DF6705">
              <w:rPr>
                <w:rFonts w:eastAsiaTheme="minorEastAsia" w:hint="eastAsia"/>
                <w:color w:val="7030A0"/>
                <w:lang w:eastAsia="zh-CN"/>
              </w:rPr>
              <w:t>ZTE, Sanechips</w:t>
            </w:r>
          </w:p>
        </w:tc>
        <w:tc>
          <w:tcPr>
            <w:tcW w:w="7082" w:type="dxa"/>
          </w:tcPr>
          <w:p w:rsidR="00AC1D07" w:rsidRPr="00DF6705" w:rsidRDefault="00AC1D07" w:rsidP="00AC1D07">
            <w:pPr>
              <w:pStyle w:val="a0"/>
              <w:rPr>
                <w:rFonts w:eastAsiaTheme="minorEastAsia"/>
                <w:color w:val="7030A0"/>
                <w:lang w:eastAsia="zh-CN"/>
              </w:rPr>
            </w:pPr>
            <w:r w:rsidRPr="00DF6705">
              <w:rPr>
                <w:rFonts w:eastAsiaTheme="minorEastAsia" w:hint="eastAsia"/>
                <w:color w:val="7030A0"/>
                <w:lang w:eastAsia="zh-CN"/>
              </w:rPr>
              <w:t>Option 2. Since it is a PUCCH format dependent value,</w:t>
            </w:r>
            <w:r>
              <w:rPr>
                <w:rFonts w:eastAsiaTheme="minorEastAsia" w:hint="eastAsia"/>
                <w:color w:val="7030A0"/>
                <w:lang w:eastAsia="zh-CN"/>
              </w:rPr>
              <w:t xml:space="preserve"> </w:t>
            </w:r>
            <w:r w:rsidRPr="00DF6705">
              <w:rPr>
                <w:rFonts w:eastAsiaTheme="minorEastAsia" w:hint="eastAsia"/>
                <w:color w:val="7030A0"/>
                <w:lang w:eastAsia="zh-CN"/>
              </w:rPr>
              <w:t>it should be redefined for the sPUCCH.</w:t>
            </w:r>
          </w:p>
        </w:tc>
      </w:tr>
      <w:tr w:rsidR="00B83738" w:rsidRPr="00817620" w:rsidTr="00EA6EEF">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Option 2</w:t>
            </w:r>
          </w:p>
        </w:tc>
      </w:tr>
      <w:tr w:rsidR="00F11F04" w:rsidRPr="00817620" w:rsidTr="00EA6EEF">
        <w:trPr>
          <w:jc w:val="center"/>
        </w:trPr>
        <w:tc>
          <w:tcPr>
            <w:tcW w:w="1980" w:type="dxa"/>
          </w:tcPr>
          <w:p w:rsidR="00F11F04" w:rsidRPr="006B0EA5" w:rsidRDefault="00F11F04" w:rsidP="008C52B7">
            <w:pPr>
              <w:pStyle w:val="a0"/>
              <w:rPr>
                <w:rFonts w:eastAsia="맑은 고딕"/>
                <w:lang w:eastAsia="ko-KR"/>
              </w:rPr>
            </w:pPr>
            <w:r w:rsidRPr="00F11F04">
              <w:rPr>
                <w:rFonts w:eastAsia="맑은 고딕"/>
                <w:color w:val="215868" w:themeColor="accent5" w:themeShade="80"/>
                <w:lang w:eastAsia="ko-KR"/>
              </w:rPr>
              <w:t>Qualcomm</w:t>
            </w:r>
          </w:p>
        </w:tc>
        <w:tc>
          <w:tcPr>
            <w:tcW w:w="7082" w:type="dxa"/>
          </w:tcPr>
          <w:p w:rsidR="00F11F04" w:rsidRPr="006B0EA5" w:rsidRDefault="00F11F04" w:rsidP="008C52B7">
            <w:pPr>
              <w:pStyle w:val="a0"/>
              <w:rPr>
                <w:rFonts w:eastAsia="맑은 고딕"/>
                <w:lang w:eastAsia="ko-KR"/>
              </w:rPr>
            </w:pPr>
            <w:r w:rsidRPr="00EB4408">
              <w:rPr>
                <w:rFonts w:eastAsiaTheme="minorEastAsia"/>
                <w:color w:val="215868" w:themeColor="accent5" w:themeShade="80"/>
                <w:lang w:eastAsia="zh-CN"/>
              </w:rPr>
              <w:t>Option 2 with separate configuration for different sTTI lengths. The legacy values define the transmit power offsets for legacy PUCCH formats relative to format 1a. Since different types of sPUCCH formats are considered for different sTTI lengths, the power offset from the base format should be configured separately.</w:t>
            </w:r>
          </w:p>
        </w:tc>
      </w:tr>
    </w:tbl>
    <w:p w:rsidR="00F14FA9" w:rsidRDefault="00F14FA9" w:rsidP="00F81DBE">
      <w:pPr>
        <w:pStyle w:val="a0"/>
      </w:pPr>
    </w:p>
    <w:p w:rsidR="00E70CA9" w:rsidRDefault="00E70CA9" w:rsidP="00E70CA9">
      <w:pPr>
        <w:pStyle w:val="1"/>
        <w:numPr>
          <w:ilvl w:val="0"/>
          <w:numId w:val="0"/>
        </w:numPr>
        <w:spacing w:before="180"/>
        <w:rPr>
          <w:ins w:id="20" w:author="Ericsson" w:date="2017-09-18T08:51:00Z"/>
          <w:sz w:val="20"/>
          <w:szCs w:val="20"/>
        </w:rPr>
      </w:pPr>
      <w:ins w:id="21" w:author="Ericsson" w:date="2017-09-18T08:49: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8</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w:t>
        </w:r>
      </w:ins>
      <w:ins w:id="22" w:author="Ericsson" w:date="2017-09-18T08:50:00Z">
        <w:r>
          <w:rPr>
            <w:sz w:val="20"/>
            <w:szCs w:val="20"/>
          </w:rPr>
          <w:t>8</w:t>
        </w:r>
      </w:ins>
      <w:ins w:id="23" w:author="Ericsson" w:date="2017-09-18T08:49:00Z">
        <w:r>
          <w:rPr>
            <w:sz w:val="20"/>
            <w:szCs w:val="20"/>
          </w:rPr>
          <w:t xml:space="preserve"> is </w:t>
        </w:r>
      </w:ins>
      <w:ins w:id="24" w:author="Ericsson" w:date="2017-09-18T08:50:00Z">
        <w:r>
          <w:rPr>
            <w:sz w:val="20"/>
            <w:szCs w:val="20"/>
          </w:rPr>
          <w:t>Option 2 or Option 3</w:t>
        </w:r>
      </w:ins>
      <w:ins w:id="25" w:author="Ericsson" w:date="2017-09-18T08:49:00Z">
        <w:r>
          <w:rPr>
            <w:sz w:val="20"/>
            <w:szCs w:val="20"/>
          </w:rPr>
          <w:t xml:space="preserve">, </w:t>
        </w:r>
      </w:ins>
      <w:ins w:id="26" w:author="Ericsson" w:date="2017-09-18T08:50:00Z">
        <w:r w:rsidR="00630DAA">
          <w:rPr>
            <w:sz w:val="20"/>
            <w:szCs w:val="20"/>
          </w:rPr>
          <w:t>please provide the definition of the new parameter.</w:t>
        </w:r>
      </w:ins>
      <w:ins w:id="27" w:author="Ericsson" w:date="2017-09-18T08:49:00Z">
        <w:r>
          <w:rPr>
            <w:sz w:val="20"/>
            <w:szCs w:val="20"/>
          </w:rPr>
          <w:t xml:space="preserve"> Please provide the reason(s) for your choice.</w:t>
        </w:r>
      </w:ins>
    </w:p>
    <w:tbl>
      <w:tblPr>
        <w:tblStyle w:val="ad"/>
        <w:tblW w:w="0" w:type="auto"/>
        <w:jc w:val="center"/>
        <w:tblLook w:val="04A0" w:firstRow="1" w:lastRow="0" w:firstColumn="1" w:lastColumn="0" w:noHBand="0" w:noVBand="1"/>
      </w:tblPr>
      <w:tblGrid>
        <w:gridCol w:w="1980"/>
        <w:gridCol w:w="7082"/>
      </w:tblGrid>
      <w:tr w:rsidR="00630DAA" w:rsidRPr="003735A8" w:rsidTr="00684A67">
        <w:trPr>
          <w:trHeight w:val="40"/>
          <w:jc w:val="center"/>
          <w:ins w:id="28" w:author="Ericsson" w:date="2017-09-18T08:51:00Z"/>
        </w:trPr>
        <w:tc>
          <w:tcPr>
            <w:tcW w:w="1980" w:type="dxa"/>
            <w:shd w:val="clear" w:color="auto" w:fill="D9D9D9" w:themeFill="background1" w:themeFillShade="D9"/>
            <w:vAlign w:val="center"/>
          </w:tcPr>
          <w:p w:rsidR="00630DAA" w:rsidRDefault="00630DAA" w:rsidP="00684A67">
            <w:pPr>
              <w:pStyle w:val="a0"/>
              <w:rPr>
                <w:ins w:id="29" w:author="Ericsson" w:date="2017-09-18T08:51:00Z"/>
              </w:rPr>
            </w:pPr>
            <w:ins w:id="30" w:author="Ericsson" w:date="2017-09-18T08:51:00Z">
              <w:r>
                <w:t>Company</w:t>
              </w:r>
            </w:ins>
          </w:p>
        </w:tc>
        <w:tc>
          <w:tcPr>
            <w:tcW w:w="7082" w:type="dxa"/>
            <w:shd w:val="clear" w:color="auto" w:fill="D9D9D9" w:themeFill="background1" w:themeFillShade="D9"/>
            <w:vAlign w:val="center"/>
          </w:tcPr>
          <w:p w:rsidR="00630DAA" w:rsidRPr="003735A8" w:rsidRDefault="00630DAA" w:rsidP="00684A67">
            <w:pPr>
              <w:pStyle w:val="a0"/>
              <w:rPr>
                <w:ins w:id="31" w:author="Ericsson" w:date="2017-09-18T08:51:00Z"/>
              </w:rPr>
            </w:pPr>
            <w:ins w:id="32" w:author="Ericsson" w:date="2017-09-18T08:51:00Z">
              <w:r w:rsidRPr="003735A8">
                <w:rPr>
                  <w:rFonts w:hint="eastAsia"/>
                </w:rPr>
                <w:t>Views</w:t>
              </w:r>
            </w:ins>
          </w:p>
        </w:tc>
      </w:tr>
      <w:tr w:rsidR="006633CE" w:rsidRPr="00030E22" w:rsidTr="00684A67">
        <w:trPr>
          <w:jc w:val="center"/>
          <w:ins w:id="33" w:author="Ericsson" w:date="2017-09-18T08:51:00Z"/>
        </w:trPr>
        <w:tc>
          <w:tcPr>
            <w:tcW w:w="1980" w:type="dxa"/>
          </w:tcPr>
          <w:p w:rsidR="006633CE" w:rsidRPr="00030E22" w:rsidRDefault="006633CE" w:rsidP="006633CE">
            <w:pPr>
              <w:pStyle w:val="a0"/>
              <w:rPr>
                <w:ins w:id="34" w:author="Ericsson" w:date="2017-09-18T08:51:00Z"/>
                <w:rFonts w:eastAsiaTheme="minorEastAsia"/>
                <w:color w:val="0070C0"/>
                <w:lang w:eastAsia="zh-CN"/>
              </w:rPr>
            </w:pPr>
            <w:r>
              <w:rPr>
                <w:rFonts w:eastAsiaTheme="minorEastAsia"/>
                <w:color w:val="0070C0"/>
                <w:lang w:eastAsia="zh-CN"/>
              </w:rPr>
              <w:t>Ericsson</w:t>
            </w:r>
          </w:p>
        </w:tc>
        <w:tc>
          <w:tcPr>
            <w:tcW w:w="7082" w:type="dxa"/>
          </w:tcPr>
          <w:p w:rsidR="006633CE" w:rsidRDefault="006633CE" w:rsidP="006633CE">
            <w:pPr>
              <w:pStyle w:val="a0"/>
              <w:rPr>
                <w:rFonts w:eastAsiaTheme="minorEastAsia"/>
                <w:color w:val="0070C0"/>
                <w:lang w:eastAsia="zh-CN"/>
              </w:rPr>
            </w:pPr>
            <w:r>
              <w:rPr>
                <w:rFonts w:eastAsiaTheme="minorEastAsia"/>
                <w:color w:val="0070C0"/>
                <w:lang w:eastAsia="zh-CN"/>
              </w:rPr>
              <w:t xml:space="preserve">All formats have been simulated (EPA3) and the Delta_F parameter found trying to achieve the minimum performance difference over different payloads. It was found that a sPUCCH format specific offset is needed, as well as a separate offset depending on the coding for sPUCCH format 4. All values are in relation to P0 of 1 ms operation and are taken as the simulated value rounded up to nearest integer N, with a range N-4 to N+3 with a step-size of 1. The applied range is captured in the rightmost column which would be the parameter range to be specified by RAN2 in 36.331.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4"/>
              <w:gridCol w:w="2264"/>
              <w:gridCol w:w="2264"/>
            </w:tblGrid>
            <w:tr w:rsidR="006633CE" w:rsidTr="001F718E">
              <w:trPr>
                <w:jc w:val="center"/>
              </w:trPr>
              <w:tc>
                <w:tcPr>
                  <w:tcW w:w="1704" w:type="dxa"/>
                  <w:shd w:val="clear" w:color="auto" w:fill="D9E2F3"/>
                  <w:tcMar>
                    <w:top w:w="0" w:type="dxa"/>
                    <w:left w:w="108" w:type="dxa"/>
                    <w:bottom w:w="0" w:type="dxa"/>
                    <w:right w:w="108" w:type="dxa"/>
                  </w:tcMar>
                  <w:hideMark/>
                </w:tcPr>
                <w:p w:rsidR="006633CE" w:rsidRDefault="006633CE" w:rsidP="006633CE">
                  <w:r>
                    <w:t>sPUCCH format</w:t>
                  </w:r>
                </w:p>
              </w:tc>
              <w:tc>
                <w:tcPr>
                  <w:tcW w:w="2264" w:type="dxa"/>
                  <w:shd w:val="clear" w:color="auto" w:fill="D9E2F3"/>
                  <w:tcMar>
                    <w:top w:w="0" w:type="dxa"/>
                    <w:left w:w="108" w:type="dxa"/>
                    <w:bottom w:w="0" w:type="dxa"/>
                    <w:right w:w="108" w:type="dxa"/>
                  </w:tcMar>
                  <w:hideMark/>
                </w:tcPr>
                <w:p w:rsidR="006633CE" w:rsidRDefault="006633CE" w:rsidP="006633CE">
                  <w:r>
                    <w:t>Delta_F (based on simulation) [dB]</w:t>
                  </w:r>
                </w:p>
              </w:tc>
              <w:tc>
                <w:tcPr>
                  <w:tcW w:w="2264" w:type="dxa"/>
                  <w:shd w:val="clear" w:color="auto" w:fill="D9E2F3"/>
                </w:tcPr>
                <w:p w:rsidR="006633CE" w:rsidRDefault="006633CE" w:rsidP="006633CE">
                  <w:pPr>
                    <w:jc w:val="center"/>
                  </w:pPr>
                  <w:r>
                    <w:t>Proposed Delta_F values for 36.331 [dB]</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1a</w:t>
                  </w:r>
                </w:p>
              </w:tc>
              <w:tc>
                <w:tcPr>
                  <w:tcW w:w="2264" w:type="dxa"/>
                  <w:tcMar>
                    <w:top w:w="0" w:type="dxa"/>
                    <w:left w:w="108" w:type="dxa"/>
                    <w:bottom w:w="0" w:type="dxa"/>
                    <w:right w:w="108" w:type="dxa"/>
                  </w:tcMar>
                  <w:hideMark/>
                </w:tcPr>
                <w:p w:rsidR="006633CE" w:rsidRDefault="006633CE" w:rsidP="006633CE">
                  <w:pPr>
                    <w:jc w:val="center"/>
                  </w:pPr>
                  <w:r>
                    <w:t>9</w:t>
                  </w:r>
                </w:p>
              </w:tc>
              <w:tc>
                <w:tcPr>
                  <w:tcW w:w="2264" w:type="dxa"/>
                </w:tcPr>
                <w:p w:rsidR="006633CE" w:rsidRDefault="006633CE" w:rsidP="006633CE">
                  <w:pPr>
                    <w:jc w:val="center"/>
                  </w:pPr>
                  <w:r>
                    <w:t>5,6,7,8,9,10,1112</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1b</w:t>
                  </w:r>
                </w:p>
              </w:tc>
              <w:tc>
                <w:tcPr>
                  <w:tcW w:w="2264" w:type="dxa"/>
                  <w:tcMar>
                    <w:top w:w="0" w:type="dxa"/>
                    <w:left w:w="108" w:type="dxa"/>
                    <w:bottom w:w="0" w:type="dxa"/>
                    <w:right w:w="108" w:type="dxa"/>
                  </w:tcMar>
                  <w:hideMark/>
                </w:tcPr>
                <w:p w:rsidR="006633CE" w:rsidRDefault="006633CE" w:rsidP="006633CE">
                  <w:pPr>
                    <w:jc w:val="center"/>
                  </w:pPr>
                  <w:r>
                    <w:t>10</w:t>
                  </w:r>
                </w:p>
              </w:tc>
              <w:tc>
                <w:tcPr>
                  <w:tcW w:w="2264" w:type="dxa"/>
                </w:tcPr>
                <w:p w:rsidR="006633CE" w:rsidRDefault="006633CE" w:rsidP="006633CE">
                  <w:pPr>
                    <w:jc w:val="center"/>
                  </w:pPr>
                  <w:r>
                    <w:t>6,7,8,9,10,1112,13</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1a, nFH</w:t>
                  </w:r>
                </w:p>
              </w:tc>
              <w:tc>
                <w:tcPr>
                  <w:tcW w:w="2264" w:type="dxa"/>
                  <w:tcMar>
                    <w:top w:w="0" w:type="dxa"/>
                    <w:left w:w="108" w:type="dxa"/>
                    <w:bottom w:w="0" w:type="dxa"/>
                    <w:right w:w="108" w:type="dxa"/>
                  </w:tcMar>
                  <w:hideMark/>
                </w:tcPr>
                <w:p w:rsidR="006633CE" w:rsidRDefault="006633CE" w:rsidP="006633CE">
                  <w:pPr>
                    <w:jc w:val="center"/>
                  </w:pPr>
                  <w:r>
                    <w:t>6</w:t>
                  </w:r>
                </w:p>
              </w:tc>
              <w:tc>
                <w:tcPr>
                  <w:tcW w:w="2264" w:type="dxa"/>
                </w:tcPr>
                <w:p w:rsidR="006633CE" w:rsidRDefault="006633CE" w:rsidP="006633CE">
                  <w:pPr>
                    <w:jc w:val="center"/>
                  </w:pPr>
                  <w:r>
                    <w:t>2,3,4,5,6,7,8,9</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1b, nFH</w:t>
                  </w:r>
                </w:p>
              </w:tc>
              <w:tc>
                <w:tcPr>
                  <w:tcW w:w="2264" w:type="dxa"/>
                  <w:tcMar>
                    <w:top w:w="0" w:type="dxa"/>
                    <w:left w:w="108" w:type="dxa"/>
                    <w:bottom w:w="0" w:type="dxa"/>
                    <w:right w:w="108" w:type="dxa"/>
                  </w:tcMar>
                  <w:hideMark/>
                </w:tcPr>
                <w:p w:rsidR="006633CE" w:rsidRDefault="006633CE" w:rsidP="006633CE">
                  <w:pPr>
                    <w:jc w:val="center"/>
                  </w:pPr>
                  <w:r>
                    <w:t>8.0</w:t>
                  </w:r>
                </w:p>
              </w:tc>
              <w:tc>
                <w:tcPr>
                  <w:tcW w:w="2264" w:type="dxa"/>
                </w:tcPr>
                <w:p w:rsidR="006633CE" w:rsidRDefault="006633CE" w:rsidP="006633CE">
                  <w:pPr>
                    <w:jc w:val="center"/>
                  </w:pPr>
                  <w:r>
                    <w:t>4,5,6,7,8,9,10,11</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1a, FH</w:t>
                  </w:r>
                </w:p>
              </w:tc>
              <w:tc>
                <w:tcPr>
                  <w:tcW w:w="2264" w:type="dxa"/>
                  <w:tcMar>
                    <w:top w:w="0" w:type="dxa"/>
                    <w:left w:w="108" w:type="dxa"/>
                    <w:bottom w:w="0" w:type="dxa"/>
                    <w:right w:w="108" w:type="dxa"/>
                  </w:tcMar>
                  <w:hideMark/>
                </w:tcPr>
                <w:p w:rsidR="006633CE" w:rsidRDefault="006633CE" w:rsidP="006633CE">
                  <w:pPr>
                    <w:jc w:val="center"/>
                  </w:pPr>
                  <w:r>
                    <w:t>4</w:t>
                  </w:r>
                </w:p>
              </w:tc>
              <w:tc>
                <w:tcPr>
                  <w:tcW w:w="2264" w:type="dxa"/>
                </w:tcPr>
                <w:p w:rsidR="006633CE" w:rsidRDefault="006633CE" w:rsidP="006633CE">
                  <w:pPr>
                    <w:jc w:val="center"/>
                  </w:pPr>
                  <w:r>
                    <w:t>0,1,2,3,4,5,6,7</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1b, FH</w:t>
                  </w:r>
                </w:p>
              </w:tc>
              <w:tc>
                <w:tcPr>
                  <w:tcW w:w="2264" w:type="dxa"/>
                  <w:tcMar>
                    <w:top w:w="0" w:type="dxa"/>
                    <w:left w:w="108" w:type="dxa"/>
                    <w:bottom w:w="0" w:type="dxa"/>
                    <w:right w:w="108" w:type="dxa"/>
                  </w:tcMar>
                  <w:hideMark/>
                </w:tcPr>
                <w:p w:rsidR="006633CE" w:rsidRDefault="006633CE" w:rsidP="006633CE">
                  <w:pPr>
                    <w:jc w:val="center"/>
                  </w:pPr>
                  <w:r>
                    <w:t>5</w:t>
                  </w:r>
                </w:p>
              </w:tc>
              <w:tc>
                <w:tcPr>
                  <w:tcW w:w="2264" w:type="dxa"/>
                </w:tcPr>
                <w:p w:rsidR="006633CE" w:rsidRDefault="006633CE" w:rsidP="006633CE">
                  <w:pPr>
                    <w:jc w:val="center"/>
                  </w:pPr>
                  <w:r>
                    <w:t>1,2,3,4,5,6,7,8</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2os, 4, RM</w:t>
                  </w:r>
                </w:p>
              </w:tc>
              <w:tc>
                <w:tcPr>
                  <w:tcW w:w="2264" w:type="dxa"/>
                  <w:tcMar>
                    <w:top w:w="0" w:type="dxa"/>
                    <w:left w:w="108" w:type="dxa"/>
                    <w:bottom w:w="0" w:type="dxa"/>
                    <w:right w:w="108" w:type="dxa"/>
                  </w:tcMar>
                  <w:hideMark/>
                </w:tcPr>
                <w:p w:rsidR="006633CE" w:rsidRDefault="006633CE" w:rsidP="006633CE">
                  <w:pPr>
                    <w:jc w:val="center"/>
                  </w:pPr>
                  <w:r>
                    <w:t>19</w:t>
                  </w:r>
                </w:p>
              </w:tc>
              <w:tc>
                <w:tcPr>
                  <w:tcW w:w="2264" w:type="dxa"/>
                </w:tcPr>
                <w:p w:rsidR="006633CE" w:rsidRDefault="006633CE" w:rsidP="006633CE">
                  <w:pPr>
                    <w:jc w:val="center"/>
                  </w:pPr>
                  <w:r>
                    <w:t>15,16,17,18,19,20,21,22</w:t>
                  </w:r>
                </w:p>
              </w:tc>
            </w:tr>
            <w:tr w:rsidR="006633CE" w:rsidTr="001F718E">
              <w:trPr>
                <w:jc w:val="center"/>
              </w:trPr>
              <w:tc>
                <w:tcPr>
                  <w:tcW w:w="1704" w:type="dxa"/>
                  <w:tcMar>
                    <w:top w:w="0" w:type="dxa"/>
                    <w:left w:w="108" w:type="dxa"/>
                    <w:bottom w:w="0" w:type="dxa"/>
                    <w:right w:w="108" w:type="dxa"/>
                  </w:tcMar>
                </w:tcPr>
                <w:p w:rsidR="006633CE" w:rsidRDefault="006633CE" w:rsidP="006633CE">
                  <w:r>
                    <w:t>2os, 4, TBCC</w:t>
                  </w:r>
                </w:p>
              </w:tc>
              <w:tc>
                <w:tcPr>
                  <w:tcW w:w="2264" w:type="dxa"/>
                  <w:tcMar>
                    <w:top w:w="0" w:type="dxa"/>
                    <w:left w:w="108" w:type="dxa"/>
                    <w:bottom w:w="0" w:type="dxa"/>
                    <w:right w:w="108" w:type="dxa"/>
                  </w:tcMar>
                </w:tcPr>
                <w:p w:rsidR="006633CE" w:rsidRDefault="006633CE" w:rsidP="006633CE">
                  <w:pPr>
                    <w:jc w:val="center"/>
                  </w:pPr>
                  <w:r>
                    <w:t>17</w:t>
                  </w:r>
                </w:p>
              </w:tc>
              <w:tc>
                <w:tcPr>
                  <w:tcW w:w="2264" w:type="dxa"/>
                </w:tcPr>
                <w:p w:rsidR="006633CE" w:rsidRDefault="006633CE" w:rsidP="006633CE">
                  <w:pPr>
                    <w:jc w:val="center"/>
                  </w:pPr>
                  <w:r>
                    <w:t>13,14,15,16,17,18,19,20</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3</w:t>
                  </w:r>
                </w:p>
              </w:tc>
              <w:tc>
                <w:tcPr>
                  <w:tcW w:w="2264" w:type="dxa"/>
                  <w:tcMar>
                    <w:top w:w="0" w:type="dxa"/>
                    <w:left w:w="108" w:type="dxa"/>
                    <w:bottom w:w="0" w:type="dxa"/>
                    <w:right w:w="108" w:type="dxa"/>
                  </w:tcMar>
                  <w:hideMark/>
                </w:tcPr>
                <w:p w:rsidR="006633CE" w:rsidRDefault="006633CE" w:rsidP="006633CE">
                  <w:pPr>
                    <w:jc w:val="center"/>
                  </w:pPr>
                  <w:r>
                    <w:t>8</w:t>
                  </w:r>
                </w:p>
              </w:tc>
              <w:tc>
                <w:tcPr>
                  <w:tcW w:w="2264" w:type="dxa"/>
                </w:tcPr>
                <w:p w:rsidR="006633CE" w:rsidRDefault="006633CE" w:rsidP="006633CE">
                  <w:pPr>
                    <w:jc w:val="center"/>
                  </w:pPr>
                  <w:r>
                    <w:t>4,5,6,7,8,9,10,11</w:t>
                  </w:r>
                </w:p>
              </w:tc>
            </w:tr>
            <w:tr w:rsidR="006633CE" w:rsidTr="001F718E">
              <w:trPr>
                <w:jc w:val="center"/>
              </w:trPr>
              <w:tc>
                <w:tcPr>
                  <w:tcW w:w="1704" w:type="dxa"/>
                  <w:tcMar>
                    <w:top w:w="0" w:type="dxa"/>
                    <w:left w:w="108" w:type="dxa"/>
                    <w:bottom w:w="0" w:type="dxa"/>
                    <w:right w:w="108" w:type="dxa"/>
                  </w:tcMar>
                  <w:hideMark/>
                </w:tcPr>
                <w:p w:rsidR="006633CE" w:rsidRDefault="006633CE" w:rsidP="006633CE">
                  <w:r>
                    <w:t>7os, 4, RM</w:t>
                  </w:r>
                </w:p>
              </w:tc>
              <w:tc>
                <w:tcPr>
                  <w:tcW w:w="2264" w:type="dxa"/>
                  <w:tcMar>
                    <w:top w:w="0" w:type="dxa"/>
                    <w:left w:w="108" w:type="dxa"/>
                    <w:bottom w:w="0" w:type="dxa"/>
                    <w:right w:w="108" w:type="dxa"/>
                  </w:tcMar>
                </w:tcPr>
                <w:p w:rsidR="006633CE" w:rsidRDefault="006633CE" w:rsidP="006633CE">
                  <w:pPr>
                    <w:jc w:val="center"/>
                  </w:pPr>
                  <w:r>
                    <w:t>FFS</w:t>
                  </w:r>
                </w:p>
              </w:tc>
              <w:tc>
                <w:tcPr>
                  <w:tcW w:w="2264" w:type="dxa"/>
                </w:tcPr>
                <w:p w:rsidR="006633CE" w:rsidRDefault="006633CE" w:rsidP="006633CE">
                  <w:pPr>
                    <w:jc w:val="center"/>
                  </w:pPr>
                  <w:r>
                    <w:t>FFS</w:t>
                  </w:r>
                </w:p>
              </w:tc>
            </w:tr>
            <w:tr w:rsidR="006633CE" w:rsidTr="001F718E">
              <w:trPr>
                <w:jc w:val="center"/>
              </w:trPr>
              <w:tc>
                <w:tcPr>
                  <w:tcW w:w="1704" w:type="dxa"/>
                  <w:tcMar>
                    <w:top w:w="0" w:type="dxa"/>
                    <w:left w:w="108" w:type="dxa"/>
                    <w:bottom w:w="0" w:type="dxa"/>
                    <w:right w:w="108" w:type="dxa"/>
                  </w:tcMar>
                </w:tcPr>
                <w:p w:rsidR="006633CE" w:rsidRDefault="006633CE" w:rsidP="006633CE">
                  <w:r>
                    <w:t>7os, 4, TBCC</w:t>
                  </w:r>
                </w:p>
              </w:tc>
              <w:tc>
                <w:tcPr>
                  <w:tcW w:w="2264" w:type="dxa"/>
                  <w:tcMar>
                    <w:top w:w="0" w:type="dxa"/>
                    <w:left w:w="108" w:type="dxa"/>
                    <w:bottom w:w="0" w:type="dxa"/>
                    <w:right w:w="108" w:type="dxa"/>
                  </w:tcMar>
                </w:tcPr>
                <w:p w:rsidR="006633CE" w:rsidRDefault="006633CE" w:rsidP="006633CE">
                  <w:pPr>
                    <w:jc w:val="center"/>
                  </w:pPr>
                  <w:r>
                    <w:t>FFS</w:t>
                  </w:r>
                </w:p>
              </w:tc>
              <w:tc>
                <w:tcPr>
                  <w:tcW w:w="2264" w:type="dxa"/>
                </w:tcPr>
                <w:p w:rsidR="006633CE" w:rsidRDefault="006633CE" w:rsidP="006633CE">
                  <w:pPr>
                    <w:jc w:val="center"/>
                  </w:pPr>
                  <w:r>
                    <w:t>FFS</w:t>
                  </w:r>
                </w:p>
              </w:tc>
            </w:tr>
          </w:tbl>
          <w:p w:rsidR="006633CE" w:rsidRPr="00030E22" w:rsidRDefault="006633CE" w:rsidP="006633CE">
            <w:pPr>
              <w:pStyle w:val="a0"/>
              <w:rPr>
                <w:ins w:id="35" w:author="Ericsson" w:date="2017-09-18T08:51:00Z"/>
                <w:rFonts w:eastAsiaTheme="minorEastAsia"/>
                <w:color w:val="0070C0"/>
                <w:lang w:eastAsia="zh-CN"/>
              </w:rPr>
            </w:pPr>
          </w:p>
        </w:tc>
      </w:tr>
      <w:tr w:rsidR="001578B6" w:rsidRPr="00030E22" w:rsidTr="00684A67">
        <w:trPr>
          <w:jc w:val="center"/>
        </w:trPr>
        <w:tc>
          <w:tcPr>
            <w:tcW w:w="1980" w:type="dxa"/>
          </w:tcPr>
          <w:p w:rsidR="001578B6" w:rsidRPr="001578B6" w:rsidRDefault="001578B6" w:rsidP="001578B6">
            <w:pPr>
              <w:pStyle w:val="a0"/>
              <w:rPr>
                <w:rFonts w:eastAsia="맑은 고딕"/>
                <w:color w:val="0000FF"/>
                <w:lang w:eastAsia="ko-KR"/>
              </w:rPr>
            </w:pPr>
            <w:r w:rsidRPr="001578B6">
              <w:rPr>
                <w:rFonts w:eastAsia="맑은 고딕"/>
                <w:color w:val="0000FF"/>
                <w:lang w:eastAsia="ko-KR"/>
              </w:rPr>
              <w:t>Huawei, HiSilicon</w:t>
            </w:r>
          </w:p>
        </w:tc>
        <w:tc>
          <w:tcPr>
            <w:tcW w:w="7082" w:type="dxa"/>
          </w:tcPr>
          <w:p w:rsidR="001578B6" w:rsidRPr="001578B6" w:rsidRDefault="001578B6" w:rsidP="001578B6">
            <w:pPr>
              <w:pStyle w:val="a0"/>
              <w:rPr>
                <w:rFonts w:eastAsia="맑은 고딕"/>
                <w:color w:val="0000FF"/>
                <w:lang w:eastAsia="ko-KR"/>
              </w:rPr>
            </w:pPr>
            <w:r w:rsidRPr="001578B6">
              <w:rPr>
                <w:rFonts w:eastAsia="맑은 고딕"/>
                <w:color w:val="0000FF"/>
                <w:lang w:eastAsia="ko-KR"/>
              </w:rPr>
              <w:t>Reuse the current Delta_F values in 36.331 and only separately configure for sTTI and TTI for avoiding additional specification work.</w:t>
            </w:r>
          </w:p>
        </w:tc>
      </w:tr>
      <w:tr w:rsidR="00AC1D07" w:rsidRPr="00030E22" w:rsidTr="00684A67">
        <w:trPr>
          <w:jc w:val="center"/>
        </w:trPr>
        <w:tc>
          <w:tcPr>
            <w:tcW w:w="1980" w:type="dxa"/>
          </w:tcPr>
          <w:p w:rsidR="00AC1D07" w:rsidRPr="00DF6705" w:rsidRDefault="00AC1D07" w:rsidP="00AC1D07">
            <w:pPr>
              <w:pStyle w:val="a0"/>
              <w:rPr>
                <w:rFonts w:eastAsiaTheme="minorEastAsia"/>
                <w:lang w:eastAsia="zh-CN"/>
              </w:rPr>
            </w:pPr>
            <w:r w:rsidRPr="00DF6705">
              <w:rPr>
                <w:rFonts w:eastAsiaTheme="minorEastAsia" w:hint="eastAsia"/>
                <w:color w:val="7030A0"/>
                <w:lang w:eastAsia="zh-CN"/>
              </w:rPr>
              <w:t>ZTE, Sanechips</w:t>
            </w:r>
          </w:p>
        </w:tc>
        <w:tc>
          <w:tcPr>
            <w:tcW w:w="7082" w:type="dxa"/>
          </w:tcPr>
          <w:p w:rsidR="00AC1D07" w:rsidRPr="00DF6705" w:rsidRDefault="00612232" w:rsidP="00612232">
            <w:pPr>
              <w:pStyle w:val="a0"/>
              <w:rPr>
                <w:rFonts w:eastAsiaTheme="minorEastAsia"/>
                <w:color w:val="7030A0"/>
                <w:lang w:eastAsia="zh-CN"/>
              </w:rPr>
            </w:pPr>
            <w:r>
              <w:rPr>
                <w:rFonts w:eastAsiaTheme="minorEastAsia" w:hint="eastAsia"/>
                <w:color w:val="7030A0"/>
                <w:lang w:eastAsia="zh-CN"/>
              </w:rPr>
              <w:t xml:space="preserve">If no significant performance gain is obtained by redefining new values, we slightly prefer using the current values. </w:t>
            </w:r>
          </w:p>
        </w:tc>
      </w:tr>
      <w:tr w:rsidR="00B83738" w:rsidRPr="00030E22" w:rsidTr="00684A67">
        <w:trPr>
          <w:jc w:val="center"/>
        </w:trPr>
        <w:tc>
          <w:tcPr>
            <w:tcW w:w="1980" w:type="dxa"/>
          </w:tcPr>
          <w:p w:rsidR="00B83738" w:rsidRPr="006B0EA5" w:rsidRDefault="00B83738" w:rsidP="008C52B7">
            <w:pPr>
              <w:pStyle w:val="a0"/>
              <w:rPr>
                <w:rFonts w:eastAsia="맑은 고딕"/>
                <w:lang w:eastAsia="ko-KR"/>
              </w:rPr>
            </w:pPr>
            <w:r w:rsidRPr="006B0EA5">
              <w:rPr>
                <w:rFonts w:eastAsia="맑은 고딕" w:hint="eastAsia"/>
                <w:lang w:eastAsia="ko-KR"/>
              </w:rPr>
              <w:t>Samsung</w:t>
            </w:r>
          </w:p>
        </w:tc>
        <w:tc>
          <w:tcPr>
            <w:tcW w:w="7082" w:type="dxa"/>
          </w:tcPr>
          <w:p w:rsidR="00B83738" w:rsidRPr="006B0EA5" w:rsidRDefault="00B83738" w:rsidP="008C52B7">
            <w:pPr>
              <w:pStyle w:val="a0"/>
              <w:rPr>
                <w:rFonts w:eastAsia="맑은 고딕"/>
                <w:lang w:eastAsia="ko-KR"/>
              </w:rPr>
            </w:pPr>
            <w:r w:rsidRPr="006B0EA5">
              <w:rPr>
                <w:rFonts w:eastAsia="맑은 고딕" w:hint="eastAsia"/>
                <w:lang w:eastAsia="ko-KR"/>
              </w:rPr>
              <w:t>The eNB can configured with values existing the current specifications.</w:t>
            </w:r>
          </w:p>
        </w:tc>
      </w:tr>
      <w:tr w:rsidR="00F11F04" w:rsidRPr="00030E22" w:rsidTr="00684A67">
        <w:trPr>
          <w:jc w:val="center"/>
        </w:trPr>
        <w:tc>
          <w:tcPr>
            <w:tcW w:w="1980" w:type="dxa"/>
          </w:tcPr>
          <w:p w:rsidR="00F11F04" w:rsidRPr="00F11F04" w:rsidRDefault="00F11F04" w:rsidP="008C52B7">
            <w:pPr>
              <w:pStyle w:val="a0"/>
              <w:rPr>
                <w:rFonts w:eastAsia="맑은 고딕"/>
                <w:color w:val="215868" w:themeColor="accent5" w:themeShade="80"/>
                <w:lang w:eastAsia="ko-KR"/>
              </w:rPr>
            </w:pPr>
            <w:r w:rsidRPr="00F11F04">
              <w:rPr>
                <w:rFonts w:eastAsia="맑은 고딕"/>
                <w:color w:val="215868" w:themeColor="accent5" w:themeShade="80"/>
                <w:lang w:eastAsia="ko-KR"/>
              </w:rPr>
              <w:t>Qualcomm</w:t>
            </w:r>
          </w:p>
        </w:tc>
        <w:tc>
          <w:tcPr>
            <w:tcW w:w="7082" w:type="dxa"/>
          </w:tcPr>
          <w:p w:rsidR="00F11F04" w:rsidRPr="00F11F04" w:rsidRDefault="00F11F04" w:rsidP="008C52B7">
            <w:pPr>
              <w:pStyle w:val="a0"/>
              <w:rPr>
                <w:rFonts w:eastAsia="맑은 고딕"/>
                <w:color w:val="215868" w:themeColor="accent5" w:themeShade="80"/>
                <w:lang w:eastAsia="ko-KR"/>
              </w:rPr>
            </w:pPr>
            <w:r>
              <w:rPr>
                <w:rFonts w:eastAsia="맑은 고딕"/>
                <w:color w:val="215868" w:themeColor="accent5" w:themeShade="80"/>
                <w:lang w:eastAsia="ko-KR"/>
              </w:rPr>
              <w:t>We a</w:t>
            </w:r>
            <w:r w:rsidRPr="00F11F04">
              <w:rPr>
                <w:rFonts w:eastAsia="맑은 고딕"/>
                <w:color w:val="215868" w:themeColor="accent5" w:themeShade="80"/>
                <w:lang w:eastAsia="ko-KR"/>
              </w:rPr>
              <w:t>gree with ZTE</w:t>
            </w:r>
            <w:r>
              <w:rPr>
                <w:rFonts w:eastAsia="맑은 고딕"/>
                <w:color w:val="215868" w:themeColor="accent5" w:themeShade="80"/>
                <w:lang w:eastAsia="ko-KR"/>
              </w:rPr>
              <w:t>’s proposal</w:t>
            </w:r>
            <w:r w:rsidRPr="00F11F04">
              <w:rPr>
                <w:rFonts w:eastAsia="맑은 고딕"/>
                <w:color w:val="215868" w:themeColor="accent5" w:themeShade="80"/>
                <w:lang w:eastAsia="ko-KR"/>
              </w:rPr>
              <w:t>.</w:t>
            </w:r>
          </w:p>
        </w:tc>
      </w:tr>
    </w:tbl>
    <w:p w:rsidR="00630DAA" w:rsidRPr="00630DAA" w:rsidRDefault="00630DAA" w:rsidP="00630DAA">
      <w:pPr>
        <w:pStyle w:val="a0"/>
        <w:rPr>
          <w:ins w:id="36" w:author="Ericsson" w:date="2017-09-18T08:49:00Z"/>
        </w:rPr>
      </w:pPr>
    </w:p>
    <w:p w:rsidR="000639A3" w:rsidRPr="00644E8C" w:rsidRDefault="000639A3" w:rsidP="000639A3">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8</w:t>
      </w:r>
    </w:p>
    <w:p w:rsidR="000639A3" w:rsidRDefault="000639A3" w:rsidP="000639A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All companies agree to separately configure </w:t>
      </w:r>
      <w:r w:rsidRPr="00260D04">
        <w:rPr>
          <w:position w:val="-14"/>
        </w:rPr>
        <w:object w:dxaOrig="1260" w:dyaOrig="380">
          <v:shape id="_x0000_i1103" type="#_x0000_t75" style="width:58.75pt;height:17.3pt" o:ole="">
            <v:imagedata r:id="rId98" o:title=""/>
          </v:shape>
          <o:OLEObject Type="Embed" ProgID="Equation.3" ShapeID="_x0000_i1103" DrawAspect="Content" ObjectID="_1568219371" r:id="rId125"/>
        </w:object>
      </w:r>
      <w:r>
        <w:t xml:space="preserve"> for sTTI operation from 1ms TTI. </w:t>
      </w:r>
      <w:r w:rsidR="008200E1">
        <w:t xml:space="preserve">Also for the additional question, 5 companies indicate their preference on the definition of the new parameter for sTTI, and 4 out of 5 companies prefer to reuse the current </w:t>
      </w:r>
      <w:r w:rsidR="008200E1" w:rsidRPr="00260D04">
        <w:rPr>
          <w:position w:val="-14"/>
        </w:rPr>
        <w:object w:dxaOrig="1260" w:dyaOrig="380">
          <v:shape id="_x0000_i1104" type="#_x0000_t75" style="width:58.75pt;height:17.3pt" o:ole="">
            <v:imagedata r:id="rId98" o:title=""/>
          </v:shape>
          <o:OLEObject Type="Embed" ProgID="Equation.3" ShapeID="_x0000_i1104" DrawAspect="Content" ObjectID="_1568219372" r:id="rId126"/>
        </w:object>
      </w:r>
      <w:r w:rsidR="008200E1">
        <w:t xml:space="preserve"> values. Based on the majority of the views, we have the following proposals:</w:t>
      </w:r>
    </w:p>
    <w:p w:rsidR="000639A3" w:rsidRPr="00644E8C" w:rsidRDefault="000639A3" w:rsidP="000639A3">
      <w:pPr>
        <w:pStyle w:val="a0"/>
        <w:rPr>
          <w:rFonts w:eastAsia="맑은 고딕"/>
          <w:b/>
          <w:u w:val="single"/>
          <w:lang w:eastAsia="ko-KR"/>
        </w:rPr>
      </w:pPr>
      <w:r w:rsidRPr="0016233B">
        <w:rPr>
          <w:rFonts w:eastAsia="맑은 고딕" w:hint="eastAsia"/>
          <w:b/>
          <w:highlight w:val="yellow"/>
          <w:u w:val="single"/>
          <w:lang w:eastAsia="ko-KR"/>
        </w:rPr>
        <w:t>Possible agreement:</w:t>
      </w:r>
    </w:p>
    <w:p w:rsidR="00E70CA9" w:rsidRDefault="000639A3" w:rsidP="008B39D3">
      <w:pPr>
        <w:pStyle w:val="a0"/>
        <w:numPr>
          <w:ilvl w:val="0"/>
          <w:numId w:val="48"/>
        </w:numPr>
        <w:tabs>
          <w:tab w:val="left" w:pos="5725"/>
        </w:tabs>
        <w:rPr>
          <w:b/>
          <w:szCs w:val="20"/>
        </w:rPr>
      </w:pPr>
      <w:r w:rsidRPr="00791E3B">
        <w:rPr>
          <w:b/>
          <w:szCs w:val="20"/>
        </w:rPr>
        <w:t xml:space="preserve">Proposal </w:t>
      </w:r>
      <w:r>
        <w:rPr>
          <w:b/>
          <w:szCs w:val="20"/>
        </w:rPr>
        <w:t>1</w:t>
      </w:r>
      <w:r w:rsidR="00A92997">
        <w:rPr>
          <w:b/>
          <w:szCs w:val="20"/>
        </w:rPr>
        <w:t>9</w:t>
      </w:r>
      <w:r>
        <w:rPr>
          <w:b/>
          <w:szCs w:val="20"/>
        </w:rPr>
        <w:t>: For sPUCCH,</w:t>
      </w:r>
      <w:r w:rsidR="008200E1">
        <w:rPr>
          <w:b/>
          <w:szCs w:val="20"/>
        </w:rPr>
        <w:t xml:space="preserve"> </w:t>
      </w:r>
      <w:r w:rsidR="00806D46">
        <w:rPr>
          <w:b/>
          <w:szCs w:val="20"/>
        </w:rPr>
        <w:t xml:space="preserve">the parameter of </w:t>
      </w:r>
      <w:r w:rsidR="00806D46" w:rsidRPr="00260D04">
        <w:rPr>
          <w:position w:val="-14"/>
        </w:rPr>
        <w:object w:dxaOrig="1260" w:dyaOrig="380">
          <v:shape id="_x0000_i1105" type="#_x0000_t75" style="width:58.75pt;height:17.3pt" o:ole="">
            <v:imagedata r:id="rId98" o:title=""/>
          </v:shape>
          <o:OLEObject Type="Embed" ProgID="Equation.3" ShapeID="_x0000_i1105" DrawAspect="Content" ObjectID="_1568219373" r:id="rId127"/>
        </w:object>
      </w:r>
      <w:r w:rsidR="00806D46">
        <w:t xml:space="preserve"> </w:t>
      </w:r>
      <w:r w:rsidR="00806D46">
        <w:rPr>
          <w:b/>
          <w:szCs w:val="20"/>
        </w:rPr>
        <w:t>is separately configured for sTTI o</w:t>
      </w:r>
      <w:r w:rsidR="005C1781">
        <w:rPr>
          <w:b/>
          <w:szCs w:val="20"/>
        </w:rPr>
        <w:t xml:space="preserve">peration from 1ms TTI operation. </w:t>
      </w:r>
    </w:p>
    <w:p w:rsidR="000B7A97" w:rsidRPr="000B7A97" w:rsidRDefault="006E7A65" w:rsidP="000B7A97">
      <w:pPr>
        <w:pStyle w:val="a0"/>
        <w:numPr>
          <w:ilvl w:val="1"/>
          <w:numId w:val="48"/>
        </w:numPr>
        <w:tabs>
          <w:tab w:val="left" w:pos="5725"/>
        </w:tabs>
      </w:pPr>
      <w:r>
        <w:rPr>
          <w:b/>
          <w:szCs w:val="20"/>
        </w:rPr>
        <w:lastRenderedPageBreak/>
        <w:t>FFS on exact values</w:t>
      </w:r>
    </w:p>
    <w:p w:rsidR="000639A3" w:rsidRDefault="000639A3" w:rsidP="000B7A97">
      <w:pPr>
        <w:pStyle w:val="a0"/>
        <w:tabs>
          <w:tab w:val="left" w:pos="5725"/>
        </w:tabs>
      </w:pPr>
    </w:p>
    <w:p w:rsidR="001324BA" w:rsidRDefault="001324BA" w:rsidP="001324BA">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sidR="00AF5642">
        <w:rPr>
          <w:rFonts w:eastAsiaTheme="minorEastAsia"/>
          <w:sz w:val="20"/>
          <w:szCs w:val="20"/>
          <w:highlight w:val="cyan"/>
          <w:lang w:eastAsia="zh-CN"/>
        </w:rPr>
        <w:t>9</w:t>
      </w:r>
      <w:r w:rsidRPr="002F12FE">
        <w:rPr>
          <w:sz w:val="20"/>
          <w:szCs w:val="20"/>
        </w:rPr>
        <w:t xml:space="preserve">: </w:t>
      </w:r>
      <w:r>
        <w:rPr>
          <w:sz w:val="20"/>
          <w:szCs w:val="20"/>
        </w:rPr>
        <w:t xml:space="preserve">If your </w:t>
      </w:r>
      <w:r w:rsidR="001F4124">
        <w:rPr>
          <w:sz w:val="20"/>
          <w:szCs w:val="20"/>
        </w:rPr>
        <w:t xml:space="preserve">answer to </w:t>
      </w:r>
      <w:r>
        <w:rPr>
          <w:sz w:val="20"/>
          <w:szCs w:val="20"/>
        </w:rPr>
        <w:t>Q2.</w:t>
      </w:r>
      <w:r w:rsidR="00E96514">
        <w:rPr>
          <w:sz w:val="20"/>
          <w:szCs w:val="20"/>
        </w:rPr>
        <w:t>2</w:t>
      </w:r>
      <w:r>
        <w:rPr>
          <w:sz w:val="20"/>
          <w:szCs w:val="20"/>
        </w:rPr>
        <w:t>.</w:t>
      </w:r>
      <w:r w:rsidR="00AF5642">
        <w:rPr>
          <w:sz w:val="20"/>
          <w:szCs w:val="20"/>
        </w:rPr>
        <w:t>5</w:t>
      </w:r>
      <w:r>
        <w:rPr>
          <w:sz w:val="20"/>
          <w:szCs w:val="20"/>
        </w:rPr>
        <w:t xml:space="preserve"> is YES, which option is supported for the parameter</w:t>
      </w:r>
      <w:r w:rsidR="002C1474" w:rsidRPr="00E9040D">
        <w:rPr>
          <w:position w:val="-10"/>
        </w:rPr>
        <w:object w:dxaOrig="859" w:dyaOrig="300">
          <v:shape id="_x0000_i1106" type="#_x0000_t75" style="width:42.6pt;height:15pt" o:ole="">
            <v:imagedata r:id="rId100" o:title=""/>
          </v:shape>
          <o:OLEObject Type="Embed" ProgID="Equation.3" ShapeID="_x0000_i1106" DrawAspect="Content" ObjectID="_1568219374" r:id="rId128"/>
        </w:object>
      </w:r>
      <w:r>
        <w:rPr>
          <w:sz w:val="20"/>
          <w:szCs w:val="20"/>
        </w:rPr>
        <w:t>? Please provide the reason(s) for your choice.</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Reuse the existing parameter for 1ms TTI.</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Separately configure </w:t>
      </w:r>
      <w:r w:rsidRPr="00E9040D">
        <w:rPr>
          <w:position w:val="-10"/>
        </w:rPr>
        <w:object w:dxaOrig="859" w:dyaOrig="300">
          <v:shape id="_x0000_i1107" type="#_x0000_t75" style="width:42.6pt;height:15pt" o:ole="">
            <v:imagedata r:id="rId100" o:title=""/>
          </v:shape>
          <o:OLEObject Type="Embed" ProgID="Equation.3" ShapeID="_x0000_i1107" DrawAspect="Content" ObjectID="_1568219375" r:id="rId129"/>
        </w:object>
      </w:r>
      <w:r>
        <w:rPr>
          <w:rFonts w:ascii="Helvetica" w:eastAsiaTheme="minorEastAsia" w:hAnsi="Helvetica" w:cs="Arial"/>
          <w:b/>
          <w:bCs/>
          <w:kern w:val="32"/>
          <w:szCs w:val="20"/>
          <w:lang w:eastAsia="zh-CN"/>
        </w:rPr>
        <w:t>for sTTI operation. Then does this parameter need to be configured separately per UL sTTI length?</w:t>
      </w:r>
    </w:p>
    <w:p w:rsidR="00084336" w:rsidRDefault="00084336" w:rsidP="0008433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084336" w:rsidRPr="003735A8" w:rsidTr="00EA6EEF">
        <w:trPr>
          <w:trHeight w:val="40"/>
          <w:jc w:val="center"/>
        </w:trPr>
        <w:tc>
          <w:tcPr>
            <w:tcW w:w="1980" w:type="dxa"/>
            <w:shd w:val="clear" w:color="auto" w:fill="D9D9D9" w:themeFill="background1" w:themeFillShade="D9"/>
            <w:vAlign w:val="center"/>
          </w:tcPr>
          <w:p w:rsidR="00084336" w:rsidRDefault="00084336" w:rsidP="00EA6EEF">
            <w:pPr>
              <w:pStyle w:val="a0"/>
            </w:pPr>
            <w:r>
              <w:t>Company</w:t>
            </w:r>
          </w:p>
        </w:tc>
        <w:tc>
          <w:tcPr>
            <w:tcW w:w="7082" w:type="dxa"/>
            <w:shd w:val="clear" w:color="auto" w:fill="D9D9D9" w:themeFill="background1" w:themeFillShade="D9"/>
            <w:vAlign w:val="center"/>
          </w:tcPr>
          <w:p w:rsidR="00084336" w:rsidRPr="003735A8" w:rsidRDefault="00084336" w:rsidP="00EA6EEF">
            <w:pPr>
              <w:pStyle w:val="a0"/>
            </w:pPr>
            <w:r w:rsidRPr="003735A8">
              <w:rPr>
                <w:rFonts w:hint="eastAsia"/>
              </w:rPr>
              <w:t>Views</w:t>
            </w:r>
          </w:p>
        </w:tc>
      </w:tr>
      <w:tr w:rsidR="004001F9" w:rsidRPr="00030E22" w:rsidTr="00EA6EEF">
        <w:trPr>
          <w:jc w:val="center"/>
        </w:trPr>
        <w:tc>
          <w:tcPr>
            <w:tcW w:w="1980" w:type="dxa"/>
          </w:tcPr>
          <w:p w:rsidR="004001F9" w:rsidRPr="00030E22" w:rsidRDefault="00A7359E"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4415E" w:rsidRPr="00030E22" w:rsidRDefault="00A7359E" w:rsidP="00A7359E">
            <w:pPr>
              <w:pStyle w:val="a0"/>
              <w:rPr>
                <w:rFonts w:eastAsiaTheme="minorEastAsia"/>
                <w:color w:val="0070C0"/>
                <w:lang w:eastAsia="zh-CN"/>
              </w:rPr>
            </w:pPr>
            <w:r>
              <w:rPr>
                <w:rFonts w:eastAsiaTheme="minorEastAsia"/>
                <w:color w:val="0070C0"/>
                <w:lang w:eastAsia="zh-CN"/>
              </w:rPr>
              <w:t>Option 1. We don’t see a reason to change the impact on Tx diversity due to sTTI operation</w:t>
            </w:r>
            <w:r w:rsidR="004D6F21">
              <w:rPr>
                <w:rFonts w:eastAsiaTheme="minorEastAsia"/>
                <w:color w:val="0070C0"/>
                <w:lang w:eastAsia="zh-CN"/>
              </w:rPr>
              <w:t>.</w:t>
            </w:r>
          </w:p>
        </w:tc>
      </w:tr>
      <w:tr w:rsidR="00A340B3" w:rsidRPr="00E8105C"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If TxD is supported together with sTTI then some studies on parameter values are probably needed i.e. option 2</w:t>
            </w:r>
          </w:p>
        </w:tc>
      </w:tr>
      <w:tr w:rsidR="00992549" w:rsidRPr="00817620" w:rsidTr="00EA6EEF">
        <w:trPr>
          <w:jc w:val="center"/>
        </w:trPr>
        <w:tc>
          <w:tcPr>
            <w:tcW w:w="1980" w:type="dxa"/>
          </w:tcPr>
          <w:p w:rsidR="00992549" w:rsidRPr="005D6B56" w:rsidRDefault="00992549" w:rsidP="00992549">
            <w:pPr>
              <w:pStyle w:val="a0"/>
              <w:rPr>
                <w:rFonts w:eastAsiaTheme="minorEastAsia"/>
                <w:lang w:eastAsia="zh-CN"/>
              </w:rPr>
            </w:pPr>
            <w:r>
              <w:rPr>
                <w:rFonts w:eastAsia="맑은 고딕"/>
                <w:color w:val="00B050"/>
                <w:lang w:eastAsia="ko-KR"/>
              </w:rPr>
              <w:t>LGE</w:t>
            </w:r>
          </w:p>
        </w:tc>
        <w:tc>
          <w:tcPr>
            <w:tcW w:w="7082" w:type="dxa"/>
          </w:tcPr>
          <w:p w:rsidR="00992549" w:rsidRPr="00817620" w:rsidRDefault="00992549" w:rsidP="00992549">
            <w:pPr>
              <w:pStyle w:val="a0"/>
              <w:rPr>
                <w:rFonts w:eastAsiaTheme="minorEastAsia"/>
                <w:lang w:eastAsia="zh-CN"/>
              </w:rPr>
            </w:pPr>
            <w:r>
              <w:rPr>
                <w:rFonts w:eastAsia="맑은 고딕"/>
                <w:color w:val="00B050"/>
                <w:lang w:eastAsia="ko-KR"/>
              </w:rPr>
              <w:t>Agree with Nokia.</w:t>
            </w:r>
          </w:p>
        </w:tc>
      </w:tr>
      <w:tr w:rsidR="00D40DDD" w:rsidRPr="00817620" w:rsidTr="00EA6EEF">
        <w:trPr>
          <w:jc w:val="center"/>
        </w:trPr>
        <w:tc>
          <w:tcPr>
            <w:tcW w:w="1980" w:type="dxa"/>
          </w:tcPr>
          <w:p w:rsidR="00D40DDD" w:rsidRPr="00D40DDD" w:rsidRDefault="00D40DDD" w:rsidP="00D40DDD">
            <w:pPr>
              <w:pStyle w:val="a0"/>
              <w:rPr>
                <w:rFonts w:eastAsia="맑은 고딕"/>
                <w:color w:val="0000FF"/>
                <w:lang w:eastAsia="ko-KR"/>
              </w:rPr>
            </w:pPr>
            <w:r w:rsidRPr="00D40DDD">
              <w:rPr>
                <w:rFonts w:eastAsia="맑은 고딕"/>
                <w:color w:val="0000FF"/>
                <w:lang w:eastAsia="ko-KR"/>
              </w:rPr>
              <w:t>Huawei, HiSilicon</w:t>
            </w:r>
          </w:p>
        </w:tc>
        <w:tc>
          <w:tcPr>
            <w:tcW w:w="7082" w:type="dxa"/>
          </w:tcPr>
          <w:p w:rsidR="00D40DDD" w:rsidRPr="00D40DDD" w:rsidRDefault="00D40DDD" w:rsidP="00D40DDD">
            <w:pPr>
              <w:pStyle w:val="a0"/>
              <w:rPr>
                <w:rFonts w:eastAsia="맑은 고딕"/>
                <w:color w:val="0000FF"/>
                <w:lang w:eastAsia="ko-KR"/>
              </w:rPr>
            </w:pPr>
            <w:r w:rsidRPr="00D40DDD">
              <w:rPr>
                <w:rFonts w:eastAsia="맑은 고딕"/>
                <w:color w:val="0000FF"/>
                <w:lang w:eastAsia="ko-KR"/>
              </w:rPr>
              <w:t xml:space="preserve">Option 2. </w:t>
            </w:r>
            <w:r>
              <w:rPr>
                <w:rFonts w:eastAsia="맑은 고딕"/>
                <w:color w:val="0000FF"/>
                <w:lang w:eastAsia="ko-KR"/>
              </w:rPr>
              <w:t>The imapcts of tx diversity may be different to different TTI length, and i</w:t>
            </w:r>
            <w:r w:rsidRPr="00D40DDD">
              <w:rPr>
                <w:rFonts w:eastAsia="맑은 고딕"/>
                <w:color w:val="0000FF"/>
                <w:lang w:eastAsia="ko-KR"/>
              </w:rPr>
              <w:t>t is more flexible configuration than option 1.</w:t>
            </w:r>
          </w:p>
        </w:tc>
      </w:tr>
      <w:tr w:rsidR="00EF6673" w:rsidRPr="00817620" w:rsidTr="00EA6EEF">
        <w:trPr>
          <w:jc w:val="center"/>
        </w:trPr>
        <w:tc>
          <w:tcPr>
            <w:tcW w:w="1980" w:type="dxa"/>
          </w:tcPr>
          <w:p w:rsidR="00EF6673" w:rsidRPr="00EF0AE3" w:rsidRDefault="00EF6673" w:rsidP="008C52B7">
            <w:pPr>
              <w:pStyle w:val="a0"/>
              <w:rPr>
                <w:rFonts w:eastAsiaTheme="minorEastAsia"/>
                <w:highlight w:val="yellow"/>
                <w:lang w:eastAsia="zh-CN"/>
              </w:rPr>
            </w:pPr>
            <w:r w:rsidRPr="00745FB4">
              <w:rPr>
                <w:rFonts w:eastAsiaTheme="minorEastAsia" w:hint="eastAsia"/>
                <w:color w:val="7030A0"/>
                <w:lang w:eastAsia="zh-CN"/>
              </w:rPr>
              <w:t>ZTE, Sanechips</w:t>
            </w:r>
          </w:p>
        </w:tc>
        <w:tc>
          <w:tcPr>
            <w:tcW w:w="7082" w:type="dxa"/>
          </w:tcPr>
          <w:p w:rsidR="00EF6673" w:rsidRPr="00AB73A0" w:rsidRDefault="00EF6673" w:rsidP="00EE12B0">
            <w:pPr>
              <w:pStyle w:val="a0"/>
              <w:rPr>
                <w:rFonts w:eastAsiaTheme="minorEastAsia"/>
                <w:color w:val="7030A0"/>
                <w:highlight w:val="yellow"/>
                <w:lang w:eastAsia="zh-CN"/>
              </w:rPr>
            </w:pPr>
            <w:r w:rsidRPr="00AB73A0">
              <w:rPr>
                <w:rFonts w:eastAsiaTheme="minorEastAsia" w:hint="eastAsia"/>
                <w:color w:val="7030A0"/>
                <w:lang w:eastAsia="zh-CN"/>
              </w:rPr>
              <w:t>Optio</w:t>
            </w:r>
            <w:r w:rsidR="00EE12B0">
              <w:rPr>
                <w:rFonts w:eastAsiaTheme="minorEastAsia" w:hint="eastAsia"/>
                <w:color w:val="7030A0"/>
                <w:lang w:eastAsia="zh-CN"/>
              </w:rPr>
              <w:t xml:space="preserve">n 2. Agree with Huawei. </w:t>
            </w:r>
            <w:r w:rsidRPr="00AB73A0">
              <w:rPr>
                <w:rFonts w:eastAsiaTheme="minorEastAsia" w:hint="eastAsia"/>
                <w:color w:val="7030A0"/>
                <w:lang w:eastAsia="zh-CN"/>
              </w:rPr>
              <w:t xml:space="preserve"> </w:t>
            </w:r>
          </w:p>
        </w:tc>
      </w:tr>
      <w:tr w:rsidR="008C52B7" w:rsidRPr="00817620" w:rsidTr="00EA6EEF">
        <w:trPr>
          <w:jc w:val="center"/>
        </w:trPr>
        <w:tc>
          <w:tcPr>
            <w:tcW w:w="1980" w:type="dxa"/>
          </w:tcPr>
          <w:p w:rsidR="008C52B7" w:rsidRPr="008C52B7" w:rsidRDefault="008C52B7" w:rsidP="008C52B7">
            <w:pPr>
              <w:pStyle w:val="a0"/>
              <w:rPr>
                <w:rFonts w:eastAsia="맑은 고딕"/>
                <w:lang w:eastAsia="ko-KR"/>
              </w:rPr>
            </w:pPr>
            <w:r w:rsidRPr="008C52B7">
              <w:rPr>
                <w:rFonts w:eastAsia="맑은 고딕" w:hint="eastAsia"/>
                <w:lang w:eastAsia="ko-KR"/>
              </w:rPr>
              <w:t>Samsung</w:t>
            </w:r>
          </w:p>
        </w:tc>
        <w:tc>
          <w:tcPr>
            <w:tcW w:w="7082" w:type="dxa"/>
          </w:tcPr>
          <w:p w:rsidR="008C52B7" w:rsidRPr="008C52B7" w:rsidRDefault="008C52B7" w:rsidP="00EE12B0">
            <w:pPr>
              <w:pStyle w:val="a0"/>
              <w:rPr>
                <w:rFonts w:eastAsia="맑은 고딕"/>
                <w:lang w:eastAsia="ko-KR"/>
              </w:rPr>
            </w:pPr>
            <w:r w:rsidRPr="008C52B7">
              <w:rPr>
                <w:rFonts w:eastAsia="맑은 고딕" w:hint="eastAsia"/>
                <w:lang w:eastAsia="ko-KR"/>
              </w:rPr>
              <w:t>Option 1.</w:t>
            </w:r>
          </w:p>
        </w:tc>
      </w:tr>
      <w:tr w:rsidR="001C4ED9" w:rsidRPr="00817620" w:rsidTr="00EA6EEF">
        <w:trPr>
          <w:jc w:val="center"/>
        </w:trPr>
        <w:tc>
          <w:tcPr>
            <w:tcW w:w="1980" w:type="dxa"/>
          </w:tcPr>
          <w:p w:rsidR="001C4ED9" w:rsidRPr="00B2114B" w:rsidRDefault="00B2114B" w:rsidP="008C52B7">
            <w:pPr>
              <w:pStyle w:val="a0"/>
              <w:rPr>
                <w:rFonts w:eastAsia="맑은 고딕"/>
                <w:color w:val="215868" w:themeColor="accent5" w:themeShade="80"/>
                <w:lang w:eastAsia="ko-KR"/>
              </w:rPr>
            </w:pPr>
            <w:r w:rsidRPr="00B2114B">
              <w:rPr>
                <w:rFonts w:eastAsia="맑은 고딕"/>
                <w:color w:val="215868" w:themeColor="accent5" w:themeShade="80"/>
                <w:lang w:eastAsia="ko-KR"/>
              </w:rPr>
              <w:t>Qualcomm</w:t>
            </w:r>
          </w:p>
        </w:tc>
        <w:tc>
          <w:tcPr>
            <w:tcW w:w="7082" w:type="dxa"/>
          </w:tcPr>
          <w:p w:rsidR="001C4ED9" w:rsidRPr="00B2114B" w:rsidRDefault="00B2114B" w:rsidP="00B2114B">
            <w:pPr>
              <w:pStyle w:val="a0"/>
              <w:rPr>
                <w:rFonts w:eastAsia="맑은 고딕"/>
                <w:color w:val="215868" w:themeColor="accent5" w:themeShade="80"/>
                <w:lang w:eastAsia="ko-KR"/>
              </w:rPr>
            </w:pPr>
            <w:r w:rsidRPr="00B2114B">
              <w:rPr>
                <w:rFonts w:eastAsiaTheme="minorEastAsia"/>
                <w:color w:val="215868" w:themeColor="accent5" w:themeShade="80"/>
                <w:lang w:eastAsia="zh-CN"/>
              </w:rPr>
              <w:t>It is not clear to us whether the UL transmit diversity for sPUCCH transmission should be supported since it consumes twice the number of sPUCCH resources. Assuming that the transmit diversity can bring about 3dB performance gain independent of the (s)PUCCH format, then the legacy parameters can be reused. Hence, we prefer to adopt Option 1.</w:t>
            </w:r>
          </w:p>
        </w:tc>
      </w:tr>
    </w:tbl>
    <w:p w:rsidR="00084336" w:rsidRDefault="00084336" w:rsidP="00084336">
      <w:pPr>
        <w:pStyle w:val="a0"/>
        <w:rPr>
          <w:ins w:id="37" w:author="Ericsson" w:date="2017-09-18T09:11:00Z"/>
        </w:rPr>
      </w:pPr>
    </w:p>
    <w:p w:rsidR="004E6B39" w:rsidRDefault="004E6B39" w:rsidP="004E6B39">
      <w:pPr>
        <w:pStyle w:val="1"/>
        <w:numPr>
          <w:ilvl w:val="0"/>
          <w:numId w:val="0"/>
        </w:numPr>
        <w:spacing w:before="180"/>
        <w:rPr>
          <w:ins w:id="38" w:author="Ericsson" w:date="2017-09-18T09:11:00Z"/>
          <w:sz w:val="20"/>
          <w:szCs w:val="20"/>
        </w:rPr>
      </w:pPr>
      <w:ins w:id="39" w:author="Ericsson" w:date="2017-09-18T09:11: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9</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Q2.2.9 is Option 2 or Option 3, please provide the definition of the new parameter. Please provide the reason(s) for your choice.</w:t>
        </w:r>
      </w:ins>
    </w:p>
    <w:tbl>
      <w:tblPr>
        <w:tblStyle w:val="ad"/>
        <w:tblW w:w="0" w:type="auto"/>
        <w:jc w:val="center"/>
        <w:tblLook w:val="04A0" w:firstRow="1" w:lastRow="0" w:firstColumn="1" w:lastColumn="0" w:noHBand="0" w:noVBand="1"/>
      </w:tblPr>
      <w:tblGrid>
        <w:gridCol w:w="1980"/>
        <w:gridCol w:w="7082"/>
      </w:tblGrid>
      <w:tr w:rsidR="004E6B39" w:rsidRPr="003735A8" w:rsidTr="00684A67">
        <w:trPr>
          <w:trHeight w:val="40"/>
          <w:jc w:val="center"/>
          <w:ins w:id="40" w:author="Ericsson" w:date="2017-09-18T09:11:00Z"/>
        </w:trPr>
        <w:tc>
          <w:tcPr>
            <w:tcW w:w="1980" w:type="dxa"/>
            <w:shd w:val="clear" w:color="auto" w:fill="D9D9D9" w:themeFill="background1" w:themeFillShade="D9"/>
            <w:vAlign w:val="center"/>
          </w:tcPr>
          <w:p w:rsidR="004E6B39" w:rsidRDefault="004E6B39" w:rsidP="00684A67">
            <w:pPr>
              <w:pStyle w:val="a0"/>
              <w:rPr>
                <w:ins w:id="41" w:author="Ericsson" w:date="2017-09-18T09:11:00Z"/>
              </w:rPr>
            </w:pPr>
            <w:ins w:id="42" w:author="Ericsson" w:date="2017-09-18T09:11:00Z">
              <w:r>
                <w:t>Company</w:t>
              </w:r>
            </w:ins>
          </w:p>
        </w:tc>
        <w:tc>
          <w:tcPr>
            <w:tcW w:w="7082" w:type="dxa"/>
            <w:shd w:val="clear" w:color="auto" w:fill="D9D9D9" w:themeFill="background1" w:themeFillShade="D9"/>
            <w:vAlign w:val="center"/>
          </w:tcPr>
          <w:p w:rsidR="004E6B39" w:rsidRPr="003735A8" w:rsidRDefault="004E6B39" w:rsidP="00684A67">
            <w:pPr>
              <w:pStyle w:val="a0"/>
              <w:rPr>
                <w:ins w:id="43" w:author="Ericsson" w:date="2017-09-18T09:11:00Z"/>
              </w:rPr>
            </w:pPr>
            <w:ins w:id="44" w:author="Ericsson" w:date="2017-09-18T09:11:00Z">
              <w:r w:rsidRPr="003735A8">
                <w:rPr>
                  <w:rFonts w:hint="eastAsia"/>
                </w:rPr>
                <w:t>Views</w:t>
              </w:r>
            </w:ins>
          </w:p>
        </w:tc>
      </w:tr>
      <w:tr w:rsidR="00D0243B" w:rsidRPr="00030E22" w:rsidTr="00684A67">
        <w:trPr>
          <w:jc w:val="center"/>
          <w:ins w:id="45" w:author="Ericsson" w:date="2017-09-18T09:11:00Z"/>
        </w:trPr>
        <w:tc>
          <w:tcPr>
            <w:tcW w:w="1980" w:type="dxa"/>
          </w:tcPr>
          <w:p w:rsidR="00D0243B" w:rsidRPr="00D0243B" w:rsidRDefault="00D0243B" w:rsidP="00D0243B">
            <w:pPr>
              <w:pStyle w:val="a0"/>
              <w:rPr>
                <w:ins w:id="46" w:author="Ericsson" w:date="2017-09-18T09:11:00Z"/>
                <w:rFonts w:eastAsia="맑은 고딕"/>
                <w:color w:val="0000FF"/>
                <w:lang w:eastAsia="ko-KR"/>
              </w:rPr>
            </w:pPr>
            <w:r w:rsidRPr="00D0243B">
              <w:rPr>
                <w:rFonts w:eastAsia="맑은 고딕"/>
                <w:color w:val="0000FF"/>
                <w:lang w:eastAsia="ko-KR"/>
              </w:rPr>
              <w:t>Huawei, HiSilicon</w:t>
            </w:r>
          </w:p>
        </w:tc>
        <w:tc>
          <w:tcPr>
            <w:tcW w:w="7082" w:type="dxa"/>
          </w:tcPr>
          <w:p w:rsidR="00D0243B" w:rsidRPr="00D0243B" w:rsidRDefault="00D0243B" w:rsidP="00D0243B">
            <w:pPr>
              <w:pStyle w:val="a0"/>
              <w:rPr>
                <w:ins w:id="47" w:author="Ericsson" w:date="2017-09-18T09:11:00Z"/>
                <w:rFonts w:eastAsia="맑은 고딕"/>
                <w:color w:val="0000FF"/>
                <w:lang w:eastAsia="ko-KR"/>
              </w:rPr>
            </w:pPr>
            <w:r w:rsidRPr="00D0243B">
              <w:rPr>
                <w:rFonts w:eastAsia="맑은 고딕"/>
                <w:color w:val="0000FF"/>
                <w:lang w:eastAsia="ko-KR"/>
              </w:rPr>
              <w:t xml:space="preserve">Reuse the current </w:t>
            </w:r>
            <w:r w:rsidRPr="00D0243B">
              <w:rPr>
                <w:rFonts w:eastAsia="맑은 고딕"/>
                <w:color w:val="0000FF"/>
                <w:lang w:eastAsia="ko-KR"/>
              </w:rPr>
              <w:object w:dxaOrig="859" w:dyaOrig="300">
                <v:shape id="_x0000_i1108" type="#_x0000_t75" style="width:42.6pt;height:15pt" o:ole="">
                  <v:imagedata r:id="rId100" o:title=""/>
                </v:shape>
                <o:OLEObject Type="Embed" ProgID="Equation.3" ShapeID="_x0000_i1108" DrawAspect="Content" ObjectID="_1568219376" r:id="rId130"/>
              </w:object>
            </w:r>
            <w:r w:rsidRPr="00D0243B">
              <w:rPr>
                <w:rFonts w:eastAsia="맑은 고딕"/>
                <w:color w:val="0000FF"/>
                <w:lang w:eastAsia="ko-KR"/>
              </w:rPr>
              <w:t>values in 36.331 and only separately configure for sTTI and TTI for avoiding additional specification work.</w:t>
            </w:r>
          </w:p>
        </w:tc>
      </w:tr>
    </w:tbl>
    <w:p w:rsidR="004E6B39" w:rsidRDefault="004E6B39" w:rsidP="00084336">
      <w:pPr>
        <w:pStyle w:val="a0"/>
      </w:pPr>
    </w:p>
    <w:p w:rsidR="00E140FD" w:rsidRPr="00644E8C" w:rsidRDefault="00E140FD" w:rsidP="00E140FD">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9</w:t>
      </w:r>
    </w:p>
    <w:p w:rsidR="004E6084" w:rsidRDefault="00E140FD" w:rsidP="004E6084">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4 companies propose to separately configure </w:t>
      </w:r>
      <w:r w:rsidRPr="00E9040D">
        <w:rPr>
          <w:position w:val="-10"/>
        </w:rPr>
        <w:object w:dxaOrig="859" w:dyaOrig="300">
          <v:shape id="_x0000_i1109" type="#_x0000_t75" style="width:42.6pt;height:15pt" o:ole="">
            <v:imagedata r:id="rId100" o:title=""/>
          </v:shape>
          <o:OLEObject Type="Embed" ProgID="Equation.3" ShapeID="_x0000_i1109" DrawAspect="Content" ObjectID="_1568219377" r:id="rId131"/>
        </w:object>
      </w:r>
      <w:r>
        <w:t xml:space="preserve"> for sTTI operation whereas 3 companies propose to reuse the existing parameter for 1ms TTI. </w:t>
      </w:r>
      <w:r w:rsidR="004E6084">
        <w:rPr>
          <w:rFonts w:eastAsia="맑은 고딕" w:hint="eastAsia"/>
          <w:lang w:eastAsia="ko-KR"/>
        </w:rPr>
        <w:t>F</w:t>
      </w:r>
      <w:r w:rsidR="004E6084">
        <w:rPr>
          <w:rFonts w:eastAsia="맑은 고딕"/>
          <w:lang w:eastAsia="ko-KR"/>
        </w:rPr>
        <w:t>or the sake of progress, we have the following proposal on which further discussion is needed:</w:t>
      </w:r>
    </w:p>
    <w:p w:rsidR="004E6084" w:rsidRPr="00644E8C" w:rsidRDefault="004E6084" w:rsidP="004E6084">
      <w:pPr>
        <w:pStyle w:val="a0"/>
        <w:rPr>
          <w:rFonts w:eastAsia="맑은 고딕"/>
          <w:b/>
          <w:u w:val="single"/>
          <w:lang w:eastAsia="ko-KR"/>
        </w:rPr>
      </w:pPr>
      <w:r w:rsidRPr="0016233B">
        <w:rPr>
          <w:rFonts w:eastAsia="맑은 고딕" w:hint="eastAsia"/>
          <w:b/>
          <w:highlight w:val="yellow"/>
          <w:u w:val="single"/>
          <w:lang w:eastAsia="ko-KR"/>
        </w:rPr>
        <w:t>Possible agreement:</w:t>
      </w:r>
    </w:p>
    <w:p w:rsidR="004E6084" w:rsidRDefault="004E6084" w:rsidP="004E6084">
      <w:pPr>
        <w:pStyle w:val="a0"/>
        <w:numPr>
          <w:ilvl w:val="0"/>
          <w:numId w:val="48"/>
        </w:numPr>
        <w:rPr>
          <w:b/>
          <w:szCs w:val="20"/>
        </w:rPr>
      </w:pPr>
      <w:r w:rsidRPr="00791E3B">
        <w:rPr>
          <w:b/>
          <w:szCs w:val="20"/>
        </w:rPr>
        <w:t xml:space="preserve">Proposal </w:t>
      </w:r>
      <w:r w:rsidR="00A92997">
        <w:rPr>
          <w:b/>
          <w:szCs w:val="20"/>
        </w:rPr>
        <w:t>20</w:t>
      </w:r>
      <w:r>
        <w:rPr>
          <w:b/>
          <w:szCs w:val="20"/>
        </w:rPr>
        <w:t xml:space="preserve">: For sPUCCH, RAN1 downselects how to configure the parameters of </w:t>
      </w:r>
      <w:r w:rsidRPr="00E9040D">
        <w:rPr>
          <w:position w:val="-10"/>
        </w:rPr>
        <w:object w:dxaOrig="859" w:dyaOrig="300">
          <v:shape id="_x0000_i1110" type="#_x0000_t75" style="width:42.6pt;height:15pt" o:ole="">
            <v:imagedata r:id="rId100" o:title=""/>
          </v:shape>
          <o:OLEObject Type="Embed" ProgID="Equation.3" ShapeID="_x0000_i1110" DrawAspect="Content" ObjectID="_1568219378" r:id="rId132"/>
        </w:object>
      </w:r>
      <w:r>
        <w:rPr>
          <w:b/>
          <w:szCs w:val="20"/>
        </w:rPr>
        <w:t xml:space="preserve"> between the following alternatives:</w:t>
      </w:r>
    </w:p>
    <w:p w:rsidR="004E6084" w:rsidRDefault="004E6084" w:rsidP="004E6084">
      <w:pPr>
        <w:pStyle w:val="a0"/>
        <w:numPr>
          <w:ilvl w:val="1"/>
          <w:numId w:val="48"/>
        </w:numPr>
        <w:rPr>
          <w:b/>
          <w:szCs w:val="20"/>
        </w:rPr>
      </w:pPr>
      <w:r>
        <w:rPr>
          <w:b/>
          <w:szCs w:val="20"/>
        </w:rPr>
        <w:t xml:space="preserve">Alt 1: </w:t>
      </w:r>
      <w:r w:rsidRPr="004E6084">
        <w:rPr>
          <w:b/>
          <w:szCs w:val="20"/>
        </w:rPr>
        <w:t>Reuse the existing parameter for 1ms TTI</w:t>
      </w:r>
      <w:r>
        <w:rPr>
          <w:b/>
          <w:szCs w:val="20"/>
        </w:rPr>
        <w:t>.</w:t>
      </w:r>
    </w:p>
    <w:p w:rsidR="004E6084" w:rsidRDefault="004E6084" w:rsidP="004E6084">
      <w:pPr>
        <w:pStyle w:val="a0"/>
        <w:numPr>
          <w:ilvl w:val="1"/>
          <w:numId w:val="48"/>
        </w:numPr>
        <w:rPr>
          <w:b/>
          <w:szCs w:val="20"/>
        </w:rPr>
      </w:pPr>
      <w:r>
        <w:rPr>
          <w:b/>
          <w:szCs w:val="20"/>
        </w:rPr>
        <w:t xml:space="preserve">Alt 2: </w:t>
      </w:r>
      <w:r w:rsidRPr="004E6084">
        <w:rPr>
          <w:b/>
          <w:szCs w:val="20"/>
        </w:rPr>
        <w:t xml:space="preserve">Separately configure </w:t>
      </w:r>
      <w:r w:rsidRPr="00E9040D">
        <w:rPr>
          <w:position w:val="-10"/>
        </w:rPr>
        <w:object w:dxaOrig="859" w:dyaOrig="300">
          <v:shape id="_x0000_i1111" type="#_x0000_t75" style="width:42.6pt;height:15pt" o:ole="">
            <v:imagedata r:id="rId100" o:title=""/>
          </v:shape>
          <o:OLEObject Type="Embed" ProgID="Equation.3" ShapeID="_x0000_i1111" DrawAspect="Content" ObjectID="_1568219379" r:id="rId133"/>
        </w:object>
      </w:r>
      <w:r w:rsidRPr="004E6084">
        <w:rPr>
          <w:b/>
          <w:szCs w:val="20"/>
        </w:rPr>
        <w:t xml:space="preserve"> for sTTI operation.</w:t>
      </w:r>
    </w:p>
    <w:p w:rsidR="00E140FD" w:rsidRDefault="00E140FD" w:rsidP="00084336">
      <w:pPr>
        <w:pStyle w:val="a0"/>
      </w:pPr>
    </w:p>
    <w:p w:rsidR="00131142" w:rsidRDefault="00C75C13" w:rsidP="00EE34D8">
      <w:pPr>
        <w:pStyle w:val="1"/>
        <w:numPr>
          <w:ilvl w:val="0"/>
          <w:numId w:val="0"/>
        </w:numPr>
        <w:spacing w:before="180"/>
        <w:rPr>
          <w:sz w:val="20"/>
          <w:szCs w:val="20"/>
        </w:rPr>
      </w:pPr>
      <w:r w:rsidRPr="00BB4A50">
        <w:rPr>
          <w:sz w:val="20"/>
          <w:szCs w:val="20"/>
          <w:highlight w:val="cyan"/>
        </w:rPr>
        <w:lastRenderedPageBreak/>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1</w:t>
      </w:r>
      <w:r w:rsidR="00430063">
        <w:rPr>
          <w:rFonts w:eastAsiaTheme="minorEastAsia"/>
          <w:sz w:val="20"/>
          <w:szCs w:val="20"/>
          <w:highlight w:val="cyan"/>
          <w:lang w:eastAsia="zh-CN"/>
        </w:rPr>
        <w:t>0</w:t>
      </w:r>
      <w:r w:rsidRPr="002F12FE">
        <w:rPr>
          <w:sz w:val="20"/>
          <w:szCs w:val="20"/>
        </w:rPr>
        <w:t xml:space="preserve">: </w:t>
      </w:r>
      <w:r w:rsidR="004B1217">
        <w:rPr>
          <w:sz w:val="20"/>
          <w:szCs w:val="20"/>
        </w:rPr>
        <w:t xml:space="preserve">If your </w:t>
      </w:r>
      <w:r w:rsidR="001F4124">
        <w:rPr>
          <w:sz w:val="20"/>
          <w:szCs w:val="20"/>
        </w:rPr>
        <w:t xml:space="preserve">answer to </w:t>
      </w:r>
      <w:r w:rsidR="004B1217">
        <w:rPr>
          <w:sz w:val="20"/>
          <w:szCs w:val="20"/>
        </w:rPr>
        <w:t>Q2.</w:t>
      </w:r>
      <w:r w:rsidR="00E96514">
        <w:rPr>
          <w:sz w:val="20"/>
          <w:szCs w:val="20"/>
        </w:rPr>
        <w:t>2</w:t>
      </w:r>
      <w:r w:rsidR="004B1217">
        <w:rPr>
          <w:sz w:val="20"/>
          <w:szCs w:val="20"/>
        </w:rPr>
        <w:t>.</w:t>
      </w:r>
      <w:r w:rsidR="00430063">
        <w:rPr>
          <w:sz w:val="20"/>
          <w:szCs w:val="20"/>
        </w:rPr>
        <w:t>5</w:t>
      </w:r>
      <w:r w:rsidR="004B1217">
        <w:rPr>
          <w:sz w:val="20"/>
          <w:szCs w:val="20"/>
        </w:rPr>
        <w:t xml:space="preserve"> is YES, </w:t>
      </w:r>
      <w:r w:rsidR="00131142">
        <w:rPr>
          <w:sz w:val="20"/>
          <w:szCs w:val="20"/>
        </w:rPr>
        <w:t>which option is supported</w:t>
      </w:r>
      <w:r w:rsidR="004B1217">
        <w:rPr>
          <w:sz w:val="20"/>
          <w:szCs w:val="20"/>
        </w:rPr>
        <w:t xml:space="preserve"> in order to derive </w:t>
      </w:r>
      <w:r w:rsidR="004B1217" w:rsidRPr="00112AA9">
        <w:rPr>
          <w:position w:val="-14"/>
          <w:sz w:val="20"/>
          <w:szCs w:val="20"/>
        </w:rPr>
        <w:object w:dxaOrig="1340" w:dyaOrig="380">
          <v:shape id="_x0000_i1112" type="#_x0000_t75" style="width:66.8pt;height:19.6pt" o:ole="">
            <v:imagedata r:id="rId102" o:title=""/>
          </v:shape>
          <o:OLEObject Type="Embed" ProgID="Equation.3" ShapeID="_x0000_i1112" DrawAspect="Content" ObjectID="_1568219380" r:id="rId134"/>
        </w:object>
      </w:r>
      <w:r w:rsidR="00131142">
        <w:rPr>
          <w:sz w:val="20"/>
          <w:szCs w:val="20"/>
        </w:rPr>
        <w:t>?</w:t>
      </w:r>
    </w:p>
    <w:p w:rsidR="00131142" w:rsidRDefault="00131142" w:rsidP="00131142">
      <w:pPr>
        <w:pStyle w:val="a0"/>
        <w:numPr>
          <w:ilvl w:val="0"/>
          <w:numId w:val="10"/>
        </w:numPr>
        <w:spacing w:after="60"/>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 xml:space="preserve">ption 1: </w:t>
      </w:r>
      <w:r>
        <w:rPr>
          <w:rFonts w:ascii="Helvetica" w:eastAsiaTheme="minorEastAsia" w:hAnsi="Helvetica" w:cs="Arial"/>
          <w:b/>
          <w:bCs/>
          <w:kern w:val="32"/>
          <w:szCs w:val="20"/>
          <w:lang w:eastAsia="zh-CN"/>
        </w:rPr>
        <w:t xml:space="preserve">Reuse the existing equation for 1ms TTI with modification of the definition on BPRE (i.e., </w:t>
      </w:r>
      <w:r w:rsidRPr="00D56E37">
        <w:rPr>
          <w:position w:val="-14"/>
          <w:szCs w:val="20"/>
        </w:rPr>
        <w:object w:dxaOrig="4060" w:dyaOrig="400">
          <v:shape id="_x0000_i1113" type="#_x0000_t75" style="width:176.25pt;height:17.3pt" o:ole="">
            <v:imagedata r:id="rId135" o:title=""/>
          </v:shape>
          <o:OLEObject Type="Embed" ProgID="Equation.3" ShapeID="_x0000_i1113" DrawAspect="Content" ObjectID="_1568219381" r:id="rId136"/>
        </w:object>
      </w:r>
      <w:r w:rsidRPr="00131142">
        <w:rPr>
          <w:rFonts w:ascii="Helvetica" w:eastAsiaTheme="minorEastAsia" w:hAnsi="Helvetica" w:cs="Arial"/>
          <w:b/>
          <w:bCs/>
          <w:kern w:val="32"/>
          <w:szCs w:val="20"/>
          <w:lang w:eastAsia="zh-CN"/>
        </w:rPr>
        <w:t xml:space="preserve">, where </w:t>
      </w:r>
      <w:r w:rsidRPr="0056439E">
        <w:rPr>
          <w:rFonts w:ascii="Helvetica" w:eastAsiaTheme="minorEastAsia" w:hAnsi="Helvetica" w:cs="Arial"/>
          <w:b/>
          <w:bCs/>
          <w:kern w:val="32"/>
          <w:position w:val="-12"/>
          <w:szCs w:val="20"/>
          <w:lang w:eastAsia="zh-CN"/>
        </w:rPr>
        <w:object w:dxaOrig="1200" w:dyaOrig="360">
          <v:shape id="_x0000_i1114" type="#_x0000_t75" style="width:59.9pt;height:17.3pt" o:ole="">
            <v:imagedata r:id="rId65" o:title=""/>
          </v:shape>
          <o:OLEObject Type="Embed" ProgID="Equation.3" ShapeID="_x0000_i1114" DrawAspect="Content" ObjectID="_1568219382" r:id="rId137"/>
        </w:object>
      </w:r>
      <w:r w:rsidRPr="00131142">
        <w:rPr>
          <w:rFonts w:ascii="Helvetica" w:eastAsiaTheme="minorEastAsia" w:hAnsi="Helvetica" w:cs="Arial"/>
          <w:b/>
          <w:bCs/>
          <w:kern w:val="32"/>
          <w:szCs w:val="20"/>
          <w:lang w:eastAsia="zh-CN"/>
        </w:rPr>
        <w:t xml:space="preserve">  is the sum of total number of UCI bits including CRC bits on sPUCCH format 4 divided by the number of REs for sPUCCH</w:t>
      </w:r>
      <w:r>
        <w:rPr>
          <w:rFonts w:ascii="Helvetica" w:eastAsiaTheme="minorEastAsia" w:hAnsi="Helvetica" w:cs="Arial"/>
          <w:b/>
          <w:bCs/>
          <w:kern w:val="32"/>
          <w:szCs w:val="20"/>
          <w:lang w:eastAsia="zh-CN"/>
        </w:rPr>
        <w:t>).</w:t>
      </w:r>
    </w:p>
    <w:p w:rsidR="00131142" w:rsidRPr="00131142" w:rsidRDefault="00131142" w:rsidP="00131142">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Redefine the equation to derive </w:t>
      </w:r>
      <w:r w:rsidRPr="00112AA9">
        <w:rPr>
          <w:position w:val="-14"/>
          <w:szCs w:val="20"/>
        </w:rPr>
        <w:object w:dxaOrig="1340" w:dyaOrig="380">
          <v:shape id="_x0000_i1115" type="#_x0000_t75" style="width:66.8pt;height:19.6pt" o:ole="">
            <v:imagedata r:id="rId102" o:title=""/>
          </v:shape>
          <o:OLEObject Type="Embed" ProgID="Equation.3" ShapeID="_x0000_i1115" DrawAspect="Content" ObjectID="_1568219383" r:id="rId138"/>
        </w:object>
      </w:r>
      <w:r>
        <w:rPr>
          <w:szCs w:val="20"/>
        </w:rPr>
        <w:t>.</w:t>
      </w:r>
    </w:p>
    <w:p w:rsidR="00C75C13" w:rsidRPr="00131142" w:rsidRDefault="00131142" w:rsidP="00131142">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EE34D8" w:rsidRPr="003735A8" w:rsidTr="00EA6EEF">
        <w:trPr>
          <w:trHeight w:val="40"/>
          <w:jc w:val="center"/>
        </w:trPr>
        <w:tc>
          <w:tcPr>
            <w:tcW w:w="1980" w:type="dxa"/>
            <w:shd w:val="clear" w:color="auto" w:fill="D9D9D9" w:themeFill="background1" w:themeFillShade="D9"/>
            <w:vAlign w:val="center"/>
          </w:tcPr>
          <w:p w:rsidR="00EE34D8" w:rsidRDefault="00EE34D8" w:rsidP="00EA6EEF">
            <w:pPr>
              <w:pStyle w:val="a0"/>
            </w:pPr>
            <w:r>
              <w:t>Company</w:t>
            </w:r>
          </w:p>
        </w:tc>
        <w:tc>
          <w:tcPr>
            <w:tcW w:w="7082" w:type="dxa"/>
            <w:shd w:val="clear" w:color="auto" w:fill="D9D9D9" w:themeFill="background1" w:themeFillShade="D9"/>
            <w:vAlign w:val="center"/>
          </w:tcPr>
          <w:p w:rsidR="00EE34D8" w:rsidRPr="003735A8" w:rsidRDefault="00EE34D8" w:rsidP="00EA6EEF">
            <w:pPr>
              <w:pStyle w:val="a0"/>
            </w:pPr>
            <w:r w:rsidRPr="003735A8">
              <w:rPr>
                <w:rFonts w:hint="eastAsia"/>
              </w:rPr>
              <w:t>Views</w:t>
            </w:r>
          </w:p>
        </w:tc>
      </w:tr>
      <w:tr w:rsidR="00A7359E" w:rsidRPr="00030E22" w:rsidTr="00EA6EEF">
        <w:trPr>
          <w:jc w:val="center"/>
        </w:trPr>
        <w:tc>
          <w:tcPr>
            <w:tcW w:w="1980" w:type="dxa"/>
          </w:tcPr>
          <w:p w:rsidR="00A7359E" w:rsidRPr="00030E22" w:rsidRDefault="00A7359E" w:rsidP="00A7359E">
            <w:pPr>
              <w:pStyle w:val="a0"/>
              <w:rPr>
                <w:rFonts w:eastAsiaTheme="minorEastAsia"/>
                <w:color w:val="0070C0"/>
                <w:lang w:eastAsia="zh-CN"/>
              </w:rPr>
            </w:pPr>
            <w:r>
              <w:rPr>
                <w:rFonts w:eastAsiaTheme="minorEastAsia"/>
                <w:color w:val="0070C0"/>
                <w:lang w:eastAsia="zh-CN"/>
              </w:rPr>
              <w:t>Ericsson</w:t>
            </w:r>
          </w:p>
        </w:tc>
        <w:tc>
          <w:tcPr>
            <w:tcW w:w="7082" w:type="dxa"/>
          </w:tcPr>
          <w:p w:rsidR="00A7359E" w:rsidRDefault="00A7359E" w:rsidP="00A7359E">
            <w:pPr>
              <w:pStyle w:val="a0"/>
              <w:rPr>
                <w:rFonts w:eastAsiaTheme="minorEastAsia"/>
                <w:color w:val="0070C0"/>
                <w:lang w:eastAsia="zh-CN"/>
              </w:rPr>
            </w:pPr>
            <w:r>
              <w:rPr>
                <w:rFonts w:eastAsiaTheme="minorEastAsia"/>
                <w:color w:val="0070C0"/>
                <w:lang w:eastAsia="zh-CN"/>
              </w:rPr>
              <w:t>Option 1 as baseline. We have not simulated 7os, PF4 complete yet, but we also see for that format that split between the different coding schemes are needed. If simulations show that a separate definition for 7os sPF4 is needed, that would motivate Option 2.</w:t>
            </w:r>
          </w:p>
          <w:p w:rsidR="00A7359E" w:rsidRDefault="00A7359E" w:rsidP="00A7359E">
            <w:pPr>
              <w:pStyle w:val="a0"/>
              <w:rPr>
                <w:rFonts w:eastAsiaTheme="minorEastAsia"/>
                <w:color w:val="0070C0"/>
                <w:lang w:eastAsia="zh-CN"/>
              </w:rPr>
            </w:pPr>
            <w:r>
              <w:rPr>
                <w:rFonts w:eastAsiaTheme="minorEastAsia"/>
                <w:color w:val="0070C0"/>
                <w:lang w:eastAsia="zh-CN"/>
              </w:rPr>
              <w:t>For the simulated 2os, sPF 4, the performance comparison is shown in the figures below (RM – top, TBCC - bottom).</w:t>
            </w:r>
          </w:p>
          <w:p w:rsidR="00A7359E" w:rsidRDefault="00A7359E" w:rsidP="00A7359E">
            <w:pPr>
              <w:pStyle w:val="a0"/>
              <w:jc w:val="center"/>
              <w:rPr>
                <w:rFonts w:eastAsiaTheme="minorEastAsia"/>
                <w:color w:val="0070C0"/>
                <w:lang w:eastAsia="zh-CN"/>
              </w:rPr>
            </w:pPr>
            <w:r>
              <w:rPr>
                <w:rFonts w:eastAsiaTheme="minorEastAsia"/>
                <w:noProof/>
                <w:color w:val="0070C0"/>
                <w:lang w:eastAsia="ko-KR"/>
              </w:rPr>
              <w:drawing>
                <wp:inline distT="0" distB="0" distL="0" distR="0">
                  <wp:extent cx="3420490" cy="227647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os PF4 nFH (RM).png"/>
                          <pic:cNvPicPr/>
                        </pic:nvPicPr>
                        <pic:blipFill>
                          <a:blip r:embed="rId139" cstate="print">
                            <a:extLst>
                              <a:ext uri="{28A0092B-C50C-407E-A947-70E740481C1C}">
                                <a14:useLocalDpi xmlns:a14="http://schemas.microsoft.com/office/drawing/2010/main" val="0"/>
                              </a:ext>
                            </a:extLst>
                          </a:blip>
                          <a:stretch>
                            <a:fillRect/>
                          </a:stretch>
                        </pic:blipFill>
                        <pic:spPr>
                          <a:xfrm>
                            <a:off x="0" y="0"/>
                            <a:ext cx="3423668" cy="2278590"/>
                          </a:xfrm>
                          <a:prstGeom prst="rect">
                            <a:avLst/>
                          </a:prstGeom>
                        </pic:spPr>
                      </pic:pic>
                    </a:graphicData>
                  </a:graphic>
                </wp:inline>
              </w:drawing>
            </w:r>
          </w:p>
          <w:p w:rsidR="00A7359E" w:rsidRPr="00030E22" w:rsidRDefault="00A7359E" w:rsidP="00874527">
            <w:pPr>
              <w:pStyle w:val="a0"/>
              <w:jc w:val="center"/>
              <w:rPr>
                <w:rFonts w:eastAsiaTheme="minorEastAsia"/>
                <w:color w:val="0070C0"/>
                <w:lang w:eastAsia="zh-CN"/>
              </w:rPr>
            </w:pPr>
            <w:r>
              <w:rPr>
                <w:rFonts w:eastAsiaTheme="minorEastAsia"/>
                <w:noProof/>
                <w:color w:val="0070C0"/>
                <w:lang w:eastAsia="ko-KR"/>
              </w:rPr>
              <w:drawing>
                <wp:inline distT="0" distB="0" distL="0" distR="0">
                  <wp:extent cx="3527984" cy="23481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UCCH_2os_TBCC.png"/>
                          <pic:cNvPicPr/>
                        </pic:nvPicPr>
                        <pic:blipFill>
                          <a:blip r:embed="rId140" cstate="print">
                            <a:extLst>
                              <a:ext uri="{28A0092B-C50C-407E-A947-70E740481C1C}">
                                <a14:useLocalDpi xmlns:a14="http://schemas.microsoft.com/office/drawing/2010/main" val="0"/>
                              </a:ext>
                            </a:extLst>
                          </a:blip>
                          <a:stretch>
                            <a:fillRect/>
                          </a:stretch>
                        </pic:blipFill>
                        <pic:spPr>
                          <a:xfrm>
                            <a:off x="0" y="0"/>
                            <a:ext cx="3535501" cy="2353104"/>
                          </a:xfrm>
                          <a:prstGeom prst="rect">
                            <a:avLst/>
                          </a:prstGeom>
                        </pic:spPr>
                      </pic:pic>
                    </a:graphicData>
                  </a:graphic>
                </wp:inline>
              </w:drawing>
            </w:r>
          </w:p>
        </w:tc>
      </w:tr>
      <w:tr w:rsidR="00A340B3" w:rsidRPr="00E8105C" w:rsidTr="00EA6EEF">
        <w:trPr>
          <w:jc w:val="center"/>
        </w:trPr>
        <w:tc>
          <w:tcPr>
            <w:tcW w:w="1980" w:type="dxa"/>
          </w:tcPr>
          <w:p w:rsidR="00A340B3" w:rsidRPr="00F43330" w:rsidRDefault="00086B7B" w:rsidP="00086B7B">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If the existing equation works with PUSCH then it is probably ok also with PUCCH. Could be verified.</w:t>
            </w:r>
          </w:p>
        </w:tc>
      </w:tr>
      <w:tr w:rsidR="00D73E93" w:rsidRPr="00817620" w:rsidTr="00EA6EEF">
        <w:trPr>
          <w:jc w:val="center"/>
        </w:trPr>
        <w:tc>
          <w:tcPr>
            <w:tcW w:w="1980" w:type="dxa"/>
          </w:tcPr>
          <w:p w:rsidR="00D73E93" w:rsidRPr="005D6B56" w:rsidRDefault="00D73E93" w:rsidP="00D73E93">
            <w:pPr>
              <w:pStyle w:val="a0"/>
              <w:rPr>
                <w:rFonts w:eastAsiaTheme="minorEastAsia"/>
                <w:lang w:eastAsia="zh-CN"/>
              </w:rPr>
            </w:pPr>
            <w:r w:rsidRPr="00A41F0A">
              <w:rPr>
                <w:rFonts w:eastAsia="맑은 고딕" w:hint="eastAsia"/>
                <w:color w:val="00B050"/>
                <w:lang w:eastAsia="ko-KR"/>
              </w:rPr>
              <w:t>LGE</w:t>
            </w:r>
          </w:p>
        </w:tc>
        <w:tc>
          <w:tcPr>
            <w:tcW w:w="7082" w:type="dxa"/>
          </w:tcPr>
          <w:p w:rsidR="00D73E93" w:rsidRPr="00817620" w:rsidRDefault="00AC1D22" w:rsidP="00997F97">
            <w:pPr>
              <w:pStyle w:val="a0"/>
              <w:rPr>
                <w:rFonts w:eastAsiaTheme="minorEastAsia"/>
                <w:lang w:eastAsia="zh-CN"/>
              </w:rPr>
            </w:pPr>
            <w:r>
              <w:rPr>
                <w:rFonts w:eastAsia="맑은 고딕"/>
                <w:color w:val="00B050"/>
                <w:lang w:eastAsia="ko-KR"/>
              </w:rPr>
              <w:t>Option 1</w:t>
            </w:r>
            <w:r w:rsidR="00997F97">
              <w:rPr>
                <w:rFonts w:eastAsia="맑은 고딕"/>
                <w:color w:val="00B050"/>
                <w:lang w:eastAsia="ko-KR"/>
              </w:rPr>
              <w:t xml:space="preserve"> unless the necessity of a separate configuration for sPUCCH is found</w:t>
            </w:r>
            <w:r>
              <w:rPr>
                <w:rFonts w:eastAsia="맑은 고딕"/>
                <w:color w:val="00B050"/>
                <w:lang w:eastAsia="ko-KR"/>
              </w:rPr>
              <w:t xml:space="preserve">. </w:t>
            </w:r>
          </w:p>
        </w:tc>
      </w:tr>
      <w:tr w:rsidR="008F1C51" w:rsidRPr="00817620" w:rsidTr="00EA6EEF">
        <w:trPr>
          <w:jc w:val="center"/>
        </w:trPr>
        <w:tc>
          <w:tcPr>
            <w:tcW w:w="1980" w:type="dxa"/>
          </w:tcPr>
          <w:p w:rsidR="008F1C51" w:rsidRPr="008F1C51" w:rsidRDefault="008F1C51" w:rsidP="008F1C51">
            <w:pPr>
              <w:pStyle w:val="a0"/>
              <w:rPr>
                <w:rFonts w:eastAsia="맑은 고딕"/>
                <w:color w:val="0000FF"/>
                <w:lang w:eastAsia="ko-KR"/>
              </w:rPr>
            </w:pPr>
            <w:r w:rsidRPr="008F1C51">
              <w:rPr>
                <w:rFonts w:eastAsia="맑은 고딕"/>
                <w:color w:val="0000FF"/>
                <w:lang w:eastAsia="ko-KR"/>
              </w:rPr>
              <w:t>Huawei, HiSilicon</w:t>
            </w:r>
          </w:p>
        </w:tc>
        <w:tc>
          <w:tcPr>
            <w:tcW w:w="7082" w:type="dxa"/>
          </w:tcPr>
          <w:p w:rsidR="008F1C51" w:rsidRPr="008F1C51" w:rsidRDefault="008F1C51" w:rsidP="008F1C51">
            <w:pPr>
              <w:pStyle w:val="a0"/>
              <w:rPr>
                <w:rFonts w:eastAsia="맑은 고딕"/>
                <w:color w:val="0000FF"/>
                <w:lang w:eastAsia="ko-KR"/>
              </w:rPr>
            </w:pPr>
            <w:r w:rsidRPr="008F1C51">
              <w:rPr>
                <w:rFonts w:eastAsia="맑은 고딕"/>
                <w:color w:val="0000FF"/>
                <w:lang w:eastAsia="ko-KR"/>
              </w:rPr>
              <w:t>Option 1. If no additional performance gain, we prefer option 1 for avoiding additional specification work of new definition.</w:t>
            </w:r>
          </w:p>
        </w:tc>
      </w:tr>
      <w:tr w:rsidR="004A6A63" w:rsidRPr="00817620" w:rsidTr="00EA6EEF">
        <w:trPr>
          <w:jc w:val="center"/>
        </w:trPr>
        <w:tc>
          <w:tcPr>
            <w:tcW w:w="1980" w:type="dxa"/>
          </w:tcPr>
          <w:p w:rsidR="004A6A63" w:rsidRPr="003421C6" w:rsidRDefault="004A6A63" w:rsidP="008C52B7">
            <w:pPr>
              <w:pStyle w:val="a0"/>
              <w:rPr>
                <w:rFonts w:eastAsiaTheme="minorEastAsia"/>
                <w:lang w:eastAsia="zh-CN"/>
              </w:rPr>
            </w:pPr>
            <w:r w:rsidRPr="003421C6">
              <w:rPr>
                <w:rFonts w:eastAsiaTheme="minorEastAsia" w:hint="eastAsia"/>
                <w:color w:val="7030A0"/>
                <w:lang w:eastAsia="zh-CN"/>
              </w:rPr>
              <w:lastRenderedPageBreak/>
              <w:t>ZTE, Sanechips</w:t>
            </w:r>
          </w:p>
        </w:tc>
        <w:tc>
          <w:tcPr>
            <w:tcW w:w="7082" w:type="dxa"/>
          </w:tcPr>
          <w:p w:rsidR="004A6A63" w:rsidRPr="003421C6" w:rsidRDefault="004A6A63" w:rsidP="008C52B7">
            <w:pPr>
              <w:pStyle w:val="a0"/>
              <w:rPr>
                <w:rFonts w:eastAsiaTheme="minorEastAsia"/>
                <w:lang w:eastAsia="zh-CN"/>
              </w:rPr>
            </w:pPr>
            <w:r w:rsidRPr="003421C6">
              <w:rPr>
                <w:rFonts w:eastAsiaTheme="minorEastAsia" w:hint="eastAsia"/>
                <w:color w:val="7030A0"/>
                <w:lang w:eastAsia="zh-CN"/>
              </w:rPr>
              <w:t xml:space="preserve">Option 1. </w:t>
            </w:r>
          </w:p>
        </w:tc>
      </w:tr>
      <w:tr w:rsidR="008922F6" w:rsidRPr="00817620" w:rsidTr="00EA6EEF">
        <w:trPr>
          <w:jc w:val="center"/>
        </w:trPr>
        <w:tc>
          <w:tcPr>
            <w:tcW w:w="1980" w:type="dxa"/>
          </w:tcPr>
          <w:p w:rsidR="008922F6" w:rsidRPr="001053FE" w:rsidRDefault="008922F6" w:rsidP="008C52B7">
            <w:pPr>
              <w:pStyle w:val="a0"/>
              <w:rPr>
                <w:rFonts w:eastAsia="맑은 고딕"/>
                <w:lang w:eastAsia="ko-KR"/>
              </w:rPr>
            </w:pPr>
            <w:r w:rsidRPr="001053FE">
              <w:rPr>
                <w:rFonts w:eastAsia="맑은 고딕" w:hint="eastAsia"/>
                <w:lang w:eastAsia="ko-KR"/>
              </w:rPr>
              <w:t>Samsung</w:t>
            </w:r>
          </w:p>
        </w:tc>
        <w:tc>
          <w:tcPr>
            <w:tcW w:w="7082" w:type="dxa"/>
          </w:tcPr>
          <w:p w:rsidR="008922F6" w:rsidRPr="001053FE" w:rsidRDefault="008922F6" w:rsidP="008C52B7">
            <w:pPr>
              <w:pStyle w:val="a0"/>
              <w:rPr>
                <w:rFonts w:eastAsia="맑은 고딕"/>
                <w:lang w:eastAsia="ko-KR"/>
              </w:rPr>
            </w:pPr>
            <w:r w:rsidRPr="001053FE">
              <w:rPr>
                <w:rFonts w:eastAsia="맑은 고딕" w:hint="eastAsia"/>
                <w:lang w:eastAsia="ko-KR"/>
              </w:rPr>
              <w:t>Option 1.</w:t>
            </w:r>
          </w:p>
        </w:tc>
      </w:tr>
      <w:tr w:rsidR="00EB4408" w:rsidRPr="00817620" w:rsidTr="00EA6EEF">
        <w:trPr>
          <w:jc w:val="center"/>
        </w:trPr>
        <w:tc>
          <w:tcPr>
            <w:tcW w:w="1980" w:type="dxa"/>
          </w:tcPr>
          <w:p w:rsidR="00EB4408" w:rsidRPr="00EB4408" w:rsidRDefault="00EB4408" w:rsidP="008C52B7">
            <w:pPr>
              <w:pStyle w:val="a0"/>
              <w:rPr>
                <w:rFonts w:eastAsia="맑은 고딕"/>
                <w:color w:val="215868" w:themeColor="accent5" w:themeShade="80"/>
                <w:lang w:eastAsia="ko-KR"/>
              </w:rPr>
            </w:pPr>
            <w:r w:rsidRPr="00EB4408">
              <w:rPr>
                <w:rFonts w:eastAsia="맑은 고딕"/>
                <w:color w:val="215868" w:themeColor="accent5" w:themeShade="80"/>
                <w:lang w:eastAsia="ko-KR"/>
              </w:rPr>
              <w:t>Qualcomm</w:t>
            </w:r>
          </w:p>
        </w:tc>
        <w:tc>
          <w:tcPr>
            <w:tcW w:w="7082" w:type="dxa"/>
          </w:tcPr>
          <w:p w:rsidR="00EB4408" w:rsidRPr="00EB4408" w:rsidRDefault="00EB4408" w:rsidP="008C52B7">
            <w:pPr>
              <w:pStyle w:val="a0"/>
              <w:rPr>
                <w:rFonts w:eastAsia="맑은 고딕"/>
                <w:color w:val="215868" w:themeColor="accent5" w:themeShade="80"/>
                <w:lang w:eastAsia="ko-KR"/>
              </w:rPr>
            </w:pPr>
            <w:r w:rsidRPr="00EB4408">
              <w:rPr>
                <w:rFonts w:eastAsiaTheme="minorEastAsia"/>
                <w:color w:val="215868" w:themeColor="accent5" w:themeShade="80"/>
                <w:lang w:eastAsia="zh-CN"/>
              </w:rPr>
              <w:t xml:space="preserve">Option 1, but with possibly a different </w:t>
            </w:r>
            <m:oMath>
              <m:sSub>
                <m:sSubPr>
                  <m:ctrlPr>
                    <w:rPr>
                      <w:rFonts w:ascii="Cambria Math" w:eastAsiaTheme="minorEastAsia" w:hAnsi="Cambria Math"/>
                      <w:i/>
                      <w:color w:val="215868" w:themeColor="accent5" w:themeShade="80"/>
                      <w:lang w:eastAsia="zh-CN"/>
                    </w:rPr>
                  </m:ctrlPr>
                </m:sSubPr>
                <m:e>
                  <m:r>
                    <w:rPr>
                      <w:rFonts w:ascii="Cambria Math" w:eastAsiaTheme="minorEastAsia" w:hAnsi="Cambria Math"/>
                      <w:color w:val="215868" w:themeColor="accent5" w:themeShade="80"/>
                      <w:lang w:eastAsia="zh-CN"/>
                    </w:rPr>
                    <m:t>K</m:t>
                  </m:r>
                </m:e>
                <m:sub>
                  <m:r>
                    <w:rPr>
                      <w:rFonts w:ascii="Cambria Math" w:eastAsiaTheme="minorEastAsia" w:hAnsi="Cambria Math"/>
                      <w:color w:val="215868" w:themeColor="accent5" w:themeShade="80"/>
                      <w:lang w:eastAsia="zh-CN"/>
                    </w:rPr>
                    <m:t>s</m:t>
                  </m:r>
                </m:sub>
              </m:sSub>
            </m:oMath>
            <w:r w:rsidRPr="00EB4408">
              <w:rPr>
                <w:rFonts w:eastAsiaTheme="minorEastAsia"/>
                <w:color w:val="215868" w:themeColor="accent5" w:themeShade="80"/>
                <w:lang w:eastAsia="zh-CN"/>
              </w:rPr>
              <w:t xml:space="preserve"> value for the same reason as explained in our response to Question 2.2.4.</w:t>
            </w:r>
          </w:p>
        </w:tc>
      </w:tr>
    </w:tbl>
    <w:p w:rsidR="00EE34D8" w:rsidRDefault="00EE34D8" w:rsidP="00F81DBE">
      <w:pPr>
        <w:pStyle w:val="a0"/>
        <w:rPr>
          <w:rFonts w:eastAsia="맑은 고딕"/>
          <w:lang w:eastAsia="ko-KR"/>
        </w:rPr>
      </w:pPr>
    </w:p>
    <w:p w:rsidR="00D10F57" w:rsidRPr="00644E8C" w:rsidRDefault="00D10F57" w:rsidP="00D10F57">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10</w:t>
      </w:r>
    </w:p>
    <w:p w:rsidR="00D10F57" w:rsidRDefault="00D10F57" w:rsidP="00357913">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621DD3">
        <w:rPr>
          <w:rFonts w:eastAsia="맑은 고딕"/>
          <w:lang w:eastAsia="ko-KR"/>
        </w:rPr>
        <w:t xml:space="preserve">6 out of 7 companies seem fine to reuse the </w:t>
      </w:r>
      <w:r w:rsidR="00621DD3" w:rsidRPr="00621DD3">
        <w:rPr>
          <w:rFonts w:eastAsia="맑은 고딕"/>
          <w:lang w:eastAsia="ko-KR"/>
        </w:rPr>
        <w:t>existing equation for 1ms TTI with modification of the definition on BPRE</w:t>
      </w:r>
      <w:r w:rsidR="00621DD3">
        <w:rPr>
          <w:rFonts w:eastAsia="맑은 고딕"/>
          <w:lang w:eastAsia="ko-KR"/>
        </w:rPr>
        <w:t xml:space="preserve">. </w:t>
      </w:r>
      <w:r w:rsidR="00357913">
        <w:rPr>
          <w:rFonts w:eastAsia="맑은 고딕"/>
          <w:lang w:eastAsia="ko-KR"/>
        </w:rPr>
        <w:t>Based on the majority of the views</w:t>
      </w:r>
      <w:r>
        <w:rPr>
          <w:rFonts w:eastAsia="맑은 고딕"/>
          <w:lang w:eastAsia="ko-KR"/>
        </w:rPr>
        <w:t>, we have the following proposal:</w:t>
      </w:r>
    </w:p>
    <w:p w:rsidR="00D10F57" w:rsidRPr="00644E8C" w:rsidRDefault="00D10F57" w:rsidP="00D10F57">
      <w:pPr>
        <w:pStyle w:val="a0"/>
        <w:rPr>
          <w:rFonts w:eastAsia="맑은 고딕"/>
          <w:b/>
          <w:u w:val="single"/>
          <w:lang w:eastAsia="ko-KR"/>
        </w:rPr>
      </w:pPr>
      <w:r w:rsidRPr="0016233B">
        <w:rPr>
          <w:rFonts w:eastAsia="맑은 고딕" w:hint="eastAsia"/>
          <w:b/>
          <w:highlight w:val="yellow"/>
          <w:u w:val="single"/>
          <w:lang w:eastAsia="ko-KR"/>
        </w:rPr>
        <w:t>Possible agreement:</w:t>
      </w:r>
    </w:p>
    <w:p w:rsidR="00D10F57" w:rsidRPr="00B74A2C" w:rsidRDefault="00D10F57" w:rsidP="00B74A2C">
      <w:pPr>
        <w:pStyle w:val="a0"/>
        <w:numPr>
          <w:ilvl w:val="0"/>
          <w:numId w:val="48"/>
        </w:numPr>
        <w:rPr>
          <w:b/>
          <w:szCs w:val="20"/>
        </w:rPr>
      </w:pPr>
      <w:r w:rsidRPr="00341DF0">
        <w:rPr>
          <w:b/>
          <w:szCs w:val="20"/>
        </w:rPr>
        <w:t xml:space="preserve">Proposal </w:t>
      </w:r>
      <w:r w:rsidR="00A92997">
        <w:rPr>
          <w:b/>
          <w:szCs w:val="20"/>
        </w:rPr>
        <w:t>21</w:t>
      </w:r>
      <w:r w:rsidRPr="00341DF0">
        <w:rPr>
          <w:b/>
          <w:szCs w:val="20"/>
        </w:rPr>
        <w:t>: For sPUCCH,</w:t>
      </w:r>
      <w:r w:rsidR="00341DF0">
        <w:rPr>
          <w:b/>
          <w:szCs w:val="20"/>
        </w:rPr>
        <w:t xml:space="preserve"> </w:t>
      </w:r>
      <w:r w:rsidR="00B74A2C">
        <w:rPr>
          <w:b/>
          <w:szCs w:val="20"/>
        </w:rPr>
        <w:t xml:space="preserve">in order to derive </w:t>
      </w:r>
      <w:r w:rsidR="00B74A2C" w:rsidRPr="00112AA9">
        <w:rPr>
          <w:position w:val="-14"/>
          <w:szCs w:val="20"/>
        </w:rPr>
        <w:object w:dxaOrig="1340" w:dyaOrig="380">
          <v:shape id="_x0000_i1116" type="#_x0000_t75" style="width:66.8pt;height:19.6pt" o:ole="">
            <v:imagedata r:id="rId102" o:title=""/>
          </v:shape>
          <o:OLEObject Type="Embed" ProgID="Equation.3" ShapeID="_x0000_i1116" DrawAspect="Content" ObjectID="_1568219384" r:id="rId141"/>
        </w:object>
      </w:r>
      <w:r w:rsidR="00B74A2C">
        <w:rPr>
          <w:b/>
          <w:szCs w:val="20"/>
        </w:rPr>
        <w:t xml:space="preserve">, </w:t>
      </w:r>
      <w:r w:rsidR="00B74A2C" w:rsidRPr="0048532E">
        <w:rPr>
          <w:b/>
          <w:szCs w:val="20"/>
        </w:rPr>
        <w:t>the existing equation for 1ms TTI</w:t>
      </w:r>
      <w:r w:rsidR="00B74A2C">
        <w:rPr>
          <w:b/>
          <w:szCs w:val="20"/>
        </w:rPr>
        <w:t xml:space="preserve"> is reused </w:t>
      </w:r>
      <w:r w:rsidR="00B74A2C" w:rsidRPr="0048532E">
        <w:rPr>
          <w:b/>
          <w:szCs w:val="20"/>
        </w:rPr>
        <w:t>with modification of the definition on BPRE</w:t>
      </w:r>
      <w:r w:rsidR="00B74A2C">
        <w:rPr>
          <w:b/>
          <w:szCs w:val="20"/>
        </w:rPr>
        <w:t xml:space="preserve"> </w:t>
      </w:r>
      <w:r w:rsidR="006374A3">
        <w:rPr>
          <w:b/>
          <w:szCs w:val="20"/>
        </w:rPr>
        <w:t xml:space="preserve">as </w:t>
      </w:r>
      <w:r w:rsidR="00B74A2C" w:rsidRPr="00D56E37">
        <w:rPr>
          <w:position w:val="-14"/>
          <w:szCs w:val="20"/>
        </w:rPr>
        <w:object w:dxaOrig="4060" w:dyaOrig="400">
          <v:shape id="_x0000_i1117" type="#_x0000_t75" style="width:176.25pt;height:17.3pt" o:ole="">
            <v:imagedata r:id="rId135" o:title=""/>
          </v:shape>
          <o:OLEObject Type="Embed" ProgID="Equation.3" ShapeID="_x0000_i1117" DrawAspect="Content" ObjectID="_1568219385" r:id="rId142"/>
        </w:object>
      </w:r>
      <w:r w:rsidR="00B74A2C" w:rsidRPr="00B74A2C">
        <w:rPr>
          <w:b/>
          <w:szCs w:val="20"/>
        </w:rPr>
        <w:t xml:space="preserve">, where </w:t>
      </w:r>
      <w:r w:rsidR="00B74A2C" w:rsidRPr="0056439E">
        <w:rPr>
          <w:rFonts w:ascii="Helvetica" w:eastAsiaTheme="minorEastAsia" w:hAnsi="Helvetica" w:cs="Arial"/>
          <w:b/>
          <w:bCs/>
          <w:kern w:val="32"/>
          <w:position w:val="-12"/>
          <w:szCs w:val="20"/>
          <w:lang w:eastAsia="zh-CN"/>
        </w:rPr>
        <w:object w:dxaOrig="1200" w:dyaOrig="360">
          <v:shape id="_x0000_i1118" type="#_x0000_t75" style="width:59.9pt;height:17.3pt" o:ole="">
            <v:imagedata r:id="rId65" o:title=""/>
          </v:shape>
          <o:OLEObject Type="Embed" ProgID="Equation.3" ShapeID="_x0000_i1118" DrawAspect="Content" ObjectID="_1568219386" r:id="rId143"/>
        </w:object>
      </w:r>
      <w:r w:rsidR="00B74A2C" w:rsidRPr="00B74A2C">
        <w:rPr>
          <w:b/>
          <w:szCs w:val="20"/>
        </w:rPr>
        <w:t xml:space="preserve"> is the sum of total number of UCI bits including CRC bits on sPUCCH format 4 divided by the number of REs for sPUCCH.</w:t>
      </w:r>
    </w:p>
    <w:p w:rsidR="00D10F57" w:rsidRDefault="00D10F57" w:rsidP="00F81DBE">
      <w:pPr>
        <w:pStyle w:val="a0"/>
        <w:rPr>
          <w:rFonts w:eastAsia="맑은 고딕"/>
          <w:lang w:eastAsia="ko-KR"/>
        </w:rPr>
      </w:pPr>
    </w:p>
    <w:p w:rsidR="00874527" w:rsidRDefault="00874527" w:rsidP="00874527">
      <w:pPr>
        <w:pStyle w:val="1"/>
        <w:numPr>
          <w:ilvl w:val="0"/>
          <w:numId w:val="0"/>
        </w:numPr>
        <w:spacing w:before="180"/>
        <w:rPr>
          <w:ins w:id="48" w:author="Ericsson" w:date="2017-09-18T09:22:00Z"/>
          <w:sz w:val="20"/>
          <w:szCs w:val="20"/>
        </w:rPr>
      </w:pPr>
      <w:ins w:id="49" w:author="Ericsson" w:date="2017-09-18T09:22:00Z">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10</w:t>
        </w:r>
        <w:r w:rsidRPr="00E70CA9">
          <w:rPr>
            <w:rFonts w:eastAsiaTheme="minorEastAsia"/>
            <w:sz w:val="20"/>
            <w:szCs w:val="20"/>
            <w:highlight w:val="cyan"/>
            <w:lang w:eastAsia="zh-CN"/>
          </w:rPr>
          <w:t>A</w:t>
        </w:r>
        <w:r w:rsidRPr="002F12FE">
          <w:rPr>
            <w:sz w:val="20"/>
            <w:szCs w:val="20"/>
          </w:rPr>
          <w:t xml:space="preserve">: </w:t>
        </w:r>
        <w:r>
          <w:rPr>
            <w:sz w:val="20"/>
            <w:szCs w:val="20"/>
          </w:rPr>
          <w:t>If your answer to Q2.2.10 is Option 2 or Option 3, please provide the definition of the new parameter. Please provide the reason(s) for your choice.</w:t>
        </w:r>
      </w:ins>
    </w:p>
    <w:tbl>
      <w:tblPr>
        <w:tblStyle w:val="ad"/>
        <w:tblW w:w="0" w:type="auto"/>
        <w:jc w:val="center"/>
        <w:tblLook w:val="04A0" w:firstRow="1" w:lastRow="0" w:firstColumn="1" w:lastColumn="0" w:noHBand="0" w:noVBand="1"/>
      </w:tblPr>
      <w:tblGrid>
        <w:gridCol w:w="1980"/>
        <w:gridCol w:w="7082"/>
      </w:tblGrid>
      <w:tr w:rsidR="00874527" w:rsidRPr="003735A8" w:rsidTr="00684A67">
        <w:trPr>
          <w:trHeight w:val="40"/>
          <w:jc w:val="center"/>
          <w:ins w:id="50" w:author="Ericsson" w:date="2017-09-18T09:22:00Z"/>
        </w:trPr>
        <w:tc>
          <w:tcPr>
            <w:tcW w:w="1980" w:type="dxa"/>
            <w:shd w:val="clear" w:color="auto" w:fill="D9D9D9" w:themeFill="background1" w:themeFillShade="D9"/>
            <w:vAlign w:val="center"/>
          </w:tcPr>
          <w:p w:rsidR="00874527" w:rsidRDefault="00874527" w:rsidP="00684A67">
            <w:pPr>
              <w:pStyle w:val="a0"/>
              <w:rPr>
                <w:ins w:id="51" w:author="Ericsson" w:date="2017-09-18T09:22:00Z"/>
              </w:rPr>
            </w:pPr>
            <w:ins w:id="52" w:author="Ericsson" w:date="2017-09-18T09:22:00Z">
              <w:r>
                <w:t>Company</w:t>
              </w:r>
            </w:ins>
          </w:p>
        </w:tc>
        <w:tc>
          <w:tcPr>
            <w:tcW w:w="7082" w:type="dxa"/>
            <w:shd w:val="clear" w:color="auto" w:fill="D9D9D9" w:themeFill="background1" w:themeFillShade="D9"/>
            <w:vAlign w:val="center"/>
          </w:tcPr>
          <w:p w:rsidR="00874527" w:rsidRPr="003735A8" w:rsidRDefault="00874527" w:rsidP="00684A67">
            <w:pPr>
              <w:pStyle w:val="a0"/>
              <w:rPr>
                <w:ins w:id="53" w:author="Ericsson" w:date="2017-09-18T09:22:00Z"/>
              </w:rPr>
            </w:pPr>
            <w:ins w:id="54" w:author="Ericsson" w:date="2017-09-18T09:22:00Z">
              <w:r w:rsidRPr="003735A8">
                <w:rPr>
                  <w:rFonts w:hint="eastAsia"/>
                </w:rPr>
                <w:t>Views</w:t>
              </w:r>
            </w:ins>
          </w:p>
        </w:tc>
      </w:tr>
      <w:tr w:rsidR="00874527" w:rsidRPr="00030E22" w:rsidTr="00684A67">
        <w:trPr>
          <w:jc w:val="center"/>
          <w:ins w:id="55" w:author="Ericsson" w:date="2017-09-18T09:22:00Z"/>
        </w:trPr>
        <w:tc>
          <w:tcPr>
            <w:tcW w:w="1980" w:type="dxa"/>
          </w:tcPr>
          <w:p w:rsidR="00874527" w:rsidRPr="00030E22" w:rsidRDefault="00874527" w:rsidP="00684A67">
            <w:pPr>
              <w:pStyle w:val="a0"/>
              <w:rPr>
                <w:ins w:id="56" w:author="Ericsson" w:date="2017-09-18T09:22:00Z"/>
                <w:rFonts w:eastAsiaTheme="minorEastAsia"/>
                <w:color w:val="0070C0"/>
                <w:lang w:eastAsia="zh-CN"/>
              </w:rPr>
            </w:pPr>
          </w:p>
        </w:tc>
        <w:tc>
          <w:tcPr>
            <w:tcW w:w="7082" w:type="dxa"/>
          </w:tcPr>
          <w:p w:rsidR="00874527" w:rsidRPr="00030E22" w:rsidRDefault="00874527" w:rsidP="00684A67">
            <w:pPr>
              <w:pStyle w:val="a0"/>
              <w:rPr>
                <w:ins w:id="57" w:author="Ericsson" w:date="2017-09-18T09:22:00Z"/>
                <w:rFonts w:eastAsiaTheme="minorEastAsia"/>
                <w:color w:val="0070C0"/>
                <w:lang w:eastAsia="zh-CN"/>
              </w:rPr>
            </w:pPr>
          </w:p>
        </w:tc>
      </w:tr>
    </w:tbl>
    <w:p w:rsidR="00874527" w:rsidRPr="00EE34D8" w:rsidRDefault="00874527" w:rsidP="00F81DBE">
      <w:pPr>
        <w:pStyle w:val="a0"/>
        <w:rPr>
          <w:rFonts w:eastAsia="맑은 고딕"/>
          <w:lang w:eastAsia="ko-KR"/>
        </w:rPr>
      </w:pPr>
    </w:p>
    <w:p w:rsidR="00A57CC6" w:rsidRDefault="00A57CC6" w:rsidP="00A57CC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A57CC6">
        <w:rPr>
          <w:rFonts w:eastAsiaTheme="minorEastAsia"/>
          <w:sz w:val="20"/>
          <w:szCs w:val="20"/>
          <w:highlight w:val="cyan"/>
          <w:lang w:eastAsia="zh-CN"/>
        </w:rPr>
        <w:t>.1</w:t>
      </w:r>
      <w:r w:rsidR="002A40AE">
        <w:rPr>
          <w:rFonts w:eastAsiaTheme="minorEastAsia"/>
          <w:sz w:val="20"/>
          <w:szCs w:val="20"/>
          <w:highlight w:val="cyan"/>
          <w:lang w:eastAsia="zh-CN"/>
        </w:rPr>
        <w:t>1</w:t>
      </w:r>
      <w:r w:rsidRPr="002F12FE">
        <w:rPr>
          <w:sz w:val="20"/>
          <w:szCs w:val="20"/>
        </w:rPr>
        <w:t xml:space="preserve">: </w:t>
      </w:r>
      <w:r>
        <w:rPr>
          <w:sz w:val="20"/>
          <w:szCs w:val="20"/>
        </w:rPr>
        <w:t xml:space="preserve">Regarding the closed loop power control for </w:t>
      </w:r>
      <w:r w:rsidR="00272960">
        <w:rPr>
          <w:sz w:val="20"/>
          <w:szCs w:val="20"/>
        </w:rPr>
        <w:t>sPUSCH/</w:t>
      </w:r>
      <w:r>
        <w:rPr>
          <w:sz w:val="20"/>
          <w:szCs w:val="20"/>
        </w:rPr>
        <w:t xml:space="preserve">sPUCCH, which option is preferred? </w:t>
      </w:r>
    </w:p>
    <w:p w:rsidR="00A57CC6" w:rsidRPr="003B68E5" w:rsidRDefault="00A57CC6" w:rsidP="00272960">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 xml:space="preserve">Option 1: </w:t>
      </w:r>
      <w:r>
        <w:rPr>
          <w:rFonts w:ascii="Helvetica" w:eastAsia="맑은 고딕" w:hAnsi="Helvetica" w:cs="Arial"/>
          <w:b/>
          <w:bCs/>
          <w:kern w:val="32"/>
          <w:szCs w:val="20"/>
          <w:lang w:eastAsia="ko-KR"/>
        </w:rPr>
        <w:t>Use TPC command only from sDCI</w:t>
      </w:r>
      <w:r w:rsidR="00881634">
        <w:rPr>
          <w:rFonts w:ascii="Helvetica" w:eastAsia="맑은 고딕" w:hAnsi="Helvetica" w:cs="Arial" w:hint="eastAsia"/>
          <w:b/>
          <w:bCs/>
          <w:kern w:val="32"/>
          <w:szCs w:val="20"/>
          <w:lang w:eastAsia="ko-KR"/>
        </w:rPr>
        <w:t xml:space="preserve"> </w:t>
      </w:r>
      <w:r>
        <w:rPr>
          <w:rFonts w:ascii="Helvetica" w:eastAsia="맑은 고딕" w:hAnsi="Helvetica" w:cs="Arial"/>
          <w:b/>
          <w:bCs/>
          <w:kern w:val="32"/>
          <w:szCs w:val="20"/>
          <w:lang w:eastAsia="ko-KR"/>
        </w:rPr>
        <w:t xml:space="preserve">and do not consider the power adjustment for </w:t>
      </w:r>
      <w:r w:rsidR="00272960" w:rsidRPr="00272960">
        <w:rPr>
          <w:rFonts w:ascii="Helvetica" w:eastAsia="맑은 고딕" w:hAnsi="Helvetica" w:cs="Arial"/>
          <w:b/>
          <w:bCs/>
          <w:kern w:val="32"/>
          <w:szCs w:val="20"/>
          <w:lang w:eastAsia="ko-KR"/>
        </w:rPr>
        <w:t>sPUSCH/</w:t>
      </w:r>
      <w:r>
        <w:rPr>
          <w:rFonts w:ascii="Helvetica" w:eastAsia="맑은 고딕" w:hAnsi="Helvetica" w:cs="Arial"/>
          <w:b/>
          <w:bCs/>
          <w:kern w:val="32"/>
          <w:szCs w:val="20"/>
          <w:lang w:eastAsia="ko-KR"/>
        </w:rPr>
        <w:t>sPUCCH by</w:t>
      </w:r>
      <w:r w:rsidR="00424F59">
        <w:rPr>
          <w:rFonts w:ascii="Helvetica" w:eastAsia="맑은 고딕" w:hAnsi="Helvetica" w:cs="Arial" w:hint="eastAsia"/>
          <w:b/>
          <w:bCs/>
          <w:kern w:val="32"/>
          <w:szCs w:val="20"/>
          <w:lang w:eastAsia="ko-KR"/>
        </w:rPr>
        <w:t xml:space="preserve"> </w:t>
      </w:r>
      <w:r>
        <w:rPr>
          <w:rFonts w:ascii="Helvetica" w:eastAsia="맑은 고딕" w:hAnsi="Helvetica" w:cs="Arial"/>
          <w:b/>
          <w:bCs/>
          <w:kern w:val="32"/>
          <w:szCs w:val="20"/>
          <w:lang w:eastAsia="ko-KR"/>
        </w:rPr>
        <w:t xml:space="preserve">using TPC command from DCI </w:t>
      </w:r>
    </w:p>
    <w:p w:rsidR="00A57CC6" w:rsidRDefault="00A57CC6" w:rsidP="00FC1CEE">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 xml:space="preserve">Option 2: Use TPC command from both DCI and sDCI </w:t>
      </w:r>
    </w:p>
    <w:p w:rsidR="00A57CC6" w:rsidRPr="00F8771A"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FC1CEE">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57CC6" w:rsidTr="00EA6EEF">
        <w:trPr>
          <w:trHeight w:val="40"/>
          <w:jc w:val="center"/>
        </w:trPr>
        <w:tc>
          <w:tcPr>
            <w:tcW w:w="1980" w:type="dxa"/>
            <w:shd w:val="clear" w:color="auto" w:fill="D9D9D9" w:themeFill="background1" w:themeFillShade="D9"/>
            <w:vAlign w:val="center"/>
          </w:tcPr>
          <w:p w:rsidR="00A57CC6" w:rsidRDefault="00A57CC6" w:rsidP="00EA6EEF">
            <w:pPr>
              <w:pStyle w:val="a0"/>
            </w:pPr>
            <w:r>
              <w:t>Company</w:t>
            </w:r>
          </w:p>
        </w:tc>
        <w:tc>
          <w:tcPr>
            <w:tcW w:w="7082" w:type="dxa"/>
            <w:shd w:val="clear" w:color="auto" w:fill="D9D9D9" w:themeFill="background1" w:themeFillShade="D9"/>
            <w:vAlign w:val="center"/>
          </w:tcPr>
          <w:p w:rsidR="00A57CC6" w:rsidRPr="003735A8" w:rsidRDefault="00A57CC6"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1. </w:t>
            </w:r>
          </w:p>
          <w:p w:rsidR="004001F9" w:rsidRDefault="004001F9" w:rsidP="004001F9">
            <w:pPr>
              <w:pStyle w:val="a0"/>
              <w:rPr>
                <w:rFonts w:eastAsiaTheme="minorEastAsia"/>
                <w:color w:val="0070C0"/>
                <w:lang w:eastAsia="zh-CN"/>
              </w:rPr>
            </w:pPr>
            <w:r>
              <w:rPr>
                <w:rFonts w:eastAsiaTheme="minorEastAsia"/>
                <w:color w:val="0070C0"/>
                <w:lang w:eastAsia="zh-CN"/>
              </w:rPr>
              <w:t>For sPUCCH these can be at different resources than PUCCH with different load/interference situation. Hence, it makes sense to adopt different settings for 1 ms and sTTI.</w:t>
            </w:r>
          </w:p>
          <w:p w:rsidR="004001F9" w:rsidRPr="00030E22" w:rsidRDefault="004001F9" w:rsidP="004D1FDA">
            <w:pPr>
              <w:pStyle w:val="a0"/>
              <w:rPr>
                <w:rFonts w:eastAsiaTheme="minorEastAsia"/>
                <w:color w:val="0070C0"/>
                <w:lang w:eastAsia="zh-CN"/>
              </w:rPr>
            </w:pPr>
            <w:r>
              <w:rPr>
                <w:rFonts w:eastAsiaTheme="minorEastAsia"/>
                <w:color w:val="0070C0"/>
                <w:lang w:eastAsia="zh-CN"/>
              </w:rPr>
              <w:t>For sPUSCH</w:t>
            </w:r>
            <w:r w:rsidR="00A158E0">
              <w:rPr>
                <w:rFonts w:eastAsiaTheme="minorEastAsia"/>
                <w:color w:val="0070C0"/>
                <w:lang w:eastAsia="zh-CN"/>
              </w:rPr>
              <w:t>:</w:t>
            </w:r>
            <w:r w:rsidR="004D1FDA">
              <w:rPr>
                <w:rFonts w:eastAsiaTheme="minorEastAsia"/>
                <w:color w:val="0070C0"/>
                <w:lang w:eastAsia="zh-CN"/>
              </w:rPr>
              <w:t xml:space="preserve"> although PUSCH would benefit of sharing the TPC command with sPUSCH for </w:t>
            </w:r>
            <w:r w:rsidR="00363357">
              <w:rPr>
                <w:rFonts w:eastAsiaTheme="minorEastAsia"/>
                <w:color w:val="0070C0"/>
                <w:lang w:eastAsia="zh-CN"/>
              </w:rPr>
              <w:t xml:space="preserve">enabling </w:t>
            </w:r>
            <w:r w:rsidR="004D1FDA">
              <w:rPr>
                <w:rFonts w:eastAsiaTheme="minorEastAsia"/>
                <w:color w:val="0070C0"/>
                <w:lang w:eastAsia="zh-CN"/>
              </w:rPr>
              <w:t>faster power adaptation,</w:t>
            </w:r>
            <w:r>
              <w:rPr>
                <w:rFonts w:eastAsiaTheme="minorEastAsia"/>
                <w:color w:val="0070C0"/>
                <w:lang w:eastAsia="zh-CN"/>
              </w:rPr>
              <w:t xml:space="preserve"> the DMRS multiplexing </w:t>
            </w:r>
            <w:r w:rsidR="004D1FDA">
              <w:rPr>
                <w:rFonts w:eastAsiaTheme="minorEastAsia"/>
                <w:color w:val="0070C0"/>
                <w:lang w:eastAsia="zh-CN"/>
              </w:rPr>
              <w:t>which is specific to sPUSCHmay require different TPC command settings to compensate for potential inter-DMRS interference</w:t>
            </w:r>
            <w:r>
              <w:rPr>
                <w:rFonts w:eastAsiaTheme="minorEastAsia"/>
                <w:color w:val="0070C0"/>
                <w:lang w:eastAsia="zh-CN"/>
              </w:rPr>
              <w:t>. This problem does not exist for PUSCH and</w:t>
            </w:r>
            <w:r w:rsidR="004D1FDA">
              <w:rPr>
                <w:rFonts w:eastAsiaTheme="minorEastAsia"/>
                <w:color w:val="0070C0"/>
                <w:lang w:eastAsia="zh-CN"/>
              </w:rPr>
              <w:t xml:space="preserve"> thus,</w:t>
            </w:r>
            <w:r>
              <w:rPr>
                <w:rFonts w:eastAsiaTheme="minorEastAsia"/>
                <w:color w:val="0070C0"/>
                <w:lang w:eastAsia="zh-CN"/>
              </w:rPr>
              <w:t xml:space="preserve"> having a common closed-loop component </w:t>
            </w:r>
            <w:r w:rsidR="004D1FDA">
              <w:rPr>
                <w:rFonts w:eastAsiaTheme="minorEastAsia"/>
                <w:color w:val="0070C0"/>
                <w:lang w:eastAsia="zh-CN"/>
              </w:rPr>
              <w:t>is not preferable</w:t>
            </w:r>
            <w:r>
              <w:rPr>
                <w:rFonts w:eastAsiaTheme="minorEastAsia"/>
                <w:color w:val="0070C0"/>
                <w:lang w:eastAsia="zh-CN"/>
              </w:rPr>
              <w:t>.</w:t>
            </w:r>
          </w:p>
        </w:tc>
      </w:tr>
      <w:tr w:rsidR="00A340B3"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w:t>
            </w:r>
          </w:p>
        </w:tc>
      </w:tr>
      <w:tr w:rsidR="00C846A1" w:rsidTr="00EA6EEF">
        <w:trPr>
          <w:jc w:val="center"/>
        </w:trPr>
        <w:tc>
          <w:tcPr>
            <w:tcW w:w="1980" w:type="dxa"/>
          </w:tcPr>
          <w:p w:rsidR="00C846A1" w:rsidRPr="005D6B56" w:rsidRDefault="00C846A1" w:rsidP="00C846A1">
            <w:pPr>
              <w:pStyle w:val="a0"/>
              <w:rPr>
                <w:rFonts w:eastAsiaTheme="minorEastAsia"/>
                <w:lang w:eastAsia="zh-CN"/>
              </w:rPr>
            </w:pPr>
            <w:r w:rsidRPr="00A41F0A">
              <w:rPr>
                <w:rFonts w:eastAsia="맑은 고딕" w:hint="eastAsia"/>
                <w:color w:val="00B050"/>
                <w:lang w:eastAsia="ko-KR"/>
              </w:rPr>
              <w:t>LGE</w:t>
            </w:r>
          </w:p>
        </w:tc>
        <w:tc>
          <w:tcPr>
            <w:tcW w:w="7082" w:type="dxa"/>
          </w:tcPr>
          <w:p w:rsidR="00C846A1" w:rsidRPr="00817620" w:rsidRDefault="00C846A1" w:rsidP="00C846A1">
            <w:pPr>
              <w:pStyle w:val="a0"/>
              <w:rPr>
                <w:rFonts w:eastAsiaTheme="minorEastAsia"/>
                <w:lang w:eastAsia="zh-CN"/>
              </w:rPr>
            </w:pPr>
            <w:r w:rsidRPr="003D1E94">
              <w:rPr>
                <w:rFonts w:eastAsia="맑은 고딕" w:hint="eastAsia"/>
                <w:color w:val="00B050"/>
                <w:lang w:eastAsia="ko-KR"/>
              </w:rPr>
              <w:t>Optio</w:t>
            </w:r>
            <w:r w:rsidRPr="003D1E94">
              <w:rPr>
                <w:rFonts w:eastAsia="맑은 고딕"/>
                <w:color w:val="00B050"/>
                <w:lang w:eastAsia="ko-KR"/>
              </w:rPr>
              <w:t>n</w:t>
            </w:r>
            <w:r w:rsidRPr="003D1E94">
              <w:rPr>
                <w:rFonts w:eastAsia="맑은 고딕" w:hint="eastAsia"/>
                <w:color w:val="00B050"/>
                <w:lang w:eastAsia="ko-KR"/>
              </w:rPr>
              <w:t xml:space="preserve"> 1.</w:t>
            </w:r>
            <w:r>
              <w:rPr>
                <w:rFonts w:eastAsia="맑은 고딕"/>
                <w:color w:val="00B050"/>
                <w:lang w:eastAsia="ko-KR"/>
              </w:rPr>
              <w:t xml:space="preserve"> Agree with Ericsson.</w:t>
            </w:r>
          </w:p>
        </w:tc>
      </w:tr>
      <w:tr w:rsidR="00767B97" w:rsidTr="00EA6EEF">
        <w:trPr>
          <w:jc w:val="center"/>
        </w:trPr>
        <w:tc>
          <w:tcPr>
            <w:tcW w:w="1980" w:type="dxa"/>
          </w:tcPr>
          <w:p w:rsidR="00767B97" w:rsidRPr="00767B97" w:rsidRDefault="00767B97" w:rsidP="00767B97">
            <w:pPr>
              <w:pStyle w:val="a0"/>
              <w:rPr>
                <w:rFonts w:eastAsia="맑은 고딕"/>
                <w:color w:val="0000FF"/>
                <w:lang w:eastAsia="ko-KR"/>
              </w:rPr>
            </w:pPr>
            <w:r w:rsidRPr="00767B97">
              <w:rPr>
                <w:rFonts w:eastAsia="맑은 고딕"/>
                <w:color w:val="0000FF"/>
                <w:lang w:eastAsia="ko-KR"/>
              </w:rPr>
              <w:t>Huawei, HiSilicon</w:t>
            </w:r>
          </w:p>
        </w:tc>
        <w:tc>
          <w:tcPr>
            <w:tcW w:w="7082" w:type="dxa"/>
          </w:tcPr>
          <w:p w:rsidR="00767B97" w:rsidRPr="00767B97" w:rsidRDefault="00767B97" w:rsidP="00767B97">
            <w:pPr>
              <w:pStyle w:val="a0"/>
              <w:rPr>
                <w:rFonts w:eastAsia="맑은 고딕"/>
                <w:color w:val="0000FF"/>
                <w:lang w:eastAsia="ko-KR"/>
              </w:rPr>
            </w:pPr>
            <w:r w:rsidRPr="00767B97">
              <w:rPr>
                <w:rFonts w:eastAsia="맑은 고딕"/>
                <w:color w:val="0000FF"/>
                <w:lang w:eastAsia="ko-KR"/>
              </w:rPr>
              <w:t>we prefer option 1 for TPC command. However, for the closed loop power control for sPUSCH/sPUCCH, we need further discussion.</w:t>
            </w:r>
          </w:p>
          <w:p w:rsidR="00767B97" w:rsidRPr="00767B97" w:rsidRDefault="00767B97" w:rsidP="00767B97">
            <w:pPr>
              <w:pStyle w:val="a0"/>
              <w:rPr>
                <w:rFonts w:eastAsia="맑은 고딕"/>
                <w:color w:val="0000FF"/>
                <w:lang w:eastAsia="ko-KR"/>
              </w:rPr>
            </w:pPr>
            <w:r w:rsidRPr="00767B97">
              <w:rPr>
                <w:rFonts w:eastAsia="맑은 고딕"/>
                <w:color w:val="0000FF"/>
                <w:lang w:eastAsia="ko-KR"/>
              </w:rPr>
              <w:t xml:space="preserve">For sPUSCH, we prefer to determine </w:t>
            </w:r>
            <w:r w:rsidRPr="00767B97">
              <w:rPr>
                <w:rFonts w:eastAsia="맑은 고딕"/>
                <w:noProof/>
                <w:color w:val="0000FF"/>
                <w:lang w:eastAsia="ko-KR"/>
              </w:rPr>
              <w:drawing>
                <wp:inline distT="0" distB="0" distL="0" distR="0">
                  <wp:extent cx="475488" cy="176278"/>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8958" cy="184979"/>
                          </a:xfrm>
                          <a:prstGeom prst="rect">
                            <a:avLst/>
                          </a:prstGeom>
                          <a:noFill/>
                          <a:ln>
                            <a:noFill/>
                          </a:ln>
                        </pic:spPr>
                      </pic:pic>
                    </a:graphicData>
                  </a:graphic>
                </wp:inline>
              </w:drawing>
            </w:r>
            <w:r w:rsidRPr="00767B97">
              <w:rPr>
                <w:rFonts w:eastAsia="맑은 고딕"/>
                <w:color w:val="0000FF"/>
                <w:lang w:eastAsia="ko-KR"/>
              </w:rPr>
              <w:t xml:space="preserve">by the power control adjustment of recent sPUSCH/PUSCH transmission and UE specific correction value of current </w:t>
            </w:r>
            <w:r w:rsidRPr="00767B97">
              <w:rPr>
                <w:rFonts w:eastAsia="맑은 고딕"/>
                <w:color w:val="0000FF"/>
                <w:lang w:eastAsia="ko-KR"/>
              </w:rPr>
              <w:lastRenderedPageBreak/>
              <w:t>sPUSCH since sPUSCH and PUSCH have same link performance based on R1-1712086.</w:t>
            </w:r>
          </w:p>
          <w:p w:rsidR="00767B97" w:rsidRPr="00767B97" w:rsidRDefault="00767B97" w:rsidP="00767B97">
            <w:pPr>
              <w:pStyle w:val="a0"/>
              <w:rPr>
                <w:rFonts w:eastAsia="맑은 고딕"/>
                <w:color w:val="0000FF"/>
                <w:lang w:eastAsia="ko-KR"/>
              </w:rPr>
            </w:pPr>
            <w:r w:rsidRPr="00767B97">
              <w:rPr>
                <w:rFonts w:eastAsia="맑은 고딕"/>
                <w:color w:val="0000FF"/>
                <w:lang w:eastAsia="ko-KR"/>
              </w:rPr>
              <w:t xml:space="preserve">For sPUCCH, we prefer to determine </w:t>
            </w:r>
            <w:r w:rsidRPr="00767B97">
              <w:rPr>
                <w:rFonts w:eastAsia="맑은 고딕"/>
                <w:noProof/>
                <w:color w:val="0000FF"/>
                <w:lang w:eastAsia="ko-KR"/>
              </w:rPr>
              <w:drawing>
                <wp:inline distT="0" distB="0" distL="0" distR="0">
                  <wp:extent cx="468199" cy="19262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73570" cy="194834"/>
                          </a:xfrm>
                          <a:prstGeom prst="rect">
                            <a:avLst/>
                          </a:prstGeom>
                          <a:noFill/>
                          <a:ln>
                            <a:noFill/>
                          </a:ln>
                        </pic:spPr>
                      </pic:pic>
                    </a:graphicData>
                  </a:graphic>
                </wp:inline>
              </w:drawing>
            </w:r>
            <w:r w:rsidRPr="00767B97">
              <w:rPr>
                <w:rFonts w:eastAsia="맑은 고딕"/>
                <w:color w:val="0000FF"/>
                <w:lang w:eastAsia="ko-KR"/>
              </w:rPr>
              <w:t xml:space="preserve"> by power control adjustment of recent sPUCCH transmission and UE specific correction value, since sPUCCH and PUCCH have different link performance, which their power control adjustment have different targets based on R1-1712090. </w:t>
            </w:r>
          </w:p>
        </w:tc>
      </w:tr>
      <w:tr w:rsidR="00222AAC" w:rsidTr="00EA6EEF">
        <w:trPr>
          <w:jc w:val="center"/>
        </w:trPr>
        <w:tc>
          <w:tcPr>
            <w:tcW w:w="1980" w:type="dxa"/>
          </w:tcPr>
          <w:p w:rsidR="00222AAC" w:rsidRPr="00EF0AE3" w:rsidRDefault="00222AAC" w:rsidP="008C52B7">
            <w:pPr>
              <w:pStyle w:val="a0"/>
              <w:rPr>
                <w:rFonts w:eastAsiaTheme="minorEastAsia"/>
                <w:color w:val="7030A0"/>
                <w:lang w:eastAsia="zh-CN"/>
              </w:rPr>
            </w:pPr>
            <w:r w:rsidRPr="00EF0AE3">
              <w:rPr>
                <w:rFonts w:eastAsiaTheme="minorEastAsia" w:hint="eastAsia"/>
                <w:color w:val="7030A0"/>
                <w:lang w:eastAsia="zh-CN"/>
              </w:rPr>
              <w:lastRenderedPageBreak/>
              <w:t>ZTE</w:t>
            </w:r>
            <w:r>
              <w:rPr>
                <w:rFonts w:eastAsiaTheme="minorEastAsia" w:hint="eastAsia"/>
                <w:color w:val="7030A0"/>
                <w:lang w:eastAsia="zh-CN"/>
              </w:rPr>
              <w:t>, Sanechips</w:t>
            </w:r>
          </w:p>
        </w:tc>
        <w:tc>
          <w:tcPr>
            <w:tcW w:w="7082" w:type="dxa"/>
          </w:tcPr>
          <w:p w:rsidR="00222AAC" w:rsidRPr="00EF0AE3" w:rsidRDefault="00222AAC" w:rsidP="008C52B7">
            <w:pPr>
              <w:pStyle w:val="a0"/>
              <w:rPr>
                <w:rFonts w:eastAsiaTheme="minorEastAsia"/>
                <w:color w:val="7030A0"/>
                <w:lang w:eastAsia="zh-CN"/>
              </w:rPr>
            </w:pPr>
            <w:r>
              <w:rPr>
                <w:rFonts w:eastAsiaTheme="minorEastAsia" w:hint="eastAsia"/>
                <w:color w:val="7030A0"/>
                <w:lang w:eastAsia="zh-CN"/>
              </w:rPr>
              <w:t xml:space="preserve">Since PUSCH and sPUSCH have similar performance, </w:t>
            </w:r>
            <w:r w:rsidRPr="00EF0AE3">
              <w:rPr>
                <w:rFonts w:eastAsiaTheme="minorEastAsia" w:hint="eastAsia"/>
                <w:color w:val="7030A0"/>
                <w:lang w:eastAsia="zh-CN"/>
              </w:rPr>
              <w:t>option 2</w:t>
            </w:r>
            <w:r>
              <w:rPr>
                <w:rFonts w:eastAsiaTheme="minorEastAsia" w:hint="eastAsia"/>
                <w:color w:val="7030A0"/>
                <w:lang w:eastAsia="zh-CN"/>
              </w:rPr>
              <w:t xml:space="preserve"> is prefered for sPUSCH</w:t>
            </w:r>
            <w:r w:rsidRPr="00EF0AE3">
              <w:rPr>
                <w:rFonts w:eastAsiaTheme="minorEastAsia" w:hint="eastAsia"/>
                <w:color w:val="7030A0"/>
                <w:lang w:eastAsia="zh-CN"/>
              </w:rPr>
              <w:t>.</w:t>
            </w:r>
            <w:r>
              <w:rPr>
                <w:rFonts w:eastAsiaTheme="minorEastAsia" w:hint="eastAsia"/>
                <w:color w:val="7030A0"/>
                <w:lang w:eastAsia="zh-CN"/>
              </w:rPr>
              <w:t xml:space="preserve"> </w:t>
            </w:r>
            <w:r>
              <w:rPr>
                <w:rFonts w:eastAsiaTheme="minorEastAsia"/>
                <w:color w:val="7030A0"/>
                <w:lang w:eastAsia="zh-CN"/>
              </w:rPr>
              <w:t>T</w:t>
            </w:r>
            <w:r>
              <w:rPr>
                <w:rFonts w:eastAsiaTheme="minorEastAsia" w:hint="eastAsia"/>
                <w:color w:val="7030A0"/>
                <w:lang w:eastAsia="zh-CN"/>
              </w:rPr>
              <w:t>he common TPC command is benificial for faster power adaption.</w:t>
            </w:r>
          </w:p>
          <w:p w:rsidR="00222AAC" w:rsidRPr="00DD2917" w:rsidRDefault="00222AAC" w:rsidP="008C52B7">
            <w:pPr>
              <w:pStyle w:val="a0"/>
              <w:rPr>
                <w:rFonts w:eastAsiaTheme="minorEastAsia"/>
                <w:color w:val="7030A0"/>
                <w:lang w:val="en-GB" w:eastAsia="zh-CN"/>
              </w:rPr>
            </w:pPr>
            <w:r>
              <w:rPr>
                <w:rFonts w:eastAsiaTheme="minorEastAsia" w:hint="eastAsia"/>
                <w:color w:val="7030A0"/>
                <w:lang w:val="en-GB" w:eastAsia="zh-CN"/>
              </w:rPr>
              <w:t xml:space="preserve">Since sPUCCH and PUCCH have different performance, </w:t>
            </w:r>
            <w:r w:rsidRPr="00EF0AE3">
              <w:rPr>
                <w:rFonts w:eastAsiaTheme="minorEastAsia" w:hint="eastAsia"/>
                <w:color w:val="7030A0"/>
                <w:lang w:eastAsia="zh-CN"/>
              </w:rPr>
              <w:t>option 1</w:t>
            </w:r>
            <w:r>
              <w:rPr>
                <w:rFonts w:eastAsiaTheme="minorEastAsia" w:hint="eastAsia"/>
                <w:color w:val="7030A0"/>
                <w:lang w:eastAsia="zh-CN"/>
              </w:rPr>
              <w:t xml:space="preserve"> is prefered for sPUCCH</w:t>
            </w:r>
            <w:r w:rsidRPr="00EF0AE3">
              <w:rPr>
                <w:rFonts w:eastAsiaTheme="minorEastAsia" w:hint="eastAsia"/>
                <w:color w:val="7030A0"/>
                <w:lang w:eastAsia="zh-CN"/>
              </w:rPr>
              <w:t>.</w:t>
            </w:r>
          </w:p>
        </w:tc>
      </w:tr>
      <w:tr w:rsidR="001053FE" w:rsidTr="00EA6EEF">
        <w:trPr>
          <w:jc w:val="center"/>
        </w:trPr>
        <w:tc>
          <w:tcPr>
            <w:tcW w:w="1980" w:type="dxa"/>
          </w:tcPr>
          <w:p w:rsidR="001053FE" w:rsidRPr="001053FE" w:rsidRDefault="001053FE" w:rsidP="008C52B7">
            <w:pPr>
              <w:pStyle w:val="a0"/>
              <w:rPr>
                <w:rFonts w:eastAsia="맑은 고딕"/>
                <w:lang w:eastAsia="ko-KR"/>
              </w:rPr>
            </w:pPr>
            <w:r w:rsidRPr="001053FE">
              <w:rPr>
                <w:rFonts w:eastAsia="맑은 고딕" w:hint="eastAsia"/>
                <w:lang w:eastAsia="ko-KR"/>
              </w:rPr>
              <w:t>Samsung</w:t>
            </w:r>
          </w:p>
        </w:tc>
        <w:tc>
          <w:tcPr>
            <w:tcW w:w="7082" w:type="dxa"/>
          </w:tcPr>
          <w:p w:rsidR="001053FE" w:rsidRPr="001053FE" w:rsidRDefault="001053FE" w:rsidP="008C52B7">
            <w:pPr>
              <w:pStyle w:val="a0"/>
              <w:rPr>
                <w:rFonts w:eastAsia="맑은 고딕"/>
                <w:lang w:eastAsia="ko-KR"/>
              </w:rPr>
            </w:pPr>
            <w:r w:rsidRPr="001053FE">
              <w:rPr>
                <w:rFonts w:eastAsia="맑은 고딕" w:hint="eastAsia"/>
                <w:lang w:eastAsia="ko-KR"/>
              </w:rPr>
              <w:t>Option 2.</w:t>
            </w:r>
            <w:r>
              <w:rPr>
                <w:rFonts w:eastAsia="맑은 고딕" w:hint="eastAsia"/>
                <w:lang w:eastAsia="ko-KR"/>
              </w:rPr>
              <w:t xml:space="preserve"> When a UE is configured with sTTI, HARQ processes are shared </w:t>
            </w:r>
            <w:r>
              <w:rPr>
                <w:rFonts w:eastAsia="맑은 고딕"/>
                <w:lang w:eastAsia="ko-KR"/>
              </w:rPr>
              <w:t xml:space="preserve">between sTTI and 1ms TTI. </w:t>
            </w:r>
            <w:r>
              <w:rPr>
                <w:rFonts w:eastAsia="맑은 고딕" w:hint="eastAsia"/>
                <w:lang w:eastAsia="ko-KR"/>
              </w:rPr>
              <w:t>In this regards, it is more reasonable to use Option 2.</w:t>
            </w:r>
          </w:p>
        </w:tc>
      </w:tr>
      <w:tr w:rsidR="00EB4408" w:rsidTr="00EA6EEF">
        <w:trPr>
          <w:jc w:val="center"/>
        </w:trPr>
        <w:tc>
          <w:tcPr>
            <w:tcW w:w="1980" w:type="dxa"/>
          </w:tcPr>
          <w:p w:rsidR="00EB4408" w:rsidRPr="00EB4408" w:rsidRDefault="00EB4408" w:rsidP="008C52B7">
            <w:pPr>
              <w:pStyle w:val="a0"/>
              <w:rPr>
                <w:rFonts w:eastAsia="맑은 고딕"/>
                <w:color w:val="215868" w:themeColor="accent5" w:themeShade="80"/>
                <w:lang w:eastAsia="ko-KR"/>
              </w:rPr>
            </w:pPr>
            <w:r w:rsidRPr="00EB4408">
              <w:rPr>
                <w:rFonts w:eastAsia="맑은 고딕"/>
                <w:color w:val="215868" w:themeColor="accent5" w:themeShade="80"/>
                <w:lang w:eastAsia="ko-KR"/>
              </w:rPr>
              <w:t>Qualcomm</w:t>
            </w:r>
          </w:p>
        </w:tc>
        <w:tc>
          <w:tcPr>
            <w:tcW w:w="7082" w:type="dxa"/>
          </w:tcPr>
          <w:p w:rsidR="00EB4408" w:rsidRPr="00EB4408" w:rsidRDefault="00EB4408" w:rsidP="008C52B7">
            <w:pPr>
              <w:pStyle w:val="a0"/>
              <w:rPr>
                <w:rFonts w:eastAsia="맑은 고딕"/>
                <w:color w:val="215868" w:themeColor="accent5" w:themeShade="80"/>
                <w:lang w:eastAsia="ko-KR"/>
              </w:rPr>
            </w:pPr>
            <w:r w:rsidRPr="00EB4408">
              <w:rPr>
                <w:rFonts w:eastAsiaTheme="minorEastAsia"/>
                <w:color w:val="215868" w:themeColor="accent5" w:themeShade="80"/>
                <w:lang w:eastAsia="zh-CN"/>
              </w:rPr>
              <w:t xml:space="preserve">Option </w:t>
            </w:r>
            <w:r>
              <w:rPr>
                <w:rFonts w:eastAsiaTheme="minorEastAsia"/>
                <w:color w:val="215868" w:themeColor="accent5" w:themeShade="80"/>
                <w:lang w:eastAsia="zh-CN"/>
              </w:rPr>
              <w:t>1</w:t>
            </w:r>
            <w:r w:rsidRPr="00EB4408">
              <w:rPr>
                <w:rFonts w:eastAsiaTheme="minorEastAsia"/>
                <w:color w:val="215868" w:themeColor="accent5" w:themeShade="80"/>
                <w:lang w:eastAsia="zh-CN"/>
              </w:rPr>
              <w:t>. The closed-loop UL power should be controlled separately for the 1ms TTI and sTTI operations since they illustrate different UL performances.</w:t>
            </w:r>
          </w:p>
        </w:tc>
      </w:tr>
    </w:tbl>
    <w:p w:rsidR="00A57CC6" w:rsidRDefault="00A57CC6" w:rsidP="00A57CC6">
      <w:pPr>
        <w:pStyle w:val="a0"/>
        <w:rPr>
          <w:rFonts w:eastAsia="맑은 고딕"/>
          <w:lang w:eastAsia="ko-KR"/>
        </w:rPr>
      </w:pPr>
    </w:p>
    <w:p w:rsidR="004B3E32" w:rsidRPr="00644E8C" w:rsidRDefault="004B3E32" w:rsidP="004B3E3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11</w:t>
      </w:r>
    </w:p>
    <w:p w:rsidR="004B3E32" w:rsidRPr="001C5FDA" w:rsidRDefault="004B3E32" w:rsidP="004B3E32">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s provided</w:t>
      </w:r>
      <w:r w:rsidR="001C5FDA">
        <w:rPr>
          <w:rFonts w:eastAsia="맑은 고딕"/>
          <w:lang w:eastAsia="ko-KR"/>
        </w:rPr>
        <w:t xml:space="preserve"> the response to this question. </w:t>
      </w:r>
      <w:r w:rsidR="005A6172">
        <w:rPr>
          <w:rFonts w:eastAsia="맑은 고딕"/>
          <w:lang w:eastAsia="ko-KR"/>
        </w:rPr>
        <w:t>3</w:t>
      </w:r>
      <w:r w:rsidR="007D385B">
        <w:rPr>
          <w:rFonts w:eastAsia="맑은 고딕"/>
          <w:lang w:eastAsia="ko-KR"/>
        </w:rPr>
        <w:t xml:space="preserve"> companies prefer to u</w:t>
      </w:r>
      <w:r w:rsidR="007D385B" w:rsidRPr="007D385B">
        <w:rPr>
          <w:rFonts w:eastAsia="맑은 고딕"/>
          <w:lang w:eastAsia="ko-KR"/>
        </w:rPr>
        <w:t xml:space="preserve">se TPC command only from sDCI </w:t>
      </w:r>
      <w:r w:rsidR="007D385B">
        <w:rPr>
          <w:rFonts w:eastAsia="맑은 고딕"/>
          <w:lang w:eastAsia="ko-KR"/>
        </w:rPr>
        <w:t xml:space="preserve">for </w:t>
      </w:r>
      <w:r w:rsidR="007D385B" w:rsidRPr="007D385B">
        <w:rPr>
          <w:rFonts w:eastAsia="맑은 고딕"/>
          <w:lang w:eastAsia="ko-KR"/>
        </w:rPr>
        <w:t>the power adjustment for sPUSCH/sPUCCH</w:t>
      </w:r>
      <w:r w:rsidR="007D385B">
        <w:rPr>
          <w:rFonts w:eastAsia="맑은 고딕"/>
          <w:lang w:eastAsia="ko-KR"/>
        </w:rPr>
        <w:t xml:space="preserve"> </w:t>
      </w:r>
      <w:r w:rsidR="007D385B" w:rsidRPr="007D385B">
        <w:rPr>
          <w:rFonts w:eastAsia="맑은 고딕"/>
          <w:lang w:eastAsia="ko-KR"/>
        </w:rPr>
        <w:t>and do not consider the power adjustment for sPUSCH/sPUCCH by using TPC command from DCI</w:t>
      </w:r>
      <w:r w:rsidR="00BA59E1">
        <w:rPr>
          <w:rFonts w:eastAsia="맑은 고딕"/>
          <w:lang w:eastAsia="ko-KR"/>
        </w:rPr>
        <w:t xml:space="preserve">. On the other hand, </w:t>
      </w:r>
      <w:r w:rsidR="005A6172">
        <w:rPr>
          <w:rFonts w:eastAsia="맑은 고딕"/>
          <w:lang w:eastAsia="ko-KR"/>
        </w:rPr>
        <w:t>2</w:t>
      </w:r>
      <w:r w:rsidR="00BA59E1">
        <w:rPr>
          <w:rFonts w:eastAsia="맑은 고딕"/>
          <w:lang w:eastAsia="ko-KR"/>
        </w:rPr>
        <w:t xml:space="preserve"> companies propose to use TPC command from both DCI and sDCI. </w:t>
      </w:r>
      <w:r w:rsidR="005A6172">
        <w:rPr>
          <w:rFonts w:eastAsia="맑은 고딕"/>
          <w:lang w:eastAsia="ko-KR"/>
        </w:rPr>
        <w:t xml:space="preserve">2 companies would like to see the different power adjustment mechanism between sPUSCH and sPUCCH. </w:t>
      </w:r>
      <w:r w:rsidR="00C4265F">
        <w:rPr>
          <w:rFonts w:eastAsia="맑은 고딕"/>
          <w:lang w:eastAsia="ko-KR"/>
        </w:rPr>
        <w:t>Since there is no clear majority view on either option, we would like to suggest down</w:t>
      </w:r>
      <w:r w:rsidR="005141B7">
        <w:rPr>
          <w:rFonts w:eastAsia="맑은 고딕"/>
          <w:lang w:eastAsia="ko-KR"/>
        </w:rPr>
        <w:t>-</w:t>
      </w:r>
      <w:r w:rsidR="00C4265F">
        <w:rPr>
          <w:rFonts w:eastAsia="맑은 고딕"/>
          <w:lang w:eastAsia="ko-KR"/>
        </w:rPr>
        <w:t>selec</w:t>
      </w:r>
      <w:r w:rsidR="005141B7">
        <w:rPr>
          <w:rFonts w:eastAsia="맑은 고딕"/>
          <w:lang w:eastAsia="ko-KR"/>
        </w:rPr>
        <w:t>t</w:t>
      </w:r>
      <w:r w:rsidR="00C4265F">
        <w:rPr>
          <w:rFonts w:eastAsia="맑은 고딕"/>
          <w:lang w:eastAsia="ko-KR"/>
        </w:rPr>
        <w:t xml:space="preserve">ion in </w:t>
      </w:r>
      <w:r w:rsidR="00B57BF2">
        <w:rPr>
          <w:rFonts w:eastAsia="맑은 고딕"/>
          <w:lang w:eastAsia="ko-KR"/>
        </w:rPr>
        <w:t xml:space="preserve">RAN1#90bis </w:t>
      </w:r>
      <w:r w:rsidR="00C4265F">
        <w:rPr>
          <w:rFonts w:eastAsia="맑은 고딕"/>
          <w:lang w:eastAsia="ko-KR"/>
        </w:rPr>
        <w:t xml:space="preserve">as follows: </w:t>
      </w:r>
    </w:p>
    <w:p w:rsidR="004F7CD6" w:rsidRPr="00644E8C" w:rsidRDefault="004F7CD6" w:rsidP="004F7CD6">
      <w:pPr>
        <w:pStyle w:val="a0"/>
        <w:rPr>
          <w:rFonts w:eastAsia="맑은 고딕"/>
          <w:b/>
          <w:u w:val="single"/>
          <w:lang w:eastAsia="ko-KR"/>
        </w:rPr>
      </w:pPr>
      <w:r w:rsidRPr="0016233B">
        <w:rPr>
          <w:rFonts w:eastAsia="맑은 고딕" w:hint="eastAsia"/>
          <w:b/>
          <w:highlight w:val="yellow"/>
          <w:u w:val="single"/>
          <w:lang w:eastAsia="ko-KR"/>
        </w:rPr>
        <w:t>Possible agreement:</w:t>
      </w:r>
    </w:p>
    <w:p w:rsidR="004F7CD6" w:rsidRPr="004F7CD6" w:rsidRDefault="004F7CD6" w:rsidP="00EC64AF">
      <w:pPr>
        <w:pStyle w:val="a0"/>
        <w:numPr>
          <w:ilvl w:val="0"/>
          <w:numId w:val="48"/>
        </w:numPr>
        <w:rPr>
          <w:b/>
          <w:szCs w:val="20"/>
        </w:rPr>
      </w:pPr>
      <w:r w:rsidRPr="004F7CD6">
        <w:rPr>
          <w:b/>
          <w:szCs w:val="20"/>
        </w:rPr>
        <w:t>Proposal 2</w:t>
      </w:r>
      <w:r w:rsidR="00A92997">
        <w:rPr>
          <w:b/>
          <w:szCs w:val="20"/>
        </w:rPr>
        <w:t>2</w:t>
      </w:r>
      <w:r w:rsidRPr="004F7CD6">
        <w:rPr>
          <w:b/>
          <w:szCs w:val="20"/>
        </w:rPr>
        <w:t xml:space="preserve">: </w:t>
      </w:r>
      <w:r>
        <w:rPr>
          <w:b/>
          <w:szCs w:val="20"/>
        </w:rPr>
        <w:t>F</w:t>
      </w:r>
      <w:r w:rsidRPr="004F7CD6">
        <w:rPr>
          <w:b/>
          <w:szCs w:val="20"/>
        </w:rPr>
        <w:t>or sPUSCH, RAN1 downselects how to adjust the power between the following alternatives:</w:t>
      </w:r>
    </w:p>
    <w:p w:rsidR="004F7CD6" w:rsidRDefault="004F7CD6" w:rsidP="009363A0">
      <w:pPr>
        <w:pStyle w:val="a0"/>
        <w:numPr>
          <w:ilvl w:val="1"/>
          <w:numId w:val="48"/>
        </w:numPr>
        <w:rPr>
          <w:b/>
          <w:szCs w:val="20"/>
        </w:rPr>
      </w:pPr>
      <w:r>
        <w:rPr>
          <w:b/>
          <w:szCs w:val="20"/>
        </w:rPr>
        <w:t xml:space="preserve">Alt 1: </w:t>
      </w:r>
      <w:r w:rsidR="009363A0" w:rsidRPr="009363A0">
        <w:rPr>
          <w:b/>
          <w:szCs w:val="20"/>
        </w:rPr>
        <w:t xml:space="preserve">Use TPC command only from sDCI and do not consider </w:t>
      </w:r>
      <w:r w:rsidR="00E76F53">
        <w:rPr>
          <w:b/>
          <w:szCs w:val="20"/>
        </w:rPr>
        <w:t>the power adjustment for sPUSCH</w:t>
      </w:r>
      <w:r w:rsidR="009363A0" w:rsidRPr="009363A0">
        <w:rPr>
          <w:b/>
          <w:szCs w:val="20"/>
        </w:rPr>
        <w:t xml:space="preserve"> by using TPC command from DCI</w:t>
      </w:r>
      <w:r>
        <w:rPr>
          <w:b/>
          <w:szCs w:val="20"/>
        </w:rPr>
        <w:t>.</w:t>
      </w:r>
    </w:p>
    <w:p w:rsidR="004F7CD6" w:rsidRDefault="004F7CD6" w:rsidP="009363A0">
      <w:pPr>
        <w:pStyle w:val="a0"/>
        <w:numPr>
          <w:ilvl w:val="1"/>
          <w:numId w:val="48"/>
        </w:numPr>
        <w:rPr>
          <w:b/>
          <w:szCs w:val="20"/>
        </w:rPr>
      </w:pPr>
      <w:r>
        <w:rPr>
          <w:b/>
          <w:szCs w:val="20"/>
        </w:rPr>
        <w:t xml:space="preserve">Alt 2: </w:t>
      </w:r>
      <w:r w:rsidR="009363A0">
        <w:rPr>
          <w:b/>
          <w:szCs w:val="20"/>
        </w:rPr>
        <w:t>U</w:t>
      </w:r>
      <w:r w:rsidR="009363A0" w:rsidRPr="009363A0">
        <w:rPr>
          <w:b/>
          <w:szCs w:val="20"/>
        </w:rPr>
        <w:t>se TPC command from both DCI and sDCI</w:t>
      </w:r>
      <w:r w:rsidR="00010F7E">
        <w:rPr>
          <w:b/>
          <w:szCs w:val="20"/>
        </w:rPr>
        <w:t xml:space="preserve"> for </w:t>
      </w:r>
      <w:r w:rsidR="00010F7E" w:rsidRPr="009363A0">
        <w:rPr>
          <w:b/>
          <w:szCs w:val="20"/>
        </w:rPr>
        <w:t>the power adjustment for</w:t>
      </w:r>
      <w:r w:rsidR="00E76F53">
        <w:rPr>
          <w:b/>
          <w:szCs w:val="20"/>
        </w:rPr>
        <w:t xml:space="preserve"> sPUSCH</w:t>
      </w:r>
      <w:r w:rsidRPr="004E6084">
        <w:rPr>
          <w:b/>
          <w:szCs w:val="20"/>
        </w:rPr>
        <w:t>.</w:t>
      </w:r>
    </w:p>
    <w:p w:rsidR="00E76F53" w:rsidRPr="004F7CD6" w:rsidRDefault="00E76F53" w:rsidP="00E76F53">
      <w:pPr>
        <w:pStyle w:val="a0"/>
        <w:numPr>
          <w:ilvl w:val="0"/>
          <w:numId w:val="48"/>
        </w:numPr>
        <w:rPr>
          <w:b/>
          <w:szCs w:val="20"/>
        </w:rPr>
      </w:pPr>
      <w:r w:rsidRPr="004F7CD6">
        <w:rPr>
          <w:b/>
          <w:szCs w:val="20"/>
        </w:rPr>
        <w:t>Proposal 2</w:t>
      </w:r>
      <w:r w:rsidR="00A92997">
        <w:rPr>
          <w:b/>
          <w:szCs w:val="20"/>
        </w:rPr>
        <w:t>3</w:t>
      </w:r>
      <w:r w:rsidRPr="004F7CD6">
        <w:rPr>
          <w:b/>
          <w:szCs w:val="20"/>
        </w:rPr>
        <w:t xml:space="preserve">: </w:t>
      </w:r>
      <w:r>
        <w:rPr>
          <w:b/>
          <w:szCs w:val="20"/>
        </w:rPr>
        <w:t>F</w:t>
      </w:r>
      <w:r w:rsidRPr="004F7CD6">
        <w:rPr>
          <w:b/>
          <w:szCs w:val="20"/>
        </w:rPr>
        <w:t>or sPU</w:t>
      </w:r>
      <w:r w:rsidR="00F42224">
        <w:rPr>
          <w:b/>
          <w:szCs w:val="20"/>
        </w:rPr>
        <w:t>C</w:t>
      </w:r>
      <w:r w:rsidRPr="004F7CD6">
        <w:rPr>
          <w:b/>
          <w:szCs w:val="20"/>
        </w:rPr>
        <w:t>CH, RAN1 downselects how to adjust the power between the following alternatives:</w:t>
      </w:r>
    </w:p>
    <w:p w:rsidR="00E76F53" w:rsidRDefault="00E76F53" w:rsidP="00E76F53">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w:t>
      </w:r>
      <w:r w:rsidR="00F42224">
        <w:rPr>
          <w:b/>
          <w:szCs w:val="20"/>
        </w:rPr>
        <w:t>C</w:t>
      </w:r>
      <w:r>
        <w:rPr>
          <w:b/>
          <w:szCs w:val="20"/>
        </w:rPr>
        <w:t>CH</w:t>
      </w:r>
      <w:r w:rsidRPr="009363A0">
        <w:rPr>
          <w:b/>
          <w:szCs w:val="20"/>
        </w:rPr>
        <w:t xml:space="preserve"> by using TPC command from DCI</w:t>
      </w:r>
      <w:r>
        <w:rPr>
          <w:b/>
          <w:szCs w:val="20"/>
        </w:rPr>
        <w:t>.</w:t>
      </w:r>
    </w:p>
    <w:p w:rsidR="00E76F53" w:rsidRDefault="00E76F53" w:rsidP="00E76F53">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w:t>
      </w:r>
      <w:r w:rsidR="00F42224">
        <w:rPr>
          <w:b/>
          <w:szCs w:val="20"/>
        </w:rPr>
        <w:t>C</w:t>
      </w:r>
      <w:r>
        <w:rPr>
          <w:b/>
          <w:szCs w:val="20"/>
        </w:rPr>
        <w:t>CH</w:t>
      </w:r>
      <w:r w:rsidRPr="004E6084">
        <w:rPr>
          <w:b/>
          <w:szCs w:val="20"/>
        </w:rPr>
        <w:t>.</w:t>
      </w:r>
    </w:p>
    <w:p w:rsidR="004F7CD6" w:rsidRPr="00E6690E" w:rsidRDefault="004F7CD6" w:rsidP="00A57CC6">
      <w:pPr>
        <w:pStyle w:val="a0"/>
        <w:rPr>
          <w:rFonts w:eastAsia="맑은 고딕"/>
          <w:lang w:eastAsia="ko-KR"/>
        </w:rPr>
      </w:pPr>
    </w:p>
    <w:p w:rsidR="00A57CC6" w:rsidRDefault="00A57CC6" w:rsidP="00A57CC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sidR="0076341E">
        <w:rPr>
          <w:rFonts w:eastAsiaTheme="minorEastAsia"/>
          <w:sz w:val="20"/>
          <w:szCs w:val="20"/>
          <w:highlight w:val="cyan"/>
          <w:lang w:eastAsia="zh-CN"/>
        </w:rPr>
        <w:t>2</w:t>
      </w:r>
      <w:r w:rsidRPr="0028127F">
        <w:rPr>
          <w:rFonts w:eastAsiaTheme="minorEastAsia"/>
          <w:sz w:val="20"/>
          <w:szCs w:val="20"/>
          <w:highlight w:val="cyan"/>
          <w:lang w:eastAsia="zh-CN"/>
        </w:rPr>
        <w:t>.</w:t>
      </w:r>
      <w:r w:rsidRPr="00A57CC6">
        <w:rPr>
          <w:rFonts w:eastAsiaTheme="minorEastAsia"/>
          <w:sz w:val="20"/>
          <w:szCs w:val="20"/>
          <w:highlight w:val="cyan"/>
          <w:lang w:eastAsia="zh-CN"/>
        </w:rPr>
        <w:t>1</w:t>
      </w:r>
      <w:r w:rsidR="002A40AE">
        <w:rPr>
          <w:rFonts w:eastAsiaTheme="minorEastAsia"/>
          <w:sz w:val="20"/>
          <w:szCs w:val="20"/>
          <w:highlight w:val="cyan"/>
          <w:lang w:eastAsia="zh-CN"/>
        </w:rPr>
        <w:t>2</w:t>
      </w:r>
      <w:r w:rsidRPr="002F12FE">
        <w:rPr>
          <w:sz w:val="20"/>
          <w:szCs w:val="20"/>
        </w:rPr>
        <w:t xml:space="preserve">: </w:t>
      </w:r>
      <w:r>
        <w:rPr>
          <w:sz w:val="20"/>
          <w:szCs w:val="20"/>
        </w:rPr>
        <w:t xml:space="preserve">Regarding the closed loop power control for </w:t>
      </w:r>
      <w:r w:rsidR="00EE62FD">
        <w:rPr>
          <w:sz w:val="20"/>
          <w:szCs w:val="20"/>
        </w:rPr>
        <w:t>PUSCH/</w:t>
      </w:r>
      <w:r>
        <w:rPr>
          <w:sz w:val="20"/>
          <w:szCs w:val="20"/>
        </w:rPr>
        <w:t xml:space="preserve">PUCCH, which option is preferred? </w:t>
      </w:r>
    </w:p>
    <w:p w:rsidR="00A57CC6" w:rsidRPr="003B68E5"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hint="eastAsia"/>
          <w:b/>
          <w:bCs/>
          <w:kern w:val="32"/>
          <w:szCs w:val="20"/>
          <w:lang w:eastAsia="ko-KR"/>
        </w:rPr>
        <w:t xml:space="preserve">Option 1: </w:t>
      </w:r>
      <w:r>
        <w:rPr>
          <w:rFonts w:ascii="Helvetica" w:eastAsia="맑은 고딕" w:hAnsi="Helvetica" w:cs="Arial"/>
          <w:b/>
          <w:bCs/>
          <w:kern w:val="32"/>
          <w:szCs w:val="20"/>
          <w:lang w:eastAsia="ko-KR"/>
        </w:rPr>
        <w:t xml:space="preserve">Use TPC command only from DCI and do not consider the power adjustment for </w:t>
      </w:r>
      <w:r w:rsidR="00EE62FD">
        <w:rPr>
          <w:rFonts w:ascii="Helvetica" w:eastAsia="맑은 고딕" w:hAnsi="Helvetica" w:cs="Arial"/>
          <w:b/>
          <w:bCs/>
          <w:kern w:val="32"/>
          <w:szCs w:val="20"/>
          <w:lang w:eastAsia="ko-KR"/>
        </w:rPr>
        <w:t>PUSCH/</w:t>
      </w:r>
      <w:r>
        <w:rPr>
          <w:rFonts w:ascii="Helvetica" w:eastAsia="맑은 고딕" w:hAnsi="Helvetica" w:cs="Arial"/>
          <w:b/>
          <w:bCs/>
          <w:kern w:val="32"/>
          <w:szCs w:val="20"/>
          <w:lang w:eastAsia="ko-KR"/>
        </w:rPr>
        <w:t>PUCCH by using TPC command from sDCI</w:t>
      </w:r>
    </w:p>
    <w:p w:rsidR="00A57CC6" w:rsidRDefault="00A57CC6" w:rsidP="00FC1CEE">
      <w:pPr>
        <w:pStyle w:val="a0"/>
        <w:numPr>
          <w:ilvl w:val="0"/>
          <w:numId w:val="10"/>
        </w:numPr>
        <w:spacing w:after="60"/>
        <w:rPr>
          <w:rFonts w:ascii="Helvetica" w:eastAsiaTheme="minorEastAsia" w:hAnsi="Helvetica" w:cs="Arial"/>
          <w:b/>
          <w:bCs/>
          <w:kern w:val="32"/>
          <w:szCs w:val="20"/>
          <w:lang w:eastAsia="zh-CN"/>
        </w:rPr>
      </w:pPr>
      <w:r>
        <w:rPr>
          <w:rFonts w:ascii="Helvetica" w:eastAsia="맑은 고딕" w:hAnsi="Helvetica" w:cs="Arial"/>
          <w:b/>
          <w:bCs/>
          <w:kern w:val="32"/>
          <w:szCs w:val="20"/>
          <w:lang w:eastAsia="ko-KR"/>
        </w:rPr>
        <w:t xml:space="preserve">Option 2: Use TPC command from both DCI and sDCI </w:t>
      </w:r>
    </w:p>
    <w:p w:rsidR="00A57CC6" w:rsidRPr="00F8771A" w:rsidRDefault="00A57CC6" w:rsidP="00A57CC6">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FC1CEE">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None of the above (</w:t>
      </w:r>
      <w:r w:rsidRPr="00E247F9">
        <w:rPr>
          <w:rFonts w:ascii="Helvetica" w:eastAsiaTheme="minorEastAsia" w:hAnsi="Helvetica" w:cs="Arial"/>
          <w:b/>
          <w:bCs/>
          <w:kern w:val="32"/>
          <w:szCs w:val="20"/>
          <w:lang w:eastAsia="zh-CN"/>
        </w:rPr>
        <w:t>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57CC6" w:rsidTr="00EA6EEF">
        <w:trPr>
          <w:trHeight w:val="40"/>
          <w:jc w:val="center"/>
        </w:trPr>
        <w:tc>
          <w:tcPr>
            <w:tcW w:w="1980" w:type="dxa"/>
            <w:shd w:val="clear" w:color="auto" w:fill="D9D9D9" w:themeFill="background1" w:themeFillShade="D9"/>
            <w:vAlign w:val="center"/>
          </w:tcPr>
          <w:p w:rsidR="00A57CC6" w:rsidRDefault="00A57CC6" w:rsidP="00EA6EEF">
            <w:pPr>
              <w:pStyle w:val="a0"/>
            </w:pPr>
            <w:r>
              <w:t>Company</w:t>
            </w:r>
          </w:p>
        </w:tc>
        <w:tc>
          <w:tcPr>
            <w:tcW w:w="7082" w:type="dxa"/>
            <w:shd w:val="clear" w:color="auto" w:fill="D9D9D9" w:themeFill="background1" w:themeFillShade="D9"/>
            <w:vAlign w:val="center"/>
          </w:tcPr>
          <w:p w:rsidR="00A57CC6" w:rsidRPr="003735A8" w:rsidRDefault="00A57CC6" w:rsidP="00EA6EEF">
            <w:pPr>
              <w:pStyle w:val="a0"/>
            </w:pPr>
            <w:r w:rsidRPr="003735A8">
              <w:rPr>
                <w:rFonts w:hint="eastAsia"/>
              </w:rPr>
              <w:t>Views</w:t>
            </w:r>
          </w:p>
        </w:tc>
      </w:tr>
      <w:tr w:rsidR="004001F9" w:rsidTr="00EA6EEF">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1. </w:t>
            </w:r>
          </w:p>
          <w:p w:rsidR="004001F9" w:rsidRDefault="004001F9" w:rsidP="004001F9">
            <w:pPr>
              <w:pStyle w:val="a0"/>
              <w:rPr>
                <w:rFonts w:eastAsiaTheme="minorEastAsia"/>
                <w:color w:val="0070C0"/>
                <w:lang w:eastAsia="zh-CN"/>
              </w:rPr>
            </w:pPr>
            <w:r>
              <w:rPr>
                <w:rFonts w:eastAsiaTheme="minorEastAsia"/>
                <w:color w:val="0070C0"/>
                <w:lang w:eastAsia="zh-CN"/>
              </w:rPr>
              <w:t>For sPUCCH these can be at different resources than PUCCH with different load/interference situation. Hence, it makes sense to adopt different settings for 1 ms and sTTI.</w:t>
            </w:r>
          </w:p>
          <w:p w:rsidR="004001F9" w:rsidRPr="00030E22" w:rsidRDefault="00A158E0" w:rsidP="004001F9">
            <w:pPr>
              <w:pStyle w:val="a0"/>
              <w:rPr>
                <w:rFonts w:eastAsiaTheme="minorEastAsia"/>
                <w:color w:val="0070C0"/>
                <w:lang w:eastAsia="zh-CN"/>
              </w:rPr>
            </w:pPr>
            <w:r>
              <w:rPr>
                <w:rFonts w:eastAsiaTheme="minorEastAsia"/>
                <w:color w:val="0070C0"/>
                <w:lang w:eastAsia="zh-CN"/>
              </w:rPr>
              <w:t>For sPUSCH:</w:t>
            </w:r>
            <w:r w:rsidR="004F5209">
              <w:rPr>
                <w:rFonts w:eastAsiaTheme="minorEastAsia"/>
                <w:color w:val="0070C0"/>
                <w:lang w:eastAsia="zh-CN"/>
              </w:rPr>
              <w:t xml:space="preserve"> although PUSCH would benefit of sharing the TPC command with sPUSCH for </w:t>
            </w:r>
            <w:r w:rsidR="00363357">
              <w:rPr>
                <w:rFonts w:eastAsiaTheme="minorEastAsia"/>
                <w:color w:val="0070C0"/>
                <w:lang w:eastAsia="zh-CN"/>
              </w:rPr>
              <w:t xml:space="preserve">enabling </w:t>
            </w:r>
            <w:r w:rsidR="004F5209">
              <w:rPr>
                <w:rFonts w:eastAsiaTheme="minorEastAsia"/>
                <w:color w:val="0070C0"/>
                <w:lang w:eastAsia="zh-CN"/>
              </w:rPr>
              <w:t xml:space="preserve">faster power adaptation, the DMRS multiplexing which is </w:t>
            </w:r>
            <w:r w:rsidR="004F5209">
              <w:rPr>
                <w:rFonts w:eastAsiaTheme="minorEastAsia"/>
                <w:color w:val="0070C0"/>
                <w:lang w:eastAsia="zh-CN"/>
              </w:rPr>
              <w:lastRenderedPageBreak/>
              <w:t>specific to sPUSCH may require different TPC command settings to compensate for potential inter-DMRS interference. This problem does not exist for PUSCH and thus, having a common closed-loop component is not preferable.</w:t>
            </w:r>
          </w:p>
        </w:tc>
      </w:tr>
      <w:tr w:rsidR="00A340B3" w:rsidTr="00EA6EEF">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lastRenderedPageBreak/>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 2</w:t>
            </w:r>
          </w:p>
        </w:tc>
      </w:tr>
      <w:tr w:rsidR="00D832E1" w:rsidTr="00EA6EEF">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sidRPr="003D1E94">
              <w:rPr>
                <w:rFonts w:eastAsia="맑은 고딕" w:hint="eastAsia"/>
                <w:color w:val="00B050"/>
                <w:lang w:eastAsia="ko-KR"/>
              </w:rPr>
              <w:t>Optio</w:t>
            </w:r>
            <w:r w:rsidRPr="003D1E94">
              <w:rPr>
                <w:rFonts w:eastAsia="맑은 고딕"/>
                <w:color w:val="00B050"/>
                <w:lang w:eastAsia="ko-KR"/>
              </w:rPr>
              <w:t>n</w:t>
            </w:r>
            <w:r w:rsidRPr="003D1E94">
              <w:rPr>
                <w:rFonts w:eastAsia="맑은 고딕" w:hint="eastAsia"/>
                <w:color w:val="00B050"/>
                <w:lang w:eastAsia="ko-KR"/>
              </w:rPr>
              <w:t xml:space="preserve"> 1.</w:t>
            </w:r>
            <w:r>
              <w:rPr>
                <w:rFonts w:eastAsia="맑은 고딕"/>
                <w:color w:val="00B050"/>
                <w:lang w:eastAsia="ko-KR"/>
              </w:rPr>
              <w:t xml:space="preserve"> Agree with Ericsson.</w:t>
            </w:r>
          </w:p>
        </w:tc>
      </w:tr>
      <w:tr w:rsidR="00672D77" w:rsidTr="00EA6EEF">
        <w:trPr>
          <w:jc w:val="center"/>
        </w:trPr>
        <w:tc>
          <w:tcPr>
            <w:tcW w:w="1980"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Huawei, HiSilicon</w:t>
            </w:r>
          </w:p>
        </w:tc>
        <w:tc>
          <w:tcPr>
            <w:tcW w:w="7082"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For PUSCH, based on R1-1712086, option 1 has lower power adjustment rate. The power control adjustment is generally used to follow small scale channel condition. If the sPUSCH transmission is scheduled between TPC command</w:t>
            </w:r>
            <w:r>
              <w:rPr>
                <w:rFonts w:eastAsia="맑은 고딕"/>
                <w:color w:val="0000FF"/>
                <w:lang w:eastAsia="ko-KR"/>
              </w:rPr>
              <w:t>s</w:t>
            </w:r>
            <w:r w:rsidRPr="00672D77">
              <w:rPr>
                <w:rFonts w:eastAsia="맑은 고딕"/>
                <w:color w:val="0000FF"/>
                <w:lang w:eastAsia="ko-KR"/>
              </w:rPr>
              <w:t xml:space="preserve"> corresponding to PUSCH and PUSCH transmission, it means the small scale channel condition has changed after the transmit time of TPC command, assuming sPUSCH has the similar link performance with PUSCH. Hence, PUSCH power may not adapt to the current channel condition. Option 2 needs more standard work and may result in power over ad</w:t>
            </w:r>
            <w:r>
              <w:rPr>
                <w:rFonts w:eastAsia="맑은 고딕"/>
                <w:color w:val="0000FF"/>
                <w:lang w:eastAsia="ko-KR"/>
              </w:rPr>
              <w:t>justment.</w:t>
            </w:r>
          </w:p>
          <w:p w:rsidR="00672D77" w:rsidRPr="00672D77" w:rsidRDefault="00672D77" w:rsidP="00672D77">
            <w:pPr>
              <w:pStyle w:val="a0"/>
              <w:rPr>
                <w:rFonts w:eastAsia="맑은 고딕"/>
                <w:color w:val="0000FF"/>
                <w:lang w:eastAsia="ko-KR"/>
              </w:rPr>
            </w:pPr>
            <w:r w:rsidRPr="00672D77">
              <w:rPr>
                <w:rFonts w:eastAsia="맑은 고딕"/>
                <w:color w:val="0000FF"/>
                <w:lang w:eastAsia="ko-KR"/>
              </w:rPr>
              <w:t xml:space="preserve">Hence, we prefer option 3, the power control adjustment </w:t>
            </w:r>
            <w:r w:rsidRPr="00672D77">
              <w:rPr>
                <w:rFonts w:eastAsia="맑은 고딕"/>
                <w:noProof/>
                <w:color w:val="0000FF"/>
                <w:lang w:eastAsia="ko-KR"/>
              </w:rPr>
              <w:drawing>
                <wp:inline distT="0" distB="0" distL="0" distR="0">
                  <wp:extent cx="254740" cy="17556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65244" cy="182804"/>
                          </a:xfrm>
                          <a:prstGeom prst="rect">
                            <a:avLst/>
                          </a:prstGeom>
                          <a:noFill/>
                          <a:ln>
                            <a:noFill/>
                          </a:ln>
                        </pic:spPr>
                      </pic:pic>
                    </a:graphicData>
                  </a:graphic>
                </wp:inline>
              </w:drawing>
            </w:r>
            <w:r w:rsidRPr="00672D77">
              <w:rPr>
                <w:rFonts w:eastAsia="맑은 고딕"/>
                <w:color w:val="0000FF"/>
                <w:lang w:eastAsia="ko-KR"/>
              </w:rPr>
              <w:t>of PUSCH is calculated as follows, Option 3 has high power adjustment and can avoid the issue of option 1 and option 2.</w:t>
            </w:r>
          </w:p>
          <w:p w:rsidR="00672D77" w:rsidRPr="00672D77" w:rsidRDefault="00672D77" w:rsidP="00672D77">
            <w:pPr>
              <w:pStyle w:val="a0"/>
              <w:numPr>
                <w:ilvl w:val="0"/>
                <w:numId w:val="47"/>
              </w:numPr>
              <w:rPr>
                <w:rFonts w:eastAsia="맑은 고딕"/>
                <w:color w:val="0000FF"/>
                <w:lang w:eastAsia="ko-KR"/>
              </w:rPr>
            </w:pPr>
            <w:r w:rsidRPr="00672D77">
              <w:rPr>
                <w:rFonts w:eastAsia="맑은 고딕"/>
                <w:noProof/>
                <w:color w:val="0000FF"/>
                <w:lang w:eastAsia="ko-KR"/>
              </w:rPr>
              <w:drawing>
                <wp:inline distT="0" distB="0" distL="0" distR="0">
                  <wp:extent cx="1594663" cy="173036"/>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838977" cy="199546"/>
                          </a:xfrm>
                          <a:prstGeom prst="rect">
                            <a:avLst/>
                          </a:prstGeom>
                          <a:noFill/>
                          <a:ln>
                            <a:noFill/>
                          </a:ln>
                        </pic:spPr>
                      </pic:pic>
                    </a:graphicData>
                  </a:graphic>
                </wp:inline>
              </w:drawing>
            </w:r>
            <w:r w:rsidRPr="00672D77">
              <w:rPr>
                <w:rFonts w:eastAsia="맑은 고딕"/>
                <w:color w:val="0000FF"/>
                <w:lang w:eastAsia="ko-KR"/>
              </w:rPr>
              <w:t xml:space="preserve"> if the recent transmission is PUSCH or sPUSCH in sTTI q, which is the sTTI before subframe i-KPUSCH</w:t>
            </w:r>
          </w:p>
          <w:p w:rsidR="00672D77" w:rsidRPr="00672D77" w:rsidRDefault="00672D77" w:rsidP="00672D77">
            <w:pPr>
              <w:pStyle w:val="a0"/>
              <w:numPr>
                <w:ilvl w:val="0"/>
                <w:numId w:val="47"/>
              </w:numPr>
              <w:rPr>
                <w:rFonts w:eastAsia="맑은 고딕"/>
                <w:color w:val="0000FF"/>
                <w:lang w:eastAsia="ko-KR"/>
              </w:rPr>
            </w:pPr>
            <w:r w:rsidRPr="00672D77">
              <w:rPr>
                <w:rFonts w:eastAsia="맑은 고딕"/>
                <w:noProof/>
                <w:color w:val="0000FF"/>
                <w:lang w:eastAsia="ko-KR"/>
              </w:rPr>
              <w:drawing>
                <wp:inline distT="0" distB="0" distL="0" distR="0">
                  <wp:extent cx="812013" cy="180977"/>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825684" cy="184024"/>
                          </a:xfrm>
                          <a:prstGeom prst="rect">
                            <a:avLst/>
                          </a:prstGeom>
                          <a:noFill/>
                          <a:ln>
                            <a:noFill/>
                          </a:ln>
                        </pic:spPr>
                      </pic:pic>
                    </a:graphicData>
                  </a:graphic>
                </wp:inline>
              </w:drawing>
            </w:r>
            <w:r w:rsidRPr="00672D77">
              <w:rPr>
                <w:rFonts w:eastAsia="맑은 고딕"/>
                <w:color w:val="0000FF"/>
                <w:lang w:eastAsia="ko-KR"/>
              </w:rPr>
              <w:t xml:space="preserve"> if the recent transmission is sPUSCH in sTTI q, which is the sTTI between subframe i and subframe i-KPUSCH</w:t>
            </w:r>
          </w:p>
          <w:p w:rsidR="00672D77" w:rsidRPr="00672D77" w:rsidRDefault="00672D77" w:rsidP="00672D77">
            <w:pPr>
              <w:pStyle w:val="a0"/>
              <w:rPr>
                <w:rFonts w:eastAsia="맑은 고딕"/>
                <w:color w:val="0000FF"/>
                <w:lang w:eastAsia="ko-KR"/>
              </w:rPr>
            </w:pPr>
          </w:p>
          <w:p w:rsidR="00672D77" w:rsidRPr="00672D77" w:rsidRDefault="00672D77" w:rsidP="00672D77">
            <w:pPr>
              <w:pStyle w:val="a0"/>
              <w:rPr>
                <w:rFonts w:eastAsia="맑은 고딕"/>
                <w:color w:val="0000FF"/>
                <w:lang w:eastAsia="ko-KR"/>
              </w:rPr>
            </w:pPr>
            <w:r w:rsidRPr="00672D77">
              <w:rPr>
                <w:rFonts w:eastAsia="맑은 고딕"/>
                <w:color w:val="0000FF"/>
                <w:lang w:eastAsia="ko-KR"/>
              </w:rPr>
              <w:t>For PUCCH, based on R1-1712090, we prefer option 1 since sPUCCH and PUCCH have different link performance.</w:t>
            </w:r>
          </w:p>
        </w:tc>
      </w:tr>
      <w:tr w:rsidR="00E54067" w:rsidTr="00EA6EEF">
        <w:trPr>
          <w:jc w:val="center"/>
        </w:trPr>
        <w:tc>
          <w:tcPr>
            <w:tcW w:w="1980" w:type="dxa"/>
          </w:tcPr>
          <w:p w:rsidR="00E54067" w:rsidRPr="00EF0AE3" w:rsidRDefault="00E54067" w:rsidP="008C52B7">
            <w:pPr>
              <w:pStyle w:val="a0"/>
              <w:rPr>
                <w:rFonts w:eastAsiaTheme="minorEastAsia"/>
                <w:color w:val="7030A0"/>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54067" w:rsidRPr="00EF0AE3" w:rsidRDefault="00E54067" w:rsidP="008C52B7">
            <w:pPr>
              <w:pStyle w:val="a0"/>
              <w:rPr>
                <w:rFonts w:eastAsiaTheme="minorEastAsia"/>
                <w:color w:val="7030A0"/>
                <w:lang w:eastAsia="zh-CN"/>
              </w:rPr>
            </w:pPr>
            <w:r w:rsidRPr="00EF0AE3">
              <w:rPr>
                <w:rFonts w:eastAsiaTheme="minorEastAsia"/>
                <w:color w:val="7030A0"/>
                <w:lang w:eastAsia="zh-CN"/>
              </w:rPr>
              <w:t>F</w:t>
            </w:r>
            <w:r w:rsidRPr="00EF0AE3">
              <w:rPr>
                <w:rFonts w:eastAsiaTheme="minorEastAsia" w:hint="eastAsia"/>
                <w:color w:val="7030A0"/>
                <w:lang w:eastAsia="zh-CN"/>
              </w:rPr>
              <w:t>or sPUSCH, prefer to option 2.</w:t>
            </w:r>
          </w:p>
          <w:p w:rsidR="00E54067" w:rsidRDefault="00E54067" w:rsidP="008C52B7">
            <w:pPr>
              <w:pStyle w:val="a0"/>
              <w:rPr>
                <w:rFonts w:eastAsiaTheme="minorEastAsia"/>
                <w:color w:val="7030A0"/>
                <w:lang w:eastAsia="zh-CN"/>
              </w:rPr>
            </w:pPr>
            <w:r w:rsidRPr="00EF0AE3">
              <w:rPr>
                <w:rFonts w:eastAsiaTheme="minorEastAsia"/>
                <w:color w:val="7030A0"/>
                <w:lang w:eastAsia="zh-CN"/>
              </w:rPr>
              <w:t>F</w:t>
            </w:r>
            <w:r w:rsidRPr="00EF0AE3">
              <w:rPr>
                <w:rFonts w:eastAsiaTheme="minorEastAsia" w:hint="eastAsia"/>
                <w:color w:val="7030A0"/>
                <w:lang w:eastAsia="zh-CN"/>
              </w:rPr>
              <w:t>or sPUCCH, prefer to option 1.</w:t>
            </w:r>
          </w:p>
          <w:p w:rsidR="00E54067" w:rsidRPr="00EF0AE3" w:rsidRDefault="00E54067" w:rsidP="008C52B7">
            <w:pPr>
              <w:pStyle w:val="a0"/>
              <w:rPr>
                <w:rFonts w:eastAsiaTheme="minorEastAsia"/>
                <w:color w:val="7030A0"/>
                <w:lang w:eastAsia="zh-CN"/>
              </w:rPr>
            </w:pPr>
            <w:r>
              <w:rPr>
                <w:rFonts w:eastAsiaTheme="minorEastAsia"/>
                <w:color w:val="7030A0"/>
                <w:lang w:eastAsia="zh-CN"/>
              </w:rPr>
              <w:t>T</w:t>
            </w:r>
            <w:r>
              <w:rPr>
                <w:rFonts w:eastAsiaTheme="minorEastAsia" w:hint="eastAsia"/>
                <w:color w:val="7030A0"/>
                <w:lang w:eastAsia="zh-CN"/>
              </w:rPr>
              <w:t>he same reason for Q2.2.11.</w:t>
            </w:r>
          </w:p>
        </w:tc>
      </w:tr>
      <w:tr w:rsidR="001053FE" w:rsidTr="00EA6EEF">
        <w:trPr>
          <w:jc w:val="center"/>
        </w:trPr>
        <w:tc>
          <w:tcPr>
            <w:tcW w:w="1980" w:type="dxa"/>
          </w:tcPr>
          <w:p w:rsidR="001053FE" w:rsidRPr="001053FE" w:rsidRDefault="001053FE" w:rsidP="008C52B7">
            <w:pPr>
              <w:pStyle w:val="a0"/>
              <w:rPr>
                <w:rFonts w:eastAsia="맑은 고딕"/>
                <w:lang w:eastAsia="ko-KR"/>
              </w:rPr>
            </w:pPr>
            <w:r w:rsidRPr="001053FE">
              <w:rPr>
                <w:rFonts w:eastAsia="맑은 고딕" w:hint="eastAsia"/>
                <w:lang w:eastAsia="ko-KR"/>
              </w:rPr>
              <w:t>Samsung</w:t>
            </w:r>
          </w:p>
        </w:tc>
        <w:tc>
          <w:tcPr>
            <w:tcW w:w="7082" w:type="dxa"/>
          </w:tcPr>
          <w:p w:rsidR="001053FE" w:rsidRPr="001053FE" w:rsidRDefault="001053FE" w:rsidP="008C52B7">
            <w:pPr>
              <w:pStyle w:val="a0"/>
              <w:rPr>
                <w:rFonts w:eastAsia="맑은 고딕"/>
                <w:lang w:eastAsia="ko-KR"/>
              </w:rPr>
            </w:pPr>
            <w:r w:rsidRPr="001053FE">
              <w:rPr>
                <w:rFonts w:eastAsia="맑은 고딕" w:hint="eastAsia"/>
                <w:lang w:eastAsia="ko-KR"/>
              </w:rPr>
              <w:t xml:space="preserve">Option 2. When a UE is configured with sTTI, HARQ processes are shared </w:t>
            </w:r>
            <w:r w:rsidRPr="001053FE">
              <w:rPr>
                <w:rFonts w:eastAsia="맑은 고딕"/>
                <w:lang w:eastAsia="ko-KR"/>
              </w:rPr>
              <w:t xml:space="preserve">between sTTI and 1ms TTI. </w:t>
            </w:r>
            <w:r w:rsidRPr="001053FE">
              <w:rPr>
                <w:rFonts w:eastAsia="맑은 고딕" w:hint="eastAsia"/>
                <w:lang w:eastAsia="ko-KR"/>
              </w:rPr>
              <w:t>In this regards, it is more reasonable to use Option 2.</w:t>
            </w:r>
          </w:p>
        </w:tc>
      </w:tr>
      <w:tr w:rsidR="002329AE" w:rsidTr="00EA6EEF">
        <w:trPr>
          <w:jc w:val="center"/>
        </w:trPr>
        <w:tc>
          <w:tcPr>
            <w:tcW w:w="1980" w:type="dxa"/>
          </w:tcPr>
          <w:p w:rsidR="002329AE" w:rsidRPr="002329AE" w:rsidRDefault="002329AE" w:rsidP="002329AE">
            <w:pPr>
              <w:pStyle w:val="a0"/>
              <w:rPr>
                <w:rFonts w:eastAsiaTheme="minorEastAsia"/>
                <w:color w:val="215868" w:themeColor="accent5" w:themeShade="80"/>
                <w:lang w:eastAsia="zh-CN"/>
              </w:rPr>
            </w:pPr>
            <w:r w:rsidRPr="002329AE">
              <w:rPr>
                <w:rFonts w:eastAsiaTheme="minorEastAsia"/>
                <w:color w:val="215868" w:themeColor="accent5" w:themeShade="80"/>
                <w:lang w:eastAsia="zh-CN"/>
              </w:rPr>
              <w:t>Qualcomm</w:t>
            </w:r>
          </w:p>
        </w:tc>
        <w:tc>
          <w:tcPr>
            <w:tcW w:w="7082" w:type="dxa"/>
          </w:tcPr>
          <w:p w:rsidR="002329AE" w:rsidRPr="002329AE" w:rsidRDefault="002329AE" w:rsidP="002329AE">
            <w:pPr>
              <w:pStyle w:val="a0"/>
              <w:rPr>
                <w:rFonts w:eastAsiaTheme="minorEastAsia"/>
                <w:color w:val="215868" w:themeColor="accent5" w:themeShade="80"/>
                <w:lang w:eastAsia="zh-CN"/>
              </w:rPr>
            </w:pPr>
            <w:r w:rsidRPr="002329AE">
              <w:rPr>
                <w:rFonts w:eastAsiaTheme="minorEastAsia"/>
                <w:color w:val="215868" w:themeColor="accent5" w:themeShade="80"/>
                <w:lang w:eastAsia="zh-CN"/>
              </w:rPr>
              <w:t>Option 1 for the same reason as mentioned in our response to Question 2.2.11.</w:t>
            </w:r>
          </w:p>
        </w:tc>
      </w:tr>
    </w:tbl>
    <w:p w:rsidR="00B754FC" w:rsidRDefault="00B754FC" w:rsidP="00B754FC">
      <w:pPr>
        <w:pStyle w:val="a0"/>
        <w:rPr>
          <w:rFonts w:ascii="Helvetica" w:eastAsiaTheme="minorEastAsia" w:hAnsi="Helvetica" w:cs="Arial"/>
          <w:b/>
          <w:bCs/>
          <w:kern w:val="32"/>
          <w:sz w:val="28"/>
          <w:szCs w:val="32"/>
          <w:lang w:eastAsia="zh-CN"/>
        </w:rPr>
      </w:pPr>
    </w:p>
    <w:p w:rsidR="00212C82" w:rsidRPr="00644E8C" w:rsidRDefault="00212C82" w:rsidP="00212C82">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12</w:t>
      </w:r>
    </w:p>
    <w:p w:rsidR="00570835" w:rsidRDefault="00212C82" w:rsidP="00212C82">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and companies’ views seem to be quite diverging. </w:t>
      </w:r>
      <w:r w:rsidR="00B57BF2">
        <w:rPr>
          <w:rFonts w:eastAsia="맑은 고딕"/>
          <w:lang w:eastAsia="ko-KR"/>
        </w:rPr>
        <w:t>3 companies prefer to u</w:t>
      </w:r>
      <w:r w:rsidR="00B57BF2" w:rsidRPr="007D385B">
        <w:rPr>
          <w:rFonts w:eastAsia="맑은 고딕"/>
          <w:lang w:eastAsia="ko-KR"/>
        </w:rPr>
        <w:t xml:space="preserve">se TPC command only from sDCI </w:t>
      </w:r>
      <w:r w:rsidR="00B57BF2">
        <w:rPr>
          <w:rFonts w:eastAsia="맑은 고딕"/>
          <w:lang w:eastAsia="ko-KR"/>
        </w:rPr>
        <w:t xml:space="preserve">for </w:t>
      </w:r>
      <w:r w:rsidR="00B57BF2" w:rsidRPr="007D385B">
        <w:rPr>
          <w:rFonts w:eastAsia="맑은 고딕"/>
          <w:lang w:eastAsia="ko-KR"/>
        </w:rPr>
        <w:t>the power adju</w:t>
      </w:r>
      <w:r w:rsidR="00B57BF2">
        <w:rPr>
          <w:rFonts w:eastAsia="맑은 고딕"/>
          <w:lang w:eastAsia="ko-KR"/>
        </w:rPr>
        <w:t>stment for PUSCH/</w:t>
      </w:r>
      <w:r w:rsidR="00B57BF2" w:rsidRPr="007D385B">
        <w:rPr>
          <w:rFonts w:eastAsia="맑은 고딕"/>
          <w:lang w:eastAsia="ko-KR"/>
        </w:rPr>
        <w:t>PUCCH</w:t>
      </w:r>
      <w:r w:rsidR="00B57BF2">
        <w:rPr>
          <w:rFonts w:eastAsia="맑은 고딕"/>
          <w:lang w:eastAsia="ko-KR"/>
        </w:rPr>
        <w:t xml:space="preserve"> </w:t>
      </w:r>
      <w:r w:rsidR="00B57BF2" w:rsidRPr="007D385B">
        <w:rPr>
          <w:rFonts w:eastAsia="맑은 고딕"/>
          <w:lang w:eastAsia="ko-KR"/>
        </w:rPr>
        <w:t>and do not consider the power adju</w:t>
      </w:r>
      <w:r w:rsidR="00B57BF2">
        <w:rPr>
          <w:rFonts w:eastAsia="맑은 고딕"/>
          <w:lang w:eastAsia="ko-KR"/>
        </w:rPr>
        <w:t>stment for PUSCH/</w:t>
      </w:r>
      <w:r w:rsidR="00B57BF2" w:rsidRPr="007D385B">
        <w:rPr>
          <w:rFonts w:eastAsia="맑은 고딕"/>
          <w:lang w:eastAsia="ko-KR"/>
        </w:rPr>
        <w:t>PUCCH by using TPC command from DCI</w:t>
      </w:r>
      <w:r w:rsidR="00B57BF2">
        <w:rPr>
          <w:rFonts w:eastAsia="맑은 고딕"/>
          <w:lang w:eastAsia="ko-KR"/>
        </w:rPr>
        <w:t>. On the other hand, 2 companies propose to use TPC command from both DCI and sDCI. 2 companies would like to see the different power adjustment mechanism between PUSCH and PUCCH. Since there is no clear majority view on either option, we would like to suggest down</w:t>
      </w:r>
      <w:r w:rsidR="005A3DC5">
        <w:rPr>
          <w:rFonts w:eastAsia="맑은 고딕"/>
          <w:lang w:eastAsia="ko-KR"/>
        </w:rPr>
        <w:t>-</w:t>
      </w:r>
      <w:r w:rsidR="00B57BF2">
        <w:rPr>
          <w:rFonts w:eastAsia="맑은 고딕"/>
          <w:lang w:eastAsia="ko-KR"/>
        </w:rPr>
        <w:t>selec</w:t>
      </w:r>
      <w:r w:rsidR="002635F8">
        <w:rPr>
          <w:rFonts w:eastAsia="맑은 고딕"/>
          <w:lang w:eastAsia="ko-KR"/>
        </w:rPr>
        <w:t>t</w:t>
      </w:r>
      <w:r w:rsidR="00B57BF2">
        <w:rPr>
          <w:rFonts w:eastAsia="맑은 고딕"/>
          <w:lang w:eastAsia="ko-KR"/>
        </w:rPr>
        <w:t>ion in RAN1#90bis as follows:</w:t>
      </w:r>
    </w:p>
    <w:p w:rsidR="002561CE" w:rsidRPr="00644E8C" w:rsidRDefault="002561CE" w:rsidP="002561CE">
      <w:pPr>
        <w:pStyle w:val="a0"/>
        <w:rPr>
          <w:rFonts w:eastAsia="맑은 고딕"/>
          <w:b/>
          <w:u w:val="single"/>
          <w:lang w:eastAsia="ko-KR"/>
        </w:rPr>
      </w:pPr>
      <w:r w:rsidRPr="0016233B">
        <w:rPr>
          <w:rFonts w:eastAsia="맑은 고딕" w:hint="eastAsia"/>
          <w:b/>
          <w:highlight w:val="yellow"/>
          <w:u w:val="single"/>
          <w:lang w:eastAsia="ko-KR"/>
        </w:rPr>
        <w:t>Possible agreement:</w:t>
      </w:r>
    </w:p>
    <w:p w:rsidR="002561CE" w:rsidRPr="004F7CD6" w:rsidRDefault="002561CE" w:rsidP="002561CE">
      <w:pPr>
        <w:pStyle w:val="a0"/>
        <w:numPr>
          <w:ilvl w:val="0"/>
          <w:numId w:val="48"/>
        </w:numPr>
        <w:rPr>
          <w:b/>
          <w:szCs w:val="20"/>
        </w:rPr>
      </w:pPr>
      <w:r w:rsidRPr="004F7CD6">
        <w:rPr>
          <w:b/>
          <w:szCs w:val="20"/>
        </w:rPr>
        <w:t>Proposal 2</w:t>
      </w:r>
      <w:r w:rsidR="00A92997">
        <w:rPr>
          <w:b/>
          <w:szCs w:val="20"/>
        </w:rPr>
        <w:t>4</w:t>
      </w:r>
      <w:r w:rsidRPr="004F7CD6">
        <w:rPr>
          <w:b/>
          <w:szCs w:val="20"/>
        </w:rPr>
        <w:t xml:space="preserve">: </w:t>
      </w:r>
      <w:r>
        <w:rPr>
          <w:b/>
          <w:szCs w:val="20"/>
        </w:rPr>
        <w:t>F</w:t>
      </w:r>
      <w:r w:rsidRPr="004F7CD6">
        <w:rPr>
          <w:b/>
          <w:szCs w:val="20"/>
        </w:rPr>
        <w:t>or PUSCH, RAN1 downselects how to adjust the power between the following alternatives:</w:t>
      </w:r>
    </w:p>
    <w:p w:rsidR="002561CE" w:rsidRDefault="002561CE" w:rsidP="002561CE">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PUSCH</w:t>
      </w:r>
      <w:r w:rsidRPr="009363A0">
        <w:rPr>
          <w:b/>
          <w:szCs w:val="20"/>
        </w:rPr>
        <w:t xml:space="preserve"> by using TPC command from DCI</w:t>
      </w:r>
      <w:r>
        <w:rPr>
          <w:b/>
          <w:szCs w:val="20"/>
        </w:rPr>
        <w:t>.</w:t>
      </w:r>
    </w:p>
    <w:p w:rsidR="002561CE" w:rsidRDefault="002561CE" w:rsidP="002561CE">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PUSCH</w:t>
      </w:r>
      <w:r w:rsidRPr="004E6084">
        <w:rPr>
          <w:b/>
          <w:szCs w:val="20"/>
        </w:rPr>
        <w:t>.</w:t>
      </w:r>
    </w:p>
    <w:p w:rsidR="002561CE" w:rsidRPr="004F7CD6" w:rsidRDefault="002561CE" w:rsidP="002561CE">
      <w:pPr>
        <w:pStyle w:val="a0"/>
        <w:numPr>
          <w:ilvl w:val="0"/>
          <w:numId w:val="48"/>
        </w:numPr>
        <w:rPr>
          <w:b/>
          <w:szCs w:val="20"/>
        </w:rPr>
      </w:pPr>
      <w:r w:rsidRPr="004F7CD6">
        <w:rPr>
          <w:b/>
          <w:szCs w:val="20"/>
        </w:rPr>
        <w:t>Proposal 2</w:t>
      </w:r>
      <w:r w:rsidR="00A92997">
        <w:rPr>
          <w:b/>
          <w:szCs w:val="20"/>
        </w:rPr>
        <w:t>5</w:t>
      </w:r>
      <w:r w:rsidRPr="004F7CD6">
        <w:rPr>
          <w:b/>
          <w:szCs w:val="20"/>
        </w:rPr>
        <w:t xml:space="preserve">: </w:t>
      </w:r>
      <w:r>
        <w:rPr>
          <w:b/>
          <w:szCs w:val="20"/>
        </w:rPr>
        <w:t>F</w:t>
      </w:r>
      <w:r w:rsidRPr="004F7CD6">
        <w:rPr>
          <w:b/>
          <w:szCs w:val="20"/>
        </w:rPr>
        <w:t>or PU</w:t>
      </w:r>
      <w:r>
        <w:rPr>
          <w:b/>
          <w:szCs w:val="20"/>
        </w:rPr>
        <w:t>C</w:t>
      </w:r>
      <w:r w:rsidRPr="004F7CD6">
        <w:rPr>
          <w:b/>
          <w:szCs w:val="20"/>
        </w:rPr>
        <w:t>CH, RAN1 downselects how to adjust the power between the following alternatives:</w:t>
      </w:r>
    </w:p>
    <w:p w:rsidR="002561CE" w:rsidRDefault="002561CE" w:rsidP="002561CE">
      <w:pPr>
        <w:pStyle w:val="a0"/>
        <w:numPr>
          <w:ilvl w:val="1"/>
          <w:numId w:val="48"/>
        </w:numPr>
        <w:rPr>
          <w:b/>
          <w:szCs w:val="20"/>
        </w:rPr>
      </w:pPr>
      <w:r>
        <w:rPr>
          <w:b/>
          <w:szCs w:val="20"/>
        </w:rPr>
        <w:lastRenderedPageBreak/>
        <w:t xml:space="preserve">Alt 1: </w:t>
      </w:r>
      <w:r w:rsidRPr="009363A0">
        <w:rPr>
          <w:b/>
          <w:szCs w:val="20"/>
        </w:rPr>
        <w:t xml:space="preserve">Use TPC command only from sDCI and do not consider </w:t>
      </w:r>
      <w:r>
        <w:rPr>
          <w:b/>
          <w:szCs w:val="20"/>
        </w:rPr>
        <w:t>the power adjustment for PUCCH</w:t>
      </w:r>
      <w:r w:rsidRPr="009363A0">
        <w:rPr>
          <w:b/>
          <w:szCs w:val="20"/>
        </w:rPr>
        <w:t xml:space="preserve"> by using TPC command from DCI</w:t>
      </w:r>
      <w:r>
        <w:rPr>
          <w:b/>
          <w:szCs w:val="20"/>
        </w:rPr>
        <w:t>.</w:t>
      </w:r>
    </w:p>
    <w:p w:rsidR="002561CE" w:rsidRDefault="002561CE" w:rsidP="002561CE">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PUCCH</w:t>
      </w:r>
      <w:r w:rsidRPr="004E6084">
        <w:rPr>
          <w:b/>
          <w:szCs w:val="20"/>
        </w:rPr>
        <w:t>.</w:t>
      </w:r>
    </w:p>
    <w:p w:rsidR="00570835" w:rsidRDefault="00570835" w:rsidP="00B754FC">
      <w:pPr>
        <w:pStyle w:val="a0"/>
        <w:rPr>
          <w:rFonts w:ascii="Helvetica" w:eastAsiaTheme="minorEastAsia" w:hAnsi="Helvetica" w:cs="Arial"/>
          <w:b/>
          <w:bCs/>
          <w:kern w:val="32"/>
          <w:sz w:val="28"/>
          <w:szCs w:val="32"/>
          <w:lang w:eastAsia="zh-CN"/>
        </w:rPr>
      </w:pPr>
    </w:p>
    <w:p w:rsidR="005210D6" w:rsidRPr="005210D6" w:rsidRDefault="005210D6" w:rsidP="005210D6">
      <w:pPr>
        <w:pStyle w:val="1"/>
        <w:numPr>
          <w:ilvl w:val="0"/>
          <w:numId w:val="0"/>
        </w:numPr>
        <w:spacing w:before="180"/>
        <w:rPr>
          <w:sz w:val="20"/>
          <w:szCs w:val="20"/>
        </w:rPr>
      </w:pPr>
      <w:r w:rsidRPr="00BB4A50">
        <w:rPr>
          <w:sz w:val="20"/>
          <w:szCs w:val="20"/>
          <w:highlight w:val="cyan"/>
        </w:rPr>
        <w:t xml:space="preserve">Question </w:t>
      </w:r>
      <w:r w:rsidRPr="00BB4A50">
        <w:rPr>
          <w:rFonts w:eastAsiaTheme="minorEastAsia" w:hint="eastAsia"/>
          <w:sz w:val="20"/>
          <w:szCs w:val="20"/>
          <w:highlight w:val="cyan"/>
          <w:lang w:eastAsia="zh-CN"/>
        </w:rPr>
        <w:t>2</w:t>
      </w:r>
      <w:r w:rsidRPr="00BB4A50">
        <w:rPr>
          <w:rFonts w:eastAsiaTheme="minorEastAsia"/>
          <w:sz w:val="20"/>
          <w:szCs w:val="20"/>
          <w:highlight w:val="cyan"/>
          <w:lang w:eastAsia="zh-CN"/>
        </w:rPr>
        <w:t>.</w:t>
      </w:r>
      <w:r>
        <w:rPr>
          <w:rFonts w:eastAsiaTheme="minorEastAsia"/>
          <w:sz w:val="20"/>
          <w:szCs w:val="20"/>
          <w:highlight w:val="cyan"/>
          <w:lang w:eastAsia="zh-CN"/>
        </w:rPr>
        <w:t>2</w:t>
      </w:r>
      <w:r w:rsidRPr="0028127F">
        <w:rPr>
          <w:rFonts w:eastAsiaTheme="minorEastAsia"/>
          <w:sz w:val="20"/>
          <w:szCs w:val="20"/>
          <w:highlight w:val="cyan"/>
          <w:lang w:eastAsia="zh-CN"/>
        </w:rPr>
        <w:t>.</w:t>
      </w:r>
      <w:r w:rsidRPr="00A57CC6">
        <w:rPr>
          <w:rFonts w:eastAsiaTheme="minorEastAsia"/>
          <w:sz w:val="20"/>
          <w:szCs w:val="20"/>
          <w:highlight w:val="cyan"/>
          <w:lang w:eastAsia="zh-CN"/>
        </w:rPr>
        <w:t>1</w:t>
      </w:r>
      <w:r w:rsidRPr="005210D6">
        <w:rPr>
          <w:rFonts w:eastAsiaTheme="minorEastAsia"/>
          <w:sz w:val="20"/>
          <w:szCs w:val="20"/>
          <w:highlight w:val="cyan"/>
          <w:lang w:eastAsia="zh-CN"/>
        </w:rPr>
        <w:t>3</w:t>
      </w:r>
      <w:r w:rsidRPr="002F12FE">
        <w:rPr>
          <w:sz w:val="20"/>
          <w:szCs w:val="20"/>
        </w:rPr>
        <w:t xml:space="preserve">: </w:t>
      </w:r>
      <w:r w:rsidRPr="005210D6">
        <w:rPr>
          <w:sz w:val="20"/>
          <w:szCs w:val="20"/>
        </w:rPr>
        <w:t>If a power headroom report (PHR) is supported for sTTI operation, do you agree that the PHR shall be reported on sPUSCH with the length of the specific sTTI</w:t>
      </w:r>
      <w:r w:rsidR="00297519">
        <w:rPr>
          <w:sz w:val="20"/>
          <w:szCs w:val="20"/>
        </w:rPr>
        <w:t xml:space="preserve"> using the same principle</w:t>
      </w:r>
      <w:r w:rsidR="00322216">
        <w:rPr>
          <w:sz w:val="20"/>
          <w:szCs w:val="20"/>
        </w:rPr>
        <w:t xml:space="preserve"> as legacy</w:t>
      </w:r>
      <w:r w:rsidR="00297519">
        <w:rPr>
          <w:sz w:val="20"/>
          <w:szCs w:val="20"/>
        </w:rPr>
        <w:t xml:space="preserve"> (i.e., PHR </w:t>
      </w:r>
      <w:r w:rsidR="001B1DF3">
        <w:rPr>
          <w:sz w:val="20"/>
          <w:szCs w:val="20"/>
        </w:rPr>
        <w:t xml:space="preserve">for a sTTI </w:t>
      </w:r>
      <w:r w:rsidR="00297519">
        <w:rPr>
          <w:sz w:val="20"/>
          <w:szCs w:val="20"/>
        </w:rPr>
        <w:t xml:space="preserve">is derived as {maximum allowed power – desired power} for </w:t>
      </w:r>
      <w:r w:rsidR="001B1DF3">
        <w:rPr>
          <w:sz w:val="20"/>
          <w:szCs w:val="20"/>
        </w:rPr>
        <w:t xml:space="preserve">the sTTI in </w:t>
      </w:r>
      <w:r w:rsidR="00297519">
        <w:rPr>
          <w:sz w:val="20"/>
          <w:szCs w:val="20"/>
        </w:rPr>
        <w:t>the serving cell)</w:t>
      </w:r>
      <w:r w:rsidRPr="005210D6">
        <w:rPr>
          <w:sz w:val="20"/>
          <w:szCs w:val="20"/>
        </w:rPr>
        <w:t>?</w:t>
      </w:r>
    </w:p>
    <w:tbl>
      <w:tblPr>
        <w:tblStyle w:val="ad"/>
        <w:tblW w:w="0" w:type="auto"/>
        <w:jc w:val="center"/>
        <w:tblLook w:val="04A0" w:firstRow="1" w:lastRow="0" w:firstColumn="1" w:lastColumn="0" w:noHBand="0" w:noVBand="1"/>
      </w:tblPr>
      <w:tblGrid>
        <w:gridCol w:w="1980"/>
        <w:gridCol w:w="7082"/>
      </w:tblGrid>
      <w:tr w:rsidR="00E71AC3" w:rsidTr="001507B9">
        <w:trPr>
          <w:trHeight w:val="40"/>
          <w:jc w:val="center"/>
        </w:trPr>
        <w:tc>
          <w:tcPr>
            <w:tcW w:w="1980" w:type="dxa"/>
            <w:shd w:val="clear" w:color="auto" w:fill="D9D9D9" w:themeFill="background1" w:themeFillShade="D9"/>
            <w:vAlign w:val="center"/>
          </w:tcPr>
          <w:p w:rsidR="00E71AC3" w:rsidRDefault="00E71AC3" w:rsidP="001507B9">
            <w:pPr>
              <w:pStyle w:val="a0"/>
            </w:pPr>
            <w:r>
              <w:t>Company</w:t>
            </w:r>
          </w:p>
        </w:tc>
        <w:tc>
          <w:tcPr>
            <w:tcW w:w="7082" w:type="dxa"/>
            <w:shd w:val="clear" w:color="auto" w:fill="D9D9D9" w:themeFill="background1" w:themeFillShade="D9"/>
            <w:vAlign w:val="center"/>
          </w:tcPr>
          <w:p w:rsidR="00E71AC3" w:rsidRPr="003735A8" w:rsidRDefault="00E71AC3"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Yes</w:t>
            </w:r>
          </w:p>
        </w:tc>
      </w:tr>
      <w:tr w:rsidR="00A340B3" w:rsidTr="001507B9">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Yes</w:t>
            </w:r>
          </w:p>
        </w:tc>
      </w:tr>
      <w:tr w:rsidR="00D832E1" w:rsidTr="001507B9">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Pr>
                <w:rFonts w:eastAsia="맑은 고딕"/>
                <w:color w:val="00B050"/>
                <w:lang w:eastAsia="ko-KR"/>
              </w:rPr>
              <w:t>Yes.</w:t>
            </w:r>
          </w:p>
        </w:tc>
      </w:tr>
      <w:tr w:rsidR="00672D77" w:rsidTr="001507B9">
        <w:trPr>
          <w:jc w:val="center"/>
        </w:trPr>
        <w:tc>
          <w:tcPr>
            <w:tcW w:w="1980"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Huawei, HiSilicon</w:t>
            </w:r>
          </w:p>
        </w:tc>
        <w:tc>
          <w:tcPr>
            <w:tcW w:w="7082" w:type="dxa"/>
          </w:tcPr>
          <w:p w:rsidR="00672D77" w:rsidRPr="00672D77" w:rsidRDefault="00672D77" w:rsidP="00672D77">
            <w:pPr>
              <w:pStyle w:val="a0"/>
              <w:rPr>
                <w:rFonts w:eastAsia="맑은 고딕"/>
                <w:color w:val="0000FF"/>
                <w:lang w:eastAsia="ko-KR"/>
              </w:rPr>
            </w:pPr>
            <w:r w:rsidRPr="00672D77">
              <w:rPr>
                <w:rFonts w:eastAsia="맑은 고딕"/>
                <w:color w:val="0000FF"/>
                <w:lang w:eastAsia="ko-KR"/>
              </w:rPr>
              <w:t>Yes</w:t>
            </w:r>
          </w:p>
        </w:tc>
      </w:tr>
      <w:tr w:rsidR="00E9785D" w:rsidTr="001507B9">
        <w:trPr>
          <w:jc w:val="center"/>
        </w:trPr>
        <w:tc>
          <w:tcPr>
            <w:tcW w:w="1980" w:type="dxa"/>
          </w:tcPr>
          <w:p w:rsidR="00E9785D" w:rsidRPr="005D6B56" w:rsidRDefault="00E9785D" w:rsidP="008C52B7">
            <w:pPr>
              <w:pStyle w:val="a0"/>
              <w:rPr>
                <w:rFonts w:eastAsiaTheme="minorEastAsia"/>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9785D" w:rsidRPr="00EF0AE3" w:rsidRDefault="00E9785D" w:rsidP="008C52B7">
            <w:pPr>
              <w:pStyle w:val="a0"/>
              <w:rPr>
                <w:rFonts w:eastAsiaTheme="minorEastAsia"/>
                <w:color w:val="7030A0"/>
                <w:lang w:eastAsia="zh-CN"/>
              </w:rPr>
            </w:pPr>
            <w:r w:rsidRPr="00EF0AE3">
              <w:rPr>
                <w:rFonts w:eastAsiaTheme="minorEastAsia" w:hint="eastAsia"/>
                <w:color w:val="7030A0"/>
                <w:lang w:eastAsia="zh-CN"/>
              </w:rPr>
              <w:t>Yes</w:t>
            </w:r>
          </w:p>
        </w:tc>
      </w:tr>
      <w:tr w:rsidR="00FF6F25" w:rsidTr="001507B9">
        <w:trPr>
          <w:jc w:val="center"/>
        </w:trPr>
        <w:tc>
          <w:tcPr>
            <w:tcW w:w="1980" w:type="dxa"/>
          </w:tcPr>
          <w:p w:rsidR="00FF6F25" w:rsidRPr="00FF6F25" w:rsidRDefault="00FF6F25" w:rsidP="008C52B7">
            <w:pPr>
              <w:pStyle w:val="a0"/>
              <w:rPr>
                <w:rFonts w:eastAsia="맑은 고딕"/>
                <w:lang w:eastAsia="ko-KR"/>
              </w:rPr>
            </w:pPr>
            <w:r w:rsidRPr="00FF6F25">
              <w:rPr>
                <w:rFonts w:eastAsia="맑은 고딕" w:hint="eastAsia"/>
                <w:lang w:eastAsia="ko-KR"/>
              </w:rPr>
              <w:t>Samsung</w:t>
            </w:r>
          </w:p>
        </w:tc>
        <w:tc>
          <w:tcPr>
            <w:tcW w:w="7082" w:type="dxa"/>
          </w:tcPr>
          <w:p w:rsidR="00FF6F25" w:rsidRPr="00FF6F25" w:rsidRDefault="00FF6F25" w:rsidP="008C52B7">
            <w:pPr>
              <w:pStyle w:val="a0"/>
              <w:rPr>
                <w:rFonts w:eastAsia="맑은 고딕"/>
                <w:lang w:eastAsia="ko-KR"/>
              </w:rPr>
            </w:pPr>
            <w:r w:rsidRPr="00FF6F25">
              <w:rPr>
                <w:rFonts w:eastAsia="맑은 고딕" w:hint="eastAsia"/>
                <w:lang w:eastAsia="ko-KR"/>
              </w:rPr>
              <w:t>Yes</w:t>
            </w:r>
          </w:p>
        </w:tc>
      </w:tr>
      <w:tr w:rsidR="009C799F" w:rsidTr="001507B9">
        <w:trPr>
          <w:jc w:val="center"/>
        </w:trPr>
        <w:tc>
          <w:tcPr>
            <w:tcW w:w="1980" w:type="dxa"/>
          </w:tcPr>
          <w:p w:rsidR="009C799F" w:rsidRPr="00FF6F25" w:rsidRDefault="009C799F" w:rsidP="008C52B7">
            <w:pPr>
              <w:pStyle w:val="a0"/>
              <w:rPr>
                <w:rFonts w:eastAsia="맑은 고딕"/>
                <w:lang w:eastAsia="ko-KR"/>
              </w:rPr>
            </w:pPr>
            <w:r w:rsidRPr="009C799F">
              <w:rPr>
                <w:rFonts w:eastAsia="맑은 고딕"/>
                <w:color w:val="215868" w:themeColor="accent5" w:themeShade="80"/>
                <w:lang w:eastAsia="ko-KR"/>
              </w:rPr>
              <w:t>Qualcomm</w:t>
            </w:r>
          </w:p>
        </w:tc>
        <w:tc>
          <w:tcPr>
            <w:tcW w:w="7082" w:type="dxa"/>
          </w:tcPr>
          <w:p w:rsidR="009C799F" w:rsidRPr="00FF6F25" w:rsidRDefault="009C799F" w:rsidP="008C52B7">
            <w:pPr>
              <w:pStyle w:val="a0"/>
              <w:rPr>
                <w:rFonts w:eastAsia="맑은 고딕"/>
                <w:lang w:eastAsia="ko-KR"/>
              </w:rPr>
            </w:pPr>
            <w:r>
              <w:rPr>
                <w:rFonts w:eastAsiaTheme="minorEastAsia"/>
                <w:color w:val="0070C0"/>
                <w:lang w:eastAsia="zh-CN"/>
              </w:rPr>
              <w:t>Considering the fact that simultaneous transmission of different TTI lengths is not supported over a given cell, the PHR for the sTTI operation can be reported separately over the sPUSCH of the same length. Similar to the legacy approach, two types of PHR can be defined: (1) Type 3: sPUSCH only, and (2) Type 4: sPUSCH + sPUCCH. Further, in cases when two cell groups are configured, and the PHR of only one of them is due, the PHR can be reported in a companion mode (based on either the actual transmission or in a virtual mode.)</w:t>
            </w:r>
          </w:p>
        </w:tc>
      </w:tr>
    </w:tbl>
    <w:p w:rsidR="005210D6" w:rsidRDefault="005210D6" w:rsidP="00B754FC">
      <w:pPr>
        <w:pStyle w:val="a0"/>
        <w:rPr>
          <w:rFonts w:ascii="Helvetica" w:eastAsiaTheme="minorEastAsia" w:hAnsi="Helvetica" w:cs="Arial"/>
          <w:b/>
          <w:bCs/>
          <w:kern w:val="32"/>
          <w:sz w:val="28"/>
          <w:szCs w:val="32"/>
          <w:lang w:eastAsia="zh-CN"/>
        </w:rPr>
      </w:pPr>
    </w:p>
    <w:p w:rsidR="002D6865" w:rsidRPr="00644E8C" w:rsidRDefault="002D6865" w:rsidP="002D6865">
      <w:pPr>
        <w:pStyle w:val="a0"/>
        <w:rPr>
          <w:rFonts w:eastAsia="맑은 고딕"/>
          <w:b/>
          <w:u w:val="single"/>
          <w:lang w:eastAsia="ko-KR"/>
        </w:rPr>
      </w:pPr>
      <w:r w:rsidRPr="00644E8C">
        <w:rPr>
          <w:rFonts w:eastAsia="맑은 고딕" w:hint="eastAsia"/>
          <w:b/>
          <w:u w:val="single"/>
          <w:lang w:eastAsia="ko-KR"/>
        </w:rPr>
        <w:t>Summary of Q2.</w:t>
      </w:r>
      <w:r>
        <w:rPr>
          <w:rFonts w:eastAsia="맑은 고딕"/>
          <w:b/>
          <w:u w:val="single"/>
          <w:lang w:eastAsia="ko-KR"/>
        </w:rPr>
        <w:t>2</w:t>
      </w:r>
      <w:r w:rsidRPr="00644E8C">
        <w:rPr>
          <w:rFonts w:eastAsia="맑은 고딕" w:hint="eastAsia"/>
          <w:b/>
          <w:u w:val="single"/>
          <w:lang w:eastAsia="ko-KR"/>
        </w:rPr>
        <w:t>.</w:t>
      </w:r>
      <w:r>
        <w:rPr>
          <w:rFonts w:eastAsia="맑은 고딕"/>
          <w:b/>
          <w:u w:val="single"/>
          <w:lang w:eastAsia="ko-KR"/>
        </w:rPr>
        <w:t>13</w:t>
      </w:r>
    </w:p>
    <w:p w:rsidR="002D6865" w:rsidRDefault="002D6865" w:rsidP="002D6865">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8D1E5E">
        <w:rPr>
          <w:rFonts w:eastAsia="맑은 고딕"/>
          <w:lang w:eastAsia="ko-KR"/>
        </w:rPr>
        <w:t>All</w:t>
      </w:r>
      <w:r>
        <w:rPr>
          <w:rFonts w:eastAsia="맑은 고딕"/>
          <w:lang w:eastAsia="ko-KR"/>
        </w:rPr>
        <w:t xml:space="preserve"> companies agree </w:t>
      </w:r>
      <w:r w:rsidR="00E01FF1">
        <w:rPr>
          <w:rFonts w:eastAsia="맑은 고딕"/>
          <w:lang w:eastAsia="ko-KR"/>
        </w:rPr>
        <w:t>that</w:t>
      </w:r>
      <w:r>
        <w:rPr>
          <w:rFonts w:eastAsia="맑은 고딕"/>
          <w:lang w:eastAsia="ko-KR"/>
        </w:rPr>
        <w:t xml:space="preserve"> </w:t>
      </w:r>
      <w:r w:rsidRPr="002D6865">
        <w:rPr>
          <w:rFonts w:eastAsia="맑은 고딕"/>
          <w:lang w:eastAsia="ko-KR"/>
        </w:rPr>
        <w:t>the PHR shall be reported on sPUSCH with the length of the specific sTTI using the same principle as legacy</w:t>
      </w:r>
      <w:r>
        <w:rPr>
          <w:rFonts w:eastAsia="맑은 고딕"/>
          <w:lang w:eastAsia="ko-KR"/>
        </w:rPr>
        <w:t>. Based on the majority of the views, we have the following proposal:</w:t>
      </w:r>
    </w:p>
    <w:p w:rsidR="00FB0415" w:rsidRPr="00644E8C" w:rsidRDefault="00FB0415" w:rsidP="00FB0415">
      <w:pPr>
        <w:pStyle w:val="a0"/>
        <w:rPr>
          <w:rFonts w:eastAsia="맑은 고딕"/>
          <w:b/>
          <w:u w:val="single"/>
          <w:lang w:eastAsia="ko-KR"/>
        </w:rPr>
      </w:pPr>
      <w:r w:rsidRPr="0016233B">
        <w:rPr>
          <w:rFonts w:eastAsia="맑은 고딕" w:hint="eastAsia"/>
          <w:b/>
          <w:highlight w:val="yellow"/>
          <w:u w:val="single"/>
          <w:lang w:eastAsia="ko-KR"/>
        </w:rPr>
        <w:t>Possible agreement:</w:t>
      </w:r>
    </w:p>
    <w:p w:rsidR="00FB0415" w:rsidRDefault="00FB0415" w:rsidP="00E01FF1">
      <w:pPr>
        <w:pStyle w:val="a0"/>
        <w:numPr>
          <w:ilvl w:val="0"/>
          <w:numId w:val="48"/>
        </w:numPr>
        <w:rPr>
          <w:b/>
          <w:szCs w:val="20"/>
        </w:rPr>
      </w:pPr>
      <w:r>
        <w:rPr>
          <w:b/>
          <w:szCs w:val="20"/>
        </w:rPr>
        <w:t>Proposal 2</w:t>
      </w:r>
      <w:r w:rsidR="00A92997">
        <w:rPr>
          <w:b/>
          <w:szCs w:val="20"/>
        </w:rPr>
        <w:t>6</w:t>
      </w:r>
      <w:r w:rsidRPr="00791E3B">
        <w:rPr>
          <w:b/>
          <w:szCs w:val="20"/>
        </w:rPr>
        <w:t>:</w:t>
      </w:r>
      <w:r>
        <w:rPr>
          <w:b/>
          <w:szCs w:val="20"/>
        </w:rPr>
        <w:t xml:space="preserve"> </w:t>
      </w:r>
      <w:r w:rsidR="00E01FF1">
        <w:rPr>
          <w:b/>
          <w:szCs w:val="20"/>
        </w:rPr>
        <w:t>T</w:t>
      </w:r>
      <w:r w:rsidR="00E01FF1" w:rsidRPr="00E01FF1">
        <w:rPr>
          <w:b/>
          <w:szCs w:val="20"/>
        </w:rPr>
        <w:t>he PHR shall be reported on sPUSCH with the length of the specific sTTI using the same principle as legacy</w:t>
      </w:r>
      <w:r>
        <w:rPr>
          <w:b/>
          <w:szCs w:val="20"/>
        </w:rPr>
        <w:t>.</w:t>
      </w:r>
      <w:r>
        <w:rPr>
          <w:b/>
          <w:sz w:val="22"/>
        </w:rPr>
        <w:t xml:space="preserve"> </w:t>
      </w:r>
    </w:p>
    <w:p w:rsidR="002D6865" w:rsidRDefault="002D6865" w:rsidP="00B754FC">
      <w:pPr>
        <w:pStyle w:val="a0"/>
        <w:rPr>
          <w:rFonts w:ascii="Helvetica" w:eastAsiaTheme="minorEastAsia" w:hAnsi="Helvetica" w:cs="Arial"/>
          <w:b/>
          <w:bCs/>
          <w:kern w:val="32"/>
          <w:sz w:val="28"/>
          <w:szCs w:val="32"/>
          <w:lang w:eastAsia="zh-CN"/>
        </w:rPr>
      </w:pPr>
    </w:p>
    <w:p w:rsidR="00DD0B0F" w:rsidRDefault="00DD0B0F" w:rsidP="00DD0B0F">
      <w:pPr>
        <w:pStyle w:val="1"/>
        <w:spacing w:before="180"/>
        <w:ind w:left="562" w:hanging="562"/>
      </w:pPr>
      <w:r>
        <w:rPr>
          <w:rFonts w:eastAsiaTheme="minorEastAsia"/>
          <w:lang w:eastAsia="zh-CN"/>
        </w:rPr>
        <w:t>UL collision handling and power control for multiple carrier scenario</w:t>
      </w:r>
    </w:p>
    <w:p w:rsidR="003F6A36" w:rsidRDefault="009945AA" w:rsidP="009945AA">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3.1</w:t>
      </w:r>
      <w:r w:rsidRPr="003723EA">
        <w:rPr>
          <w:sz w:val="20"/>
          <w:szCs w:val="20"/>
        </w:rPr>
        <w:t xml:space="preserve">: </w:t>
      </w:r>
      <w:r>
        <w:rPr>
          <w:sz w:val="20"/>
          <w:szCs w:val="20"/>
        </w:rPr>
        <w:t>In case of UL co</w:t>
      </w:r>
      <w:r w:rsidR="00AD4EF0">
        <w:rPr>
          <w:sz w:val="20"/>
          <w:szCs w:val="20"/>
        </w:rPr>
        <w:t xml:space="preserve">llision </w:t>
      </w:r>
      <w:r w:rsidR="003F6A36">
        <w:rPr>
          <w:sz w:val="20"/>
          <w:szCs w:val="20"/>
        </w:rPr>
        <w:t xml:space="preserve">between 1ms TTI and sTTI or between 7-OS sTTI and 2/3-OS sTTI </w:t>
      </w:r>
      <w:r w:rsidR="00AD4EF0">
        <w:rPr>
          <w:sz w:val="20"/>
          <w:szCs w:val="20"/>
        </w:rPr>
        <w:t xml:space="preserve">for different carriers, </w:t>
      </w:r>
      <w:r w:rsidR="001459D3">
        <w:rPr>
          <w:sz w:val="20"/>
          <w:szCs w:val="20"/>
        </w:rPr>
        <w:t xml:space="preserve">which option is </w:t>
      </w:r>
      <w:r w:rsidR="00F220FA">
        <w:rPr>
          <w:sz w:val="20"/>
          <w:szCs w:val="20"/>
        </w:rPr>
        <w:t>preferred</w:t>
      </w:r>
      <w:r w:rsidR="003F6A36">
        <w:rPr>
          <w:sz w:val="20"/>
          <w:szCs w:val="20"/>
        </w:rPr>
        <w:t xml:space="preserve"> for handling</w:t>
      </w:r>
      <w:r w:rsidR="00286751">
        <w:rPr>
          <w:sz w:val="20"/>
          <w:szCs w:val="20"/>
        </w:rPr>
        <w:t xml:space="preserve"> collision of different TTI lengths in multiple carrier scenario</w:t>
      </w:r>
      <w:r w:rsidR="001459D3">
        <w:rPr>
          <w:sz w:val="20"/>
          <w:szCs w:val="20"/>
        </w:rPr>
        <w:t>?</w:t>
      </w:r>
      <w:r w:rsidR="001459D3">
        <w:rPr>
          <w:rFonts w:eastAsiaTheme="minorEastAsia" w:hint="eastAsia"/>
          <w:sz w:val="20"/>
          <w:szCs w:val="20"/>
          <w:lang w:eastAsia="zh-CN"/>
        </w:rPr>
        <w:t>Please provide the reason(s) for your choice.</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sidRPr="00F8771A">
        <w:rPr>
          <w:rFonts w:ascii="Helvetica" w:eastAsiaTheme="minorEastAsia" w:hAnsi="Helvetica" w:cs="Arial" w:hint="eastAsia"/>
          <w:b/>
          <w:bCs/>
          <w:kern w:val="32"/>
          <w:szCs w:val="20"/>
          <w:lang w:eastAsia="zh-CN"/>
        </w:rPr>
        <w:t>O</w:t>
      </w:r>
      <w:r w:rsidRPr="00F8771A">
        <w:rPr>
          <w:rFonts w:ascii="Helvetica" w:eastAsiaTheme="minorEastAsia" w:hAnsi="Helvetica" w:cs="Arial"/>
          <w:b/>
          <w:bCs/>
          <w:kern w:val="32"/>
          <w:szCs w:val="20"/>
          <w:lang w:eastAsia="zh-CN"/>
        </w:rPr>
        <w:t>ption 1:</w:t>
      </w:r>
      <w:r w:rsidR="00C57432">
        <w:rPr>
          <w:rFonts w:ascii="Helvetica" w:eastAsiaTheme="minorEastAsia" w:hAnsi="Helvetica" w:cs="Arial"/>
          <w:b/>
          <w:bCs/>
          <w:kern w:val="32"/>
          <w:szCs w:val="20"/>
          <w:lang w:eastAsia="zh-CN"/>
        </w:rPr>
        <w:t xml:space="preserve"> Simultaneous transmission of different TTI lengths across different carriers are always allowed.</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2: </w:t>
      </w:r>
      <w:r w:rsidR="00C57432">
        <w:rPr>
          <w:rFonts w:ascii="Helvetica" w:eastAsiaTheme="minorEastAsia" w:hAnsi="Helvetica" w:cs="Arial"/>
          <w:b/>
          <w:bCs/>
          <w:kern w:val="32"/>
          <w:szCs w:val="20"/>
          <w:lang w:eastAsia="zh-CN"/>
        </w:rPr>
        <w:t xml:space="preserve">Simultaneous transmission of different TTI lengths across different carriers are allowed </w:t>
      </w:r>
      <w:r w:rsidR="00736045">
        <w:rPr>
          <w:rFonts w:ascii="Helvetica" w:eastAsiaTheme="minorEastAsia" w:hAnsi="Helvetica" w:cs="Arial"/>
          <w:b/>
          <w:bCs/>
          <w:kern w:val="32"/>
          <w:szCs w:val="20"/>
          <w:lang w:eastAsia="zh-CN"/>
        </w:rPr>
        <w:t xml:space="preserve">only </w:t>
      </w:r>
      <w:r w:rsidR="00C57432">
        <w:rPr>
          <w:rFonts w:ascii="Helvetica" w:eastAsiaTheme="minorEastAsia" w:hAnsi="Helvetica" w:cs="Arial"/>
          <w:b/>
          <w:bCs/>
          <w:kern w:val="32"/>
          <w:szCs w:val="20"/>
          <w:lang w:eastAsia="zh-CN"/>
        </w:rPr>
        <w:t>if configured by network</w:t>
      </w:r>
      <w:r w:rsidR="00B915BB">
        <w:rPr>
          <w:rFonts w:ascii="Helvetica" w:eastAsiaTheme="minorEastAsia" w:hAnsi="Helvetica" w:cs="Arial"/>
          <w:b/>
          <w:bCs/>
          <w:kern w:val="32"/>
          <w:szCs w:val="20"/>
          <w:lang w:eastAsia="zh-CN"/>
        </w:rPr>
        <w:t>.</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3:</w:t>
      </w:r>
      <w:r w:rsidR="00CD5C08">
        <w:rPr>
          <w:rFonts w:ascii="Helvetica" w:eastAsiaTheme="minorEastAsia" w:hAnsi="Helvetica" w:cs="Arial"/>
          <w:b/>
          <w:bCs/>
          <w:kern w:val="32"/>
          <w:szCs w:val="20"/>
          <w:lang w:eastAsia="zh-CN"/>
        </w:rPr>
        <w:t xml:space="preserve">Simultaneous transmission of different TTI lengths across different carriers are allowed </w:t>
      </w:r>
      <w:r w:rsidR="00736045">
        <w:rPr>
          <w:rFonts w:ascii="Helvetica" w:eastAsiaTheme="minorEastAsia" w:hAnsi="Helvetica" w:cs="Arial"/>
          <w:b/>
          <w:bCs/>
          <w:kern w:val="32"/>
          <w:szCs w:val="20"/>
          <w:lang w:eastAsia="zh-CN"/>
        </w:rPr>
        <w:t xml:space="preserve">only </w:t>
      </w:r>
      <w:r w:rsidR="00CD5C08">
        <w:rPr>
          <w:rFonts w:ascii="Helvetica" w:eastAsiaTheme="minorEastAsia" w:hAnsi="Helvetica" w:cs="Arial"/>
          <w:b/>
          <w:bCs/>
          <w:kern w:val="32"/>
          <w:szCs w:val="20"/>
          <w:lang w:eastAsia="zh-CN"/>
        </w:rPr>
        <w:t xml:space="preserve">if a UE reports the capability. </w:t>
      </w:r>
    </w:p>
    <w:p w:rsidR="003F6A36" w:rsidRDefault="003F6A36"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4:</w:t>
      </w:r>
      <w:r w:rsidR="00CD5C08">
        <w:rPr>
          <w:rFonts w:ascii="Helvetica" w:eastAsiaTheme="minorEastAsia" w:hAnsi="Helvetica" w:cs="Arial"/>
          <w:b/>
          <w:bCs/>
          <w:kern w:val="32"/>
          <w:szCs w:val="20"/>
          <w:lang w:eastAsia="zh-CN"/>
        </w:rPr>
        <w:t xml:space="preserve"> Simultaneous transmission of different TTI lengths across different carriers are not allowed</w:t>
      </w:r>
      <w:r w:rsidR="00A92A63">
        <w:rPr>
          <w:rFonts w:ascii="Helvetica" w:eastAsiaTheme="minorEastAsia" w:hAnsi="Helvetica" w:cs="Arial"/>
          <w:b/>
          <w:bCs/>
          <w:kern w:val="32"/>
          <w:szCs w:val="20"/>
          <w:lang w:eastAsia="zh-CN"/>
        </w:rPr>
        <w:t xml:space="preserve"> and TTI channel(s) </w:t>
      </w:r>
      <w:r w:rsidR="00B915BB">
        <w:rPr>
          <w:rFonts w:ascii="Helvetica" w:eastAsiaTheme="minorEastAsia" w:hAnsi="Helvetica" w:cs="Arial"/>
          <w:b/>
          <w:bCs/>
          <w:kern w:val="32"/>
          <w:szCs w:val="20"/>
          <w:lang w:eastAsia="zh-CN"/>
        </w:rPr>
        <w:t xml:space="preserve">with lower priority </w:t>
      </w:r>
      <w:r w:rsidR="00F94261">
        <w:rPr>
          <w:rFonts w:ascii="Helvetica" w:eastAsiaTheme="minorEastAsia" w:hAnsi="Helvetica" w:cs="Arial"/>
          <w:b/>
          <w:bCs/>
          <w:kern w:val="32"/>
          <w:szCs w:val="20"/>
          <w:lang w:eastAsia="zh-CN"/>
        </w:rPr>
        <w:t>is(are)</w:t>
      </w:r>
      <w:r w:rsidR="00A92A63">
        <w:rPr>
          <w:rFonts w:ascii="Helvetica" w:eastAsiaTheme="minorEastAsia" w:hAnsi="Helvetica" w:cs="Arial"/>
          <w:b/>
          <w:bCs/>
          <w:kern w:val="32"/>
          <w:szCs w:val="20"/>
          <w:lang w:eastAsia="zh-CN"/>
        </w:rPr>
        <w:t xml:space="preserve"> dropped/stopped</w:t>
      </w:r>
      <w:r w:rsidR="00861178">
        <w:rPr>
          <w:rFonts w:ascii="Helvetica" w:eastAsiaTheme="minorEastAsia" w:hAnsi="Helvetica" w:cs="Arial"/>
          <w:b/>
          <w:bCs/>
          <w:kern w:val="32"/>
          <w:szCs w:val="20"/>
          <w:lang w:eastAsia="zh-CN"/>
        </w:rPr>
        <w:t>.</w:t>
      </w:r>
    </w:p>
    <w:p w:rsidR="003F6A36" w:rsidRDefault="00EA5C79" w:rsidP="003F6A36">
      <w:pPr>
        <w:pStyle w:val="a0"/>
        <w:numPr>
          <w:ilvl w:val="0"/>
          <w:numId w:val="10"/>
        </w:numPr>
        <w:spacing w:after="60"/>
        <w:ind w:left="714" w:hanging="357"/>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lastRenderedPageBreak/>
        <w:t xml:space="preserve">Option 5: </w:t>
      </w:r>
      <w:r w:rsidR="003F6A36" w:rsidRPr="005B301C">
        <w:rPr>
          <w:rFonts w:ascii="Helvetica" w:eastAsiaTheme="minorEastAsia" w:hAnsi="Helvetica" w:cs="Arial"/>
          <w:b/>
          <w:bCs/>
          <w:kern w:val="32"/>
          <w:szCs w:val="20"/>
          <w:lang w:eastAsia="zh-CN"/>
        </w:rPr>
        <w:t>None of the above (please provide your detailed proposal if you choose this option)</w:t>
      </w:r>
      <w:r w:rsidR="00B915BB">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AC0858" w:rsidTr="00416FCB">
        <w:trPr>
          <w:trHeight w:val="40"/>
          <w:jc w:val="center"/>
        </w:trPr>
        <w:tc>
          <w:tcPr>
            <w:tcW w:w="1980" w:type="dxa"/>
            <w:shd w:val="clear" w:color="auto" w:fill="D9D9D9" w:themeFill="background1" w:themeFillShade="D9"/>
            <w:vAlign w:val="center"/>
          </w:tcPr>
          <w:p w:rsidR="00AC0858" w:rsidRDefault="00AC0858" w:rsidP="00416FCB">
            <w:pPr>
              <w:pStyle w:val="a0"/>
            </w:pPr>
            <w:r>
              <w:t>Company</w:t>
            </w:r>
          </w:p>
        </w:tc>
        <w:tc>
          <w:tcPr>
            <w:tcW w:w="7082" w:type="dxa"/>
            <w:shd w:val="clear" w:color="auto" w:fill="D9D9D9" w:themeFill="background1" w:themeFillShade="D9"/>
            <w:vAlign w:val="center"/>
          </w:tcPr>
          <w:p w:rsidR="00AC0858" w:rsidRPr="003735A8" w:rsidRDefault="00AC0858" w:rsidP="00416FCB">
            <w:pPr>
              <w:pStyle w:val="a0"/>
            </w:pPr>
            <w:r w:rsidRPr="003735A8">
              <w:rPr>
                <w:rFonts w:hint="eastAsia"/>
              </w:rPr>
              <w:t>Views</w:t>
            </w:r>
          </w:p>
        </w:tc>
      </w:tr>
      <w:tr w:rsidR="004001F9" w:rsidTr="00416FCB">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Option 3. First one needs to recognize that it will not be possible to know overlapping shorter transmissions when a longer is starting (for example 1 ms started and later a 2/3os transmission is overlapping the 1 ms transmission). Having power variations though in a single Tx chain/PA will cause EVM to the longer TTI and is not acceptable. Hence. this implies that, as long as the TTI lengths are mapped to different Tx-chains, and the UE is not power limited, there should be no problem (power is not varying on a per Tx-chain/PA basis) to support different TTI lengths simultaneously transmitted. The specs does however not talk about UE architectures, so having this as a UE capability would make specification work simpler. </w:t>
            </w:r>
          </w:p>
        </w:tc>
      </w:tr>
      <w:tr w:rsidR="00A340B3" w:rsidTr="00416FCB">
        <w:trPr>
          <w:jc w:val="center"/>
        </w:trPr>
        <w:tc>
          <w:tcPr>
            <w:tcW w:w="1980" w:type="dxa"/>
          </w:tcPr>
          <w:p w:rsidR="00A340B3" w:rsidRPr="00F43330" w:rsidRDefault="00A340B3" w:rsidP="00A340B3">
            <w:pPr>
              <w:pStyle w:val="a0"/>
              <w:jc w:val="left"/>
              <w:rPr>
                <w:rFonts w:eastAsiaTheme="minorEastAsia"/>
                <w:color w:val="984806" w:themeColor="accent6" w:themeShade="80"/>
                <w:lang w:eastAsia="zh-CN"/>
              </w:rPr>
            </w:pPr>
            <w:r w:rsidRPr="000B526A">
              <w:rPr>
                <w:rFonts w:eastAsiaTheme="minorEastAsia"/>
                <w:color w:val="1F497D" w:themeColor="text2"/>
                <w:lang w:eastAsia="zh-CN"/>
              </w:rPr>
              <w:t>Nokia</w:t>
            </w:r>
            <w:r>
              <w:rPr>
                <w:rFonts w:eastAsiaTheme="minorEastAsia"/>
                <w:color w:val="1F497D" w:themeColor="text2"/>
                <w:lang w:eastAsia="zh-CN"/>
              </w:rPr>
              <w:t>, Nokia Shanghai Bell</w:t>
            </w:r>
          </w:p>
        </w:tc>
        <w:tc>
          <w:tcPr>
            <w:tcW w:w="7082" w:type="dxa"/>
          </w:tcPr>
          <w:p w:rsidR="00A340B3" w:rsidRPr="00E8105C" w:rsidRDefault="00A340B3" w:rsidP="00B83738">
            <w:pPr>
              <w:pStyle w:val="a0"/>
              <w:spacing w:beforeLines="50" w:before="120"/>
              <w:rPr>
                <w:rFonts w:eastAsiaTheme="minorEastAsia"/>
                <w:lang w:eastAsia="zh-CN"/>
              </w:rPr>
            </w:pPr>
            <w:r w:rsidRPr="000B526A">
              <w:rPr>
                <w:rFonts w:eastAsiaTheme="minorEastAsia"/>
                <w:color w:val="1F497D" w:themeColor="text2"/>
                <w:lang w:eastAsia="zh-CN"/>
              </w:rPr>
              <w:t>Option1 is preferred. All UL CA capable UEs should have the capability of transmitting different TTI lengths simultaneously.</w:t>
            </w:r>
          </w:p>
        </w:tc>
      </w:tr>
      <w:tr w:rsidR="00D832E1" w:rsidTr="00416FCB">
        <w:trPr>
          <w:jc w:val="center"/>
        </w:trPr>
        <w:tc>
          <w:tcPr>
            <w:tcW w:w="1980" w:type="dxa"/>
          </w:tcPr>
          <w:p w:rsidR="00D832E1" w:rsidRPr="005D6B56" w:rsidRDefault="00D832E1" w:rsidP="00D832E1">
            <w:pPr>
              <w:pStyle w:val="a0"/>
              <w:rPr>
                <w:rFonts w:eastAsiaTheme="minorEastAsia"/>
                <w:lang w:eastAsia="zh-CN"/>
              </w:rPr>
            </w:pPr>
            <w:r w:rsidRPr="00A41F0A">
              <w:rPr>
                <w:rFonts w:eastAsia="맑은 고딕" w:hint="eastAsia"/>
                <w:color w:val="00B050"/>
                <w:lang w:eastAsia="ko-KR"/>
              </w:rPr>
              <w:t>LGE</w:t>
            </w:r>
          </w:p>
        </w:tc>
        <w:tc>
          <w:tcPr>
            <w:tcW w:w="7082" w:type="dxa"/>
          </w:tcPr>
          <w:p w:rsidR="00D832E1" w:rsidRPr="00817620" w:rsidRDefault="00D832E1" w:rsidP="00D832E1">
            <w:pPr>
              <w:pStyle w:val="a0"/>
              <w:rPr>
                <w:rFonts w:eastAsiaTheme="minorEastAsia"/>
                <w:lang w:eastAsia="zh-CN"/>
              </w:rPr>
            </w:pPr>
            <w:r w:rsidRPr="005D5313">
              <w:rPr>
                <w:rFonts w:eastAsia="맑은 고딕" w:hint="eastAsia"/>
                <w:color w:val="00B050"/>
                <w:lang w:eastAsia="ko-KR"/>
              </w:rPr>
              <w:t>O</w:t>
            </w:r>
            <w:r w:rsidRPr="005D5313">
              <w:rPr>
                <w:rFonts w:eastAsia="맑은 고딕"/>
                <w:color w:val="00B050"/>
                <w:lang w:eastAsia="ko-KR"/>
              </w:rPr>
              <w:t xml:space="preserve">ption 3. </w:t>
            </w:r>
            <w:r>
              <w:rPr>
                <w:rFonts w:eastAsia="맑은 고딕"/>
                <w:color w:val="00B050"/>
                <w:lang w:eastAsia="ko-KR"/>
              </w:rPr>
              <w:t>Whether or not to allow simultaneous transmission of differernt TTI lengths across different carriers is highly dependent on UE’s RF structure. In case channels of different TTI lengths share the same RF chain, simultaneous transmission of those channels seems infeasible to maintain UL transmit power of longer TTI channel. On the other hand, in case the UE has multiple RF chains corresponding to different TTI lengths, then simultaneous transmission of those channels seems feasible. As Ericsson pointed out, since RAN1 specification typically does not describe UE’s RF structure or CA scenario (e.g., intra-band or inter-band), it would be beneficial/helpful to define UE capability on s</w:t>
            </w:r>
            <w:r w:rsidRPr="0038639C">
              <w:rPr>
                <w:rFonts w:eastAsia="맑은 고딕"/>
                <w:color w:val="00B050"/>
                <w:lang w:eastAsia="ko-KR"/>
              </w:rPr>
              <w:t>imultaneous transmission of different TTI lengths across different carriers</w:t>
            </w:r>
            <w:r>
              <w:rPr>
                <w:rFonts w:eastAsia="맑은 고딕"/>
                <w:color w:val="00B050"/>
                <w:lang w:eastAsia="ko-KR"/>
              </w:rPr>
              <w:t xml:space="preserve">. </w:t>
            </w:r>
          </w:p>
        </w:tc>
      </w:tr>
      <w:tr w:rsidR="00672D77" w:rsidTr="00416FCB">
        <w:trPr>
          <w:jc w:val="center"/>
        </w:trPr>
        <w:tc>
          <w:tcPr>
            <w:tcW w:w="1980" w:type="dxa"/>
          </w:tcPr>
          <w:p w:rsidR="00672D77" w:rsidRPr="00205E58" w:rsidRDefault="00672D77" w:rsidP="00672D77">
            <w:pPr>
              <w:pStyle w:val="a0"/>
              <w:rPr>
                <w:rFonts w:eastAsia="맑은 고딕"/>
                <w:color w:val="0000FF"/>
                <w:lang w:eastAsia="ko-KR"/>
              </w:rPr>
            </w:pPr>
            <w:r w:rsidRPr="00205E58">
              <w:rPr>
                <w:rFonts w:eastAsia="맑은 고딕"/>
                <w:color w:val="0000FF"/>
                <w:lang w:eastAsia="ko-KR"/>
              </w:rPr>
              <w:t>Huawei, HiSilicon</w:t>
            </w:r>
          </w:p>
        </w:tc>
        <w:tc>
          <w:tcPr>
            <w:tcW w:w="7082" w:type="dxa"/>
          </w:tcPr>
          <w:p w:rsidR="00672D77" w:rsidRPr="00205E58" w:rsidRDefault="00672D77" w:rsidP="00672D77">
            <w:pPr>
              <w:pStyle w:val="a0"/>
              <w:rPr>
                <w:rFonts w:eastAsia="맑은 고딕"/>
                <w:color w:val="0000FF"/>
                <w:lang w:eastAsia="ko-KR"/>
              </w:rPr>
            </w:pPr>
            <w:r w:rsidRPr="00205E58">
              <w:rPr>
                <w:rFonts w:eastAsia="맑은 고딕"/>
                <w:color w:val="0000FF"/>
                <w:lang w:eastAsia="ko-KR"/>
              </w:rPr>
              <w:t>Option 2+Option 3 if UE is capable of simultaneous transmitting and Option 4 if UE is not capable of simultaneous transmitting.</w:t>
            </w:r>
          </w:p>
          <w:p w:rsidR="00672D77" w:rsidRPr="00205E58" w:rsidRDefault="00672D77" w:rsidP="00672D77">
            <w:pPr>
              <w:pStyle w:val="a0"/>
              <w:rPr>
                <w:rFonts w:eastAsia="맑은 고딕"/>
                <w:color w:val="0000FF"/>
                <w:lang w:eastAsia="ko-KR"/>
              </w:rPr>
            </w:pPr>
            <w:r w:rsidRPr="00205E58">
              <w:rPr>
                <w:rFonts w:eastAsia="맑은 고딕"/>
                <w:color w:val="0000FF"/>
                <w:lang w:eastAsia="ko-KR"/>
              </w:rPr>
              <w:t>As the simultaneous transmission of PUCCH and PUSCH in legacy</w:t>
            </w:r>
            <w:r w:rsidR="00E70716">
              <w:rPr>
                <w:rFonts w:eastAsia="맑은 고딕"/>
                <w:color w:val="0000FF"/>
                <w:lang w:eastAsia="ko-KR"/>
              </w:rPr>
              <w:t xml:space="preserve"> LTE</w:t>
            </w:r>
            <w:r w:rsidRPr="00205E58">
              <w:rPr>
                <w:rFonts w:eastAsia="맑은 고딕"/>
                <w:color w:val="0000FF"/>
                <w:lang w:eastAsia="ko-KR"/>
              </w:rPr>
              <w:t xml:space="preserve">, it needs that the UE reports </w:t>
            </w:r>
            <w:r w:rsidR="00E70716">
              <w:rPr>
                <w:rFonts w:eastAsia="맑은 고딕"/>
                <w:color w:val="0000FF"/>
                <w:lang w:eastAsia="ko-KR"/>
              </w:rPr>
              <w:t>its</w:t>
            </w:r>
            <w:r w:rsidRPr="00205E58">
              <w:rPr>
                <w:rFonts w:eastAsia="맑은 고딕"/>
                <w:color w:val="0000FF"/>
                <w:lang w:eastAsia="ko-KR"/>
              </w:rPr>
              <w:t xml:space="preserve"> capability for simultaneous transmission and eNB can configure the simultaneous transmission or not. Hence, we think the same principle could be applied to multiple carrier scenario.Therefore, Option 2+Option 3</w:t>
            </w:r>
            <w:r w:rsidR="001D1785">
              <w:rPr>
                <w:rFonts w:eastAsia="맑은 고딕"/>
                <w:color w:val="0000FF"/>
                <w:lang w:eastAsia="ko-KR"/>
              </w:rPr>
              <w:t xml:space="preserve"> can be supported that</w:t>
            </w:r>
            <w:r w:rsidRPr="00205E58">
              <w:rPr>
                <w:rFonts w:eastAsia="맑은 고딕"/>
                <w:color w:val="0000FF"/>
                <w:lang w:eastAsia="ko-KR"/>
              </w:rPr>
              <w:t xml:space="preserve"> simultaneous transmission of different TTI lengths across different carriers are allowed only if configured by network and UE reports the capability.</w:t>
            </w:r>
          </w:p>
          <w:p w:rsidR="00672D77" w:rsidRPr="00205E58" w:rsidRDefault="00672D77" w:rsidP="00672D77">
            <w:pPr>
              <w:pStyle w:val="a0"/>
              <w:rPr>
                <w:rFonts w:eastAsia="맑은 고딕"/>
                <w:color w:val="0000FF"/>
                <w:lang w:eastAsia="ko-KR"/>
              </w:rPr>
            </w:pPr>
            <w:r w:rsidRPr="00205E58">
              <w:rPr>
                <w:rFonts w:eastAsia="맑은 고딕"/>
                <w:color w:val="0000FF"/>
                <w:lang w:eastAsia="ko-KR"/>
              </w:rPr>
              <w:t>When the network is not configured or UE did not report the capability, we think option 4 would be applied.</w:t>
            </w:r>
          </w:p>
        </w:tc>
      </w:tr>
      <w:tr w:rsidR="00E9785D" w:rsidTr="00416FCB">
        <w:trPr>
          <w:jc w:val="center"/>
        </w:trPr>
        <w:tc>
          <w:tcPr>
            <w:tcW w:w="1980" w:type="dxa"/>
          </w:tcPr>
          <w:p w:rsidR="00E9785D" w:rsidRPr="00734CFA" w:rsidRDefault="00E9785D" w:rsidP="008C52B7">
            <w:pPr>
              <w:pStyle w:val="a0"/>
              <w:rPr>
                <w:rFonts w:eastAsiaTheme="minorEastAsia"/>
                <w:color w:val="7030A0"/>
                <w:lang w:eastAsia="zh-CN"/>
              </w:rPr>
            </w:pPr>
            <w:r w:rsidRPr="00EF0AE3">
              <w:rPr>
                <w:rFonts w:eastAsiaTheme="minorEastAsia" w:hint="eastAsia"/>
                <w:color w:val="7030A0"/>
                <w:lang w:eastAsia="zh-CN"/>
              </w:rPr>
              <w:t>ZTE</w:t>
            </w:r>
            <w:r>
              <w:rPr>
                <w:rFonts w:eastAsiaTheme="minorEastAsia" w:hint="eastAsia"/>
                <w:color w:val="7030A0"/>
                <w:lang w:eastAsia="zh-CN"/>
              </w:rPr>
              <w:t>, Sanechips</w:t>
            </w:r>
          </w:p>
        </w:tc>
        <w:tc>
          <w:tcPr>
            <w:tcW w:w="7082" w:type="dxa"/>
          </w:tcPr>
          <w:p w:rsidR="00E9785D" w:rsidRPr="00734CFA" w:rsidRDefault="00E9785D" w:rsidP="008C52B7">
            <w:pPr>
              <w:pStyle w:val="a0"/>
              <w:rPr>
                <w:rFonts w:eastAsiaTheme="minorEastAsia"/>
                <w:color w:val="7030A0"/>
                <w:lang w:eastAsia="zh-CN"/>
              </w:rPr>
            </w:pPr>
            <w:r>
              <w:rPr>
                <w:rFonts w:eastAsiaTheme="minorEastAsia" w:hint="eastAsia"/>
                <w:color w:val="7030A0"/>
                <w:lang w:eastAsia="zh-CN"/>
              </w:rPr>
              <w:t>Option 1</w:t>
            </w:r>
            <w:r w:rsidRPr="00734CFA">
              <w:rPr>
                <w:rFonts w:eastAsiaTheme="minorEastAsia" w:hint="eastAsia"/>
                <w:color w:val="7030A0"/>
                <w:lang w:eastAsia="zh-CN"/>
              </w:rPr>
              <w:t xml:space="preserve">. </w:t>
            </w:r>
            <w:r>
              <w:rPr>
                <w:rFonts w:eastAsiaTheme="minorEastAsia" w:hint="eastAsia"/>
                <w:color w:val="7030A0"/>
                <w:lang w:eastAsia="zh-CN"/>
              </w:rPr>
              <w:t xml:space="preserve">Share the same view with Nokia. </w:t>
            </w:r>
          </w:p>
        </w:tc>
      </w:tr>
      <w:tr w:rsidR="00FF6F25" w:rsidTr="00416FCB">
        <w:trPr>
          <w:jc w:val="center"/>
        </w:trPr>
        <w:tc>
          <w:tcPr>
            <w:tcW w:w="1980" w:type="dxa"/>
          </w:tcPr>
          <w:p w:rsidR="00FF6F25" w:rsidRPr="00FF6F25" w:rsidRDefault="00FF6F25" w:rsidP="008C52B7">
            <w:pPr>
              <w:pStyle w:val="a0"/>
              <w:rPr>
                <w:rFonts w:eastAsia="맑은 고딕"/>
                <w:lang w:eastAsia="ko-KR"/>
              </w:rPr>
            </w:pPr>
            <w:r w:rsidRPr="00FF6F25">
              <w:rPr>
                <w:rFonts w:eastAsia="맑은 고딕" w:hint="eastAsia"/>
                <w:lang w:eastAsia="ko-KR"/>
              </w:rPr>
              <w:t>Samsung</w:t>
            </w:r>
          </w:p>
        </w:tc>
        <w:tc>
          <w:tcPr>
            <w:tcW w:w="7082" w:type="dxa"/>
          </w:tcPr>
          <w:p w:rsidR="00FF6F25" w:rsidRPr="00FF6F25" w:rsidRDefault="00FF6F25" w:rsidP="008C52B7">
            <w:pPr>
              <w:pStyle w:val="a0"/>
              <w:rPr>
                <w:rFonts w:eastAsia="맑은 고딕"/>
                <w:lang w:eastAsia="ko-KR"/>
              </w:rPr>
            </w:pPr>
            <w:r w:rsidRPr="00FF6F25">
              <w:rPr>
                <w:rFonts w:eastAsia="맑은 고딕" w:hint="eastAsia"/>
                <w:lang w:eastAsia="ko-KR"/>
              </w:rPr>
              <w:t>Option 1.</w:t>
            </w:r>
          </w:p>
        </w:tc>
      </w:tr>
      <w:tr w:rsidR="001C26C6" w:rsidTr="00416FCB">
        <w:trPr>
          <w:jc w:val="center"/>
        </w:trPr>
        <w:tc>
          <w:tcPr>
            <w:tcW w:w="1980" w:type="dxa"/>
          </w:tcPr>
          <w:p w:rsidR="001C26C6" w:rsidRPr="001C26C6" w:rsidRDefault="001C26C6" w:rsidP="008C52B7">
            <w:pPr>
              <w:pStyle w:val="a0"/>
              <w:rPr>
                <w:rFonts w:eastAsia="맑은 고딕"/>
                <w:color w:val="215868" w:themeColor="accent5" w:themeShade="80"/>
                <w:lang w:eastAsia="ko-KR"/>
              </w:rPr>
            </w:pPr>
            <w:r w:rsidRPr="001C26C6">
              <w:rPr>
                <w:rFonts w:eastAsia="맑은 고딕"/>
                <w:color w:val="215868" w:themeColor="accent5" w:themeShade="80"/>
                <w:lang w:eastAsia="ko-KR"/>
              </w:rPr>
              <w:t>Qualcomm</w:t>
            </w:r>
          </w:p>
        </w:tc>
        <w:tc>
          <w:tcPr>
            <w:tcW w:w="7082" w:type="dxa"/>
          </w:tcPr>
          <w:p w:rsidR="001C26C6" w:rsidRPr="001C26C6" w:rsidRDefault="001C26C6" w:rsidP="008C52B7">
            <w:pPr>
              <w:pStyle w:val="a0"/>
              <w:rPr>
                <w:rFonts w:eastAsia="맑은 고딕"/>
                <w:color w:val="215868" w:themeColor="accent5" w:themeShade="80"/>
                <w:lang w:eastAsia="ko-KR"/>
              </w:rPr>
            </w:pPr>
            <w:r w:rsidRPr="001C26C6">
              <w:rPr>
                <w:rFonts w:eastAsiaTheme="minorEastAsia"/>
                <w:color w:val="215868" w:themeColor="accent5" w:themeShade="80"/>
                <w:lang w:eastAsia="zh-CN"/>
              </w:rPr>
              <w:t>We prefer Option 3 with the following note: for enabling the simultaneous transmission of different TTI lengths, the phase continuity over the entire duration of the longer TTIs should be preserved. To accomplish this, the UE needs to have multiple RF chains, which is a valid assumption for CA with inter-band or non-contiguous intra-band CCs. Hence, the band combination should be accounted for when discussing whether simultaneous transmission is possible or not.</w:t>
            </w:r>
            <w:r>
              <w:rPr>
                <w:rFonts w:eastAsiaTheme="minorEastAsia"/>
                <w:color w:val="215868" w:themeColor="accent5" w:themeShade="80"/>
                <w:lang w:eastAsia="zh-CN"/>
              </w:rPr>
              <w:t xml:space="preserve"> Since the supported band/band combinations are </w:t>
            </w:r>
            <w:r w:rsidR="00D639A3">
              <w:rPr>
                <w:rFonts w:eastAsiaTheme="minorEastAsia"/>
                <w:color w:val="215868" w:themeColor="accent5" w:themeShade="80"/>
                <w:lang w:eastAsia="zh-CN"/>
              </w:rPr>
              <w:t xml:space="preserve">based on </w:t>
            </w:r>
            <w:r>
              <w:rPr>
                <w:rFonts w:eastAsiaTheme="minorEastAsia"/>
                <w:color w:val="215868" w:themeColor="accent5" w:themeShade="80"/>
                <w:lang w:eastAsia="zh-CN"/>
              </w:rPr>
              <w:t xml:space="preserve">the UE capability, whether a UE supports the simultaneous transmission of different TTI lengths is also should be </w:t>
            </w:r>
            <w:r w:rsidR="009A4CA5">
              <w:rPr>
                <w:rFonts w:eastAsiaTheme="minorEastAsia"/>
                <w:color w:val="215868" w:themeColor="accent5" w:themeShade="80"/>
                <w:lang w:eastAsia="zh-CN"/>
              </w:rPr>
              <w:t xml:space="preserve">a </w:t>
            </w:r>
            <w:r>
              <w:rPr>
                <w:rFonts w:eastAsiaTheme="minorEastAsia"/>
                <w:color w:val="215868" w:themeColor="accent5" w:themeShade="80"/>
                <w:lang w:eastAsia="zh-CN"/>
              </w:rPr>
              <w:t>UE capability.</w:t>
            </w:r>
          </w:p>
        </w:tc>
      </w:tr>
    </w:tbl>
    <w:p w:rsidR="002B7387" w:rsidRDefault="002B7387" w:rsidP="00D23B96">
      <w:pPr>
        <w:pStyle w:val="a0"/>
        <w:rPr>
          <w:rFonts w:ascii="Helvetica" w:eastAsiaTheme="minorEastAsia" w:hAnsi="Helvetica" w:cs="Arial"/>
          <w:b/>
          <w:bCs/>
          <w:kern w:val="32"/>
          <w:sz w:val="28"/>
          <w:szCs w:val="32"/>
          <w:lang w:eastAsia="zh-CN"/>
        </w:rPr>
      </w:pPr>
    </w:p>
    <w:p w:rsidR="00FD28AF" w:rsidRPr="00644E8C" w:rsidRDefault="00FD28AF" w:rsidP="00FD28AF">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Q3.1</w:t>
      </w:r>
    </w:p>
    <w:p w:rsidR="00C45D46" w:rsidRDefault="00FD28AF" w:rsidP="00FD28AF">
      <w:pPr>
        <w:pStyle w:val="a0"/>
        <w:rPr>
          <w:rFonts w:eastAsia="맑은 고딕"/>
          <w:lang w:eastAsia="ko-KR"/>
        </w:rPr>
      </w:pPr>
      <w:r>
        <w:rPr>
          <w:rFonts w:eastAsia="맑은 고딕"/>
          <w:lang w:eastAsia="ko-KR"/>
        </w:rPr>
        <w:t>7</w:t>
      </w:r>
      <w:r>
        <w:rPr>
          <w:rFonts w:eastAsia="맑은 고딕" w:hint="eastAsia"/>
          <w:lang w:eastAsia="ko-KR"/>
        </w:rPr>
        <w:t xml:space="preserve"> companie</w:t>
      </w:r>
      <w:r>
        <w:rPr>
          <w:rFonts w:eastAsia="맑은 고딕"/>
          <w:lang w:eastAsia="ko-KR"/>
        </w:rPr>
        <w:t xml:space="preserve">s provided the response to this question. </w:t>
      </w:r>
      <w:r w:rsidR="00C45D46">
        <w:rPr>
          <w:rFonts w:eastAsia="맑은 고딕"/>
          <w:lang w:eastAsia="ko-KR"/>
        </w:rPr>
        <w:t>3</w:t>
      </w:r>
      <w:r>
        <w:rPr>
          <w:rFonts w:eastAsia="맑은 고딕"/>
          <w:lang w:eastAsia="ko-KR"/>
        </w:rPr>
        <w:t xml:space="preserve"> companies </w:t>
      </w:r>
      <w:r w:rsidR="00C45D46">
        <w:rPr>
          <w:rFonts w:eastAsia="맑은 고딕"/>
          <w:lang w:eastAsia="ko-KR"/>
        </w:rPr>
        <w:t>propose to allow s</w:t>
      </w:r>
      <w:r w:rsidR="00C45D46" w:rsidRPr="00C45D46">
        <w:rPr>
          <w:rFonts w:eastAsia="맑은 고딕"/>
          <w:lang w:eastAsia="ko-KR"/>
        </w:rPr>
        <w:t>imultaneous transmission of different TTI lengths across different carriers</w:t>
      </w:r>
      <w:r w:rsidR="00C45D46">
        <w:rPr>
          <w:rFonts w:eastAsia="맑은 고딕"/>
          <w:lang w:eastAsia="ko-KR"/>
        </w:rPr>
        <w:t xml:space="preserve"> only if a UE reports the capability while 3 companies propose to always allow s</w:t>
      </w:r>
      <w:r w:rsidR="00C45D46" w:rsidRPr="00C45D46">
        <w:rPr>
          <w:rFonts w:eastAsia="맑은 고딕"/>
          <w:lang w:eastAsia="ko-KR"/>
        </w:rPr>
        <w:t>imultaneous transmission of different TTI lengths across different carriers</w:t>
      </w:r>
      <w:r w:rsidR="00C45D46">
        <w:rPr>
          <w:rFonts w:eastAsia="맑은 고딕"/>
          <w:lang w:eastAsia="ko-KR"/>
        </w:rPr>
        <w:t xml:space="preserve">. </w:t>
      </w:r>
      <w:r w:rsidR="00A420AD">
        <w:rPr>
          <w:rFonts w:eastAsia="맑은 고딕"/>
          <w:lang w:eastAsia="ko-KR"/>
        </w:rPr>
        <w:t>1 company propose to allow s</w:t>
      </w:r>
      <w:r w:rsidR="00A420AD" w:rsidRPr="00C45D46">
        <w:rPr>
          <w:rFonts w:eastAsia="맑은 고딕"/>
          <w:lang w:eastAsia="ko-KR"/>
        </w:rPr>
        <w:t>imultaneous transmission of different TTI lengths across different carriers</w:t>
      </w:r>
      <w:r w:rsidR="00A420AD">
        <w:rPr>
          <w:rFonts w:eastAsia="맑은 고딕"/>
          <w:lang w:eastAsia="ko-KR"/>
        </w:rPr>
        <w:t xml:space="preserve"> if a UE reports the capability and also if the UE is configured by network. </w:t>
      </w:r>
      <w:r w:rsidR="00A3532B">
        <w:rPr>
          <w:rFonts w:eastAsia="맑은 고딕"/>
          <w:lang w:eastAsia="ko-KR"/>
        </w:rPr>
        <w:t>Since</w:t>
      </w:r>
      <w:r w:rsidR="00605C31">
        <w:rPr>
          <w:rFonts w:eastAsia="맑은 고딕"/>
          <w:lang w:eastAsia="ko-KR"/>
        </w:rPr>
        <w:t xml:space="preserve"> t</w:t>
      </w:r>
      <w:r w:rsidR="00C876D2">
        <w:rPr>
          <w:rFonts w:eastAsia="맑은 고딕"/>
          <w:lang w:eastAsia="ko-KR"/>
        </w:rPr>
        <w:t xml:space="preserve">here is no clear majority view on this issue, we would like to </w:t>
      </w:r>
      <w:r w:rsidR="00605C31">
        <w:rPr>
          <w:rFonts w:eastAsia="맑은 고딕"/>
          <w:lang w:eastAsia="ko-KR"/>
        </w:rPr>
        <w:t xml:space="preserve">suggest downselection. </w:t>
      </w:r>
      <w:r w:rsidR="00C876D2">
        <w:rPr>
          <w:rFonts w:eastAsia="맑은 고딕"/>
          <w:lang w:eastAsia="ko-KR"/>
        </w:rPr>
        <w:t xml:space="preserve">  </w:t>
      </w:r>
    </w:p>
    <w:p w:rsidR="00FD28AF" w:rsidRPr="00644E8C" w:rsidRDefault="00FD28AF" w:rsidP="00FD28AF">
      <w:pPr>
        <w:pStyle w:val="a0"/>
        <w:rPr>
          <w:rFonts w:eastAsia="맑은 고딕"/>
          <w:b/>
          <w:u w:val="single"/>
          <w:lang w:eastAsia="ko-KR"/>
        </w:rPr>
      </w:pPr>
      <w:r w:rsidRPr="0016233B">
        <w:rPr>
          <w:rFonts w:eastAsia="맑은 고딕" w:hint="eastAsia"/>
          <w:b/>
          <w:highlight w:val="yellow"/>
          <w:u w:val="single"/>
          <w:lang w:eastAsia="ko-KR"/>
        </w:rPr>
        <w:lastRenderedPageBreak/>
        <w:t>Possible agreement:</w:t>
      </w:r>
    </w:p>
    <w:p w:rsidR="00487904" w:rsidRDefault="00487904" w:rsidP="00EC64AF">
      <w:pPr>
        <w:pStyle w:val="a0"/>
        <w:numPr>
          <w:ilvl w:val="0"/>
          <w:numId w:val="48"/>
        </w:numPr>
        <w:rPr>
          <w:b/>
          <w:szCs w:val="20"/>
        </w:rPr>
      </w:pPr>
      <w:r w:rsidRPr="00A372B6">
        <w:rPr>
          <w:b/>
          <w:szCs w:val="20"/>
        </w:rPr>
        <w:t>Proposal 2</w:t>
      </w:r>
      <w:r w:rsidR="00A92997">
        <w:rPr>
          <w:b/>
          <w:szCs w:val="20"/>
        </w:rPr>
        <w:t>7</w:t>
      </w:r>
      <w:r w:rsidRPr="00A372B6">
        <w:rPr>
          <w:b/>
          <w:szCs w:val="20"/>
        </w:rPr>
        <w:t xml:space="preserve">: </w:t>
      </w:r>
      <w:r w:rsidR="00A372B6" w:rsidRPr="00A372B6">
        <w:rPr>
          <w:b/>
          <w:szCs w:val="20"/>
        </w:rPr>
        <w:t xml:space="preserve">Regarding whether to allow simultaneous transmission of different TTI lengths across different carriers, </w:t>
      </w:r>
      <w:r w:rsidRPr="00A372B6">
        <w:rPr>
          <w:b/>
          <w:szCs w:val="20"/>
        </w:rPr>
        <w:t>RAN1 downselects between the following alternatives:</w:t>
      </w:r>
    </w:p>
    <w:p w:rsidR="00A372B6" w:rsidRPr="00A372B6" w:rsidRDefault="00A372B6" w:rsidP="00A372B6">
      <w:pPr>
        <w:pStyle w:val="a0"/>
        <w:numPr>
          <w:ilvl w:val="1"/>
          <w:numId w:val="48"/>
        </w:numPr>
        <w:rPr>
          <w:b/>
          <w:szCs w:val="20"/>
        </w:rPr>
      </w:pPr>
      <w:r>
        <w:rPr>
          <w:rFonts w:eastAsia="맑은 고딕" w:hint="eastAsia"/>
          <w:b/>
          <w:szCs w:val="20"/>
          <w:lang w:eastAsia="ko-KR"/>
        </w:rPr>
        <w:t xml:space="preserve">Alt 1: </w:t>
      </w:r>
      <w:r w:rsidRPr="00A372B6">
        <w:rPr>
          <w:rFonts w:eastAsia="맑은 고딕"/>
          <w:b/>
          <w:szCs w:val="20"/>
          <w:lang w:eastAsia="ko-KR"/>
        </w:rPr>
        <w:t>Simultaneous transmission of different TTI lengths across different carriers are always allowed.</w:t>
      </w:r>
    </w:p>
    <w:p w:rsidR="00A372B6" w:rsidRPr="00A372B6" w:rsidRDefault="00A372B6" w:rsidP="00A372B6">
      <w:pPr>
        <w:pStyle w:val="a0"/>
        <w:numPr>
          <w:ilvl w:val="1"/>
          <w:numId w:val="48"/>
        </w:numPr>
        <w:rPr>
          <w:b/>
          <w:szCs w:val="20"/>
        </w:rPr>
      </w:pPr>
      <w:r>
        <w:rPr>
          <w:rFonts w:eastAsia="맑은 고딕"/>
          <w:b/>
          <w:szCs w:val="20"/>
          <w:lang w:eastAsia="ko-KR"/>
        </w:rPr>
        <w:t xml:space="preserve">Alt 2: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allowed only if a UE reports the capability.</w:t>
      </w:r>
    </w:p>
    <w:p w:rsidR="00A372B6" w:rsidRPr="00A372B6" w:rsidRDefault="00A372B6" w:rsidP="00DD6D68">
      <w:pPr>
        <w:pStyle w:val="a0"/>
        <w:numPr>
          <w:ilvl w:val="1"/>
          <w:numId w:val="48"/>
        </w:numPr>
        <w:rPr>
          <w:b/>
          <w:szCs w:val="20"/>
        </w:rPr>
      </w:pPr>
      <w:r>
        <w:rPr>
          <w:rFonts w:eastAsia="맑은 고딕"/>
          <w:b/>
          <w:szCs w:val="20"/>
          <w:lang w:eastAsia="ko-KR"/>
        </w:rPr>
        <w:t xml:space="preserve">Alt 3: </w:t>
      </w:r>
      <w:r w:rsidR="00DD6D68" w:rsidRPr="00A372B6">
        <w:rPr>
          <w:rFonts w:eastAsia="맑은 고딕"/>
          <w:b/>
          <w:szCs w:val="20"/>
          <w:lang w:eastAsia="ko-KR"/>
        </w:rPr>
        <w:t xml:space="preserve">Simultaneous transmission of different TTI lengths across different carriers are </w:t>
      </w:r>
      <w:r w:rsidR="00DD6D68">
        <w:rPr>
          <w:rFonts w:eastAsia="맑은 고딕"/>
          <w:b/>
          <w:szCs w:val="20"/>
          <w:lang w:eastAsia="ko-KR"/>
        </w:rPr>
        <w:t xml:space="preserve">allowed </w:t>
      </w:r>
      <w:r w:rsidR="00DD6D68" w:rsidRPr="00DD6D68">
        <w:rPr>
          <w:rFonts w:eastAsia="맑은 고딕"/>
          <w:b/>
          <w:szCs w:val="20"/>
          <w:lang w:eastAsia="ko-KR"/>
        </w:rPr>
        <w:t>if a UE reports the capability and also if the UE is configured by network</w:t>
      </w:r>
      <w:r w:rsidR="00DD6D68">
        <w:rPr>
          <w:rFonts w:eastAsia="맑은 고딕"/>
          <w:b/>
          <w:szCs w:val="20"/>
          <w:lang w:eastAsia="ko-KR"/>
        </w:rPr>
        <w:t>.</w:t>
      </w:r>
    </w:p>
    <w:p w:rsidR="00FD28AF" w:rsidRPr="00DD6D68" w:rsidRDefault="00FD28AF" w:rsidP="00D23B96">
      <w:pPr>
        <w:pStyle w:val="a0"/>
        <w:rPr>
          <w:rFonts w:ascii="Helvetica" w:eastAsia="맑은 고딕" w:hAnsi="Helvetica" w:cs="Arial"/>
          <w:b/>
          <w:bCs/>
          <w:kern w:val="32"/>
          <w:sz w:val="28"/>
          <w:szCs w:val="32"/>
          <w:lang w:eastAsia="ko-KR"/>
        </w:rPr>
      </w:pPr>
    </w:p>
    <w:p w:rsidR="00C74A64" w:rsidRDefault="00C74A64" w:rsidP="00C74A64">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sidRPr="003B6466">
        <w:rPr>
          <w:rFonts w:eastAsiaTheme="minorEastAsia"/>
          <w:sz w:val="20"/>
          <w:szCs w:val="20"/>
          <w:highlight w:val="cyan"/>
          <w:lang w:eastAsia="zh-CN"/>
        </w:rPr>
        <w:t>2</w:t>
      </w:r>
      <w:r w:rsidRPr="003723EA">
        <w:rPr>
          <w:sz w:val="20"/>
          <w:szCs w:val="20"/>
        </w:rPr>
        <w:t xml:space="preserve">: </w:t>
      </w:r>
      <w:r>
        <w:rPr>
          <w:sz w:val="20"/>
          <w:szCs w:val="20"/>
        </w:rPr>
        <w:t>If your choice for Q3.1 is option 2</w:t>
      </w:r>
      <w:r w:rsidR="00F51C26">
        <w:rPr>
          <w:sz w:val="20"/>
          <w:szCs w:val="20"/>
        </w:rPr>
        <w:t xml:space="preserve"> or 3</w:t>
      </w:r>
      <w:r>
        <w:rPr>
          <w:sz w:val="20"/>
          <w:szCs w:val="20"/>
        </w:rPr>
        <w:t>, which option is preferred for configuration</w:t>
      </w:r>
      <w:r w:rsidR="00F51C26">
        <w:rPr>
          <w:sz w:val="20"/>
          <w:szCs w:val="20"/>
        </w:rPr>
        <w:t>/capability</w:t>
      </w:r>
      <w:r>
        <w:rPr>
          <w:sz w:val="20"/>
          <w:szCs w:val="20"/>
        </w:rPr>
        <w:t xml:space="preserve"> for s</w:t>
      </w:r>
      <w:r w:rsidRPr="008C5B2D">
        <w:rPr>
          <w:sz w:val="20"/>
          <w:szCs w:val="20"/>
        </w:rPr>
        <w:t>imultaneous transmission of different TTI lengths across different carriers</w:t>
      </w:r>
      <w:r>
        <w:rPr>
          <w:sz w:val="20"/>
          <w:szCs w:val="20"/>
        </w:rPr>
        <w:t xml:space="preserve">? </w:t>
      </w:r>
      <w:r>
        <w:rPr>
          <w:rFonts w:eastAsiaTheme="minorEastAsia" w:hint="eastAsia"/>
          <w:sz w:val="20"/>
          <w:szCs w:val="20"/>
          <w:lang w:eastAsia="zh-CN"/>
        </w:rPr>
        <w:t>Please provide the reason(s) for your choice.</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1: Define a common configuration</w:t>
      </w:r>
      <w:r w:rsidR="00F51C26">
        <w:rPr>
          <w:rFonts w:ascii="Helvetica" w:eastAsiaTheme="minorEastAsia" w:hAnsi="Helvetica" w:cs="Arial"/>
          <w:b/>
          <w:bCs/>
          <w:kern w:val="32"/>
          <w:szCs w:val="20"/>
          <w:lang w:eastAsia="zh-CN"/>
        </w:rPr>
        <w:t>/capability</w:t>
      </w:r>
      <w:r>
        <w:rPr>
          <w:rFonts w:ascii="Helvetica" w:eastAsiaTheme="minorEastAsia" w:hAnsi="Helvetica" w:cs="Arial"/>
          <w:b/>
          <w:bCs/>
          <w:kern w:val="32"/>
          <w:szCs w:val="20"/>
          <w:lang w:eastAsia="zh-CN"/>
        </w:rPr>
        <w:t>. Once a UE is configured</w:t>
      </w:r>
      <w:r w:rsidR="00F46C54">
        <w:rPr>
          <w:rFonts w:ascii="Helvetica" w:eastAsiaTheme="minorEastAsia" w:hAnsi="Helvetica" w:cs="Arial"/>
          <w:b/>
          <w:bCs/>
          <w:kern w:val="32"/>
          <w:szCs w:val="20"/>
          <w:lang w:eastAsia="zh-CN"/>
        </w:rPr>
        <w:t xml:space="preserve"> or reports the capability</w:t>
      </w:r>
      <w:r>
        <w:rPr>
          <w:rFonts w:ascii="Helvetica" w:eastAsiaTheme="minorEastAsia" w:hAnsi="Helvetica" w:cs="Arial"/>
          <w:b/>
          <w:bCs/>
          <w:kern w:val="32"/>
          <w:szCs w:val="20"/>
          <w:lang w:eastAsia="zh-CN"/>
        </w:rPr>
        <w:t xml:space="preserve">, all combinations of </w:t>
      </w:r>
      <w:r w:rsidRPr="000327F3">
        <w:rPr>
          <w:rFonts w:ascii="Helvetica" w:eastAsiaTheme="minorEastAsia" w:hAnsi="Helvetica" w:cs="Arial"/>
          <w:b/>
          <w:bCs/>
          <w:kern w:val="32"/>
          <w:szCs w:val="20"/>
          <w:lang w:eastAsia="zh-CN"/>
        </w:rPr>
        <w:t>simultaneous transmission of different TTI lengths across different carriers</w:t>
      </w:r>
      <w:r>
        <w:rPr>
          <w:rFonts w:ascii="Helvetica" w:eastAsiaTheme="minorEastAsia" w:hAnsi="Helvetica" w:cs="Arial"/>
          <w:b/>
          <w:bCs/>
          <w:kern w:val="32"/>
          <w:szCs w:val="20"/>
          <w:lang w:eastAsia="zh-CN"/>
        </w:rPr>
        <w:t xml:space="preserve"> are allowed</w:t>
      </w:r>
      <w:r w:rsidR="00F51C26">
        <w:rPr>
          <w:rFonts w:ascii="Helvetica" w:eastAsiaTheme="minorEastAsia" w:hAnsi="Helvetica" w:cs="Arial"/>
          <w:b/>
          <w:bCs/>
          <w:kern w:val="32"/>
          <w:szCs w:val="20"/>
          <w:lang w:eastAsia="zh-CN"/>
        </w:rPr>
        <w:t>/capable</w:t>
      </w:r>
      <w:r>
        <w:rPr>
          <w:rFonts w:ascii="Helvetica" w:eastAsiaTheme="minorEastAsia" w:hAnsi="Helvetica" w:cs="Arial"/>
          <w:b/>
          <w:bCs/>
          <w:kern w:val="32"/>
          <w:szCs w:val="20"/>
          <w:lang w:eastAsia="zh-CN"/>
        </w:rPr>
        <w:t xml:space="preserve"> at least if the UE is non-power-limited.</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Option 2: Define separate configurations</w:t>
      </w:r>
      <w:r w:rsidR="005150FE">
        <w:rPr>
          <w:rFonts w:ascii="Helvetica" w:eastAsiaTheme="minorEastAsia" w:hAnsi="Helvetica" w:cs="Arial"/>
          <w:b/>
          <w:bCs/>
          <w:kern w:val="32"/>
          <w:szCs w:val="20"/>
          <w:lang w:eastAsia="zh-CN"/>
        </w:rPr>
        <w:t>/capabilities</w:t>
      </w:r>
      <w:r>
        <w:rPr>
          <w:rFonts w:ascii="Helvetica" w:eastAsiaTheme="minorEastAsia" w:hAnsi="Helvetica" w:cs="Arial"/>
          <w:b/>
          <w:bCs/>
          <w:kern w:val="32"/>
          <w:szCs w:val="20"/>
          <w:lang w:eastAsia="zh-CN"/>
        </w:rPr>
        <w:t xml:space="preserve"> for all possible combinations such as {1ms TTI, 7-OS sTTI}, {1ms TTI, 2/3-OS sTTI}, {7-OS sTTI, 2/3-OS sTTI}, and {1ms TTI, 7-OS sTTI, 2/3-OS sTTI}.</w:t>
      </w:r>
    </w:p>
    <w:p w:rsidR="000420C3" w:rsidRDefault="000420C3"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3: Define separate configurations/capabilities for some </w:t>
      </w:r>
      <w:r w:rsidR="00590E2D">
        <w:rPr>
          <w:rFonts w:ascii="Helvetica" w:eastAsiaTheme="minorEastAsia" w:hAnsi="Helvetica" w:cs="Arial"/>
          <w:b/>
          <w:bCs/>
          <w:kern w:val="32"/>
          <w:szCs w:val="20"/>
          <w:lang w:eastAsia="zh-CN"/>
        </w:rPr>
        <w:t xml:space="preserve">groups of </w:t>
      </w:r>
      <w:r>
        <w:rPr>
          <w:rFonts w:ascii="Helvetica" w:eastAsiaTheme="minorEastAsia" w:hAnsi="Helvetica" w:cs="Arial"/>
          <w:b/>
          <w:bCs/>
          <w:kern w:val="32"/>
          <w:szCs w:val="20"/>
          <w:lang w:eastAsia="zh-CN"/>
        </w:rPr>
        <w:t xml:space="preserve">combinations (e.g., {1ms TTI, sTTI}, and {Different sTTI lengths}). </w:t>
      </w:r>
    </w:p>
    <w:p w:rsidR="00C74A64" w:rsidRDefault="00C74A64" w:rsidP="00C74A64">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C91871">
        <w:rPr>
          <w:rFonts w:ascii="Helvetica" w:eastAsiaTheme="minorEastAsia" w:hAnsi="Helvetica" w:cs="Arial"/>
          <w:b/>
          <w:bCs/>
          <w:kern w:val="32"/>
          <w:szCs w:val="20"/>
          <w:lang w:eastAsia="zh-CN"/>
        </w:rPr>
        <w:t>4</w:t>
      </w:r>
      <w:r>
        <w:rPr>
          <w:rFonts w:ascii="Helvetica" w:eastAsiaTheme="minorEastAsia" w:hAnsi="Helvetica" w:cs="Arial"/>
          <w:b/>
          <w:bCs/>
          <w:kern w:val="32"/>
          <w:szCs w:val="20"/>
          <w:lang w:eastAsia="zh-CN"/>
        </w:rPr>
        <w:t xml:space="preserve">: </w:t>
      </w:r>
      <w:r w:rsidRPr="005B301C">
        <w:rPr>
          <w:rFonts w:ascii="Helvetica" w:eastAsiaTheme="minorEastAsia" w:hAnsi="Helvetica" w:cs="Arial"/>
          <w:b/>
          <w:bCs/>
          <w:kern w:val="32"/>
          <w:szCs w:val="20"/>
          <w:lang w:eastAsia="zh-CN"/>
        </w:rPr>
        <w:t>None of the above (please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C74A64" w:rsidTr="001507B9">
        <w:trPr>
          <w:trHeight w:val="40"/>
          <w:jc w:val="center"/>
        </w:trPr>
        <w:tc>
          <w:tcPr>
            <w:tcW w:w="1980" w:type="dxa"/>
            <w:shd w:val="clear" w:color="auto" w:fill="D9D9D9" w:themeFill="background1" w:themeFillShade="D9"/>
            <w:vAlign w:val="center"/>
          </w:tcPr>
          <w:p w:rsidR="00C74A64" w:rsidRDefault="00C74A64" w:rsidP="001507B9">
            <w:pPr>
              <w:pStyle w:val="a0"/>
            </w:pPr>
            <w:r>
              <w:t>Company</w:t>
            </w:r>
          </w:p>
        </w:tc>
        <w:tc>
          <w:tcPr>
            <w:tcW w:w="7082" w:type="dxa"/>
            <w:shd w:val="clear" w:color="auto" w:fill="D9D9D9" w:themeFill="background1" w:themeFillShade="D9"/>
            <w:vAlign w:val="center"/>
          </w:tcPr>
          <w:p w:rsidR="00C74A64" w:rsidRPr="003735A8" w:rsidRDefault="00C74A64"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Option 1. If simultaneous transmission can be supported is a matter of UE architecture (see answer to Q3.1) and need not be (s)TTI length dependent.</w:t>
            </w:r>
          </w:p>
        </w:tc>
      </w:tr>
      <w:tr w:rsidR="005C78D6" w:rsidTr="001507B9">
        <w:trPr>
          <w:jc w:val="center"/>
        </w:trPr>
        <w:tc>
          <w:tcPr>
            <w:tcW w:w="1980" w:type="dxa"/>
          </w:tcPr>
          <w:p w:rsidR="005C78D6" w:rsidRPr="005D6B56" w:rsidRDefault="005C78D6" w:rsidP="005C78D6">
            <w:pPr>
              <w:pStyle w:val="a0"/>
              <w:rPr>
                <w:rFonts w:eastAsiaTheme="minorEastAsia"/>
                <w:lang w:eastAsia="zh-CN"/>
              </w:rPr>
            </w:pPr>
            <w:r w:rsidRPr="00A41F0A">
              <w:rPr>
                <w:rFonts w:eastAsia="맑은 고딕" w:hint="eastAsia"/>
                <w:color w:val="00B050"/>
                <w:lang w:eastAsia="ko-KR"/>
              </w:rPr>
              <w:t>LGE</w:t>
            </w:r>
          </w:p>
        </w:tc>
        <w:tc>
          <w:tcPr>
            <w:tcW w:w="7082" w:type="dxa"/>
          </w:tcPr>
          <w:p w:rsidR="005C78D6" w:rsidRPr="00817620" w:rsidRDefault="005C78D6" w:rsidP="005C78D6">
            <w:pPr>
              <w:pStyle w:val="a0"/>
              <w:rPr>
                <w:rFonts w:eastAsiaTheme="minorEastAsia"/>
                <w:lang w:eastAsia="zh-CN"/>
              </w:rPr>
            </w:pPr>
            <w:r w:rsidRPr="00722AAD">
              <w:rPr>
                <w:rFonts w:eastAsia="맑은 고딕" w:hint="eastAsia"/>
                <w:color w:val="00B050"/>
                <w:lang w:eastAsia="ko-KR"/>
              </w:rPr>
              <w:t>Option 1.</w:t>
            </w:r>
            <w:r>
              <w:rPr>
                <w:rFonts w:eastAsia="맑은 고딕"/>
                <w:color w:val="00B050"/>
                <w:lang w:eastAsia="ko-KR"/>
              </w:rPr>
              <w:t xml:space="preserve"> As noted, simultaneous transmission of different TTI lengths is related to UE’s RF structure or CA scenario and there seems no difference between different TTI length combinations. </w:t>
            </w:r>
          </w:p>
        </w:tc>
      </w:tr>
      <w:tr w:rsidR="001D1785" w:rsidTr="001507B9">
        <w:trPr>
          <w:jc w:val="center"/>
        </w:trPr>
        <w:tc>
          <w:tcPr>
            <w:tcW w:w="1980" w:type="dxa"/>
          </w:tcPr>
          <w:p w:rsidR="001D1785" w:rsidRPr="001D1785" w:rsidRDefault="001D1785" w:rsidP="001D1785">
            <w:pPr>
              <w:pStyle w:val="a0"/>
              <w:rPr>
                <w:rFonts w:eastAsia="맑은 고딕"/>
                <w:color w:val="0000FF"/>
                <w:lang w:eastAsia="ko-KR"/>
              </w:rPr>
            </w:pPr>
            <w:r w:rsidRPr="001D1785">
              <w:rPr>
                <w:rFonts w:eastAsia="맑은 고딕"/>
                <w:color w:val="0000FF"/>
                <w:lang w:eastAsia="ko-KR"/>
              </w:rPr>
              <w:t>Huawei, HiSilicon</w:t>
            </w:r>
          </w:p>
        </w:tc>
        <w:tc>
          <w:tcPr>
            <w:tcW w:w="7082" w:type="dxa"/>
          </w:tcPr>
          <w:p w:rsidR="001D1785" w:rsidRPr="001D1785" w:rsidRDefault="00CF7371" w:rsidP="00E67553">
            <w:pPr>
              <w:pStyle w:val="a0"/>
              <w:rPr>
                <w:rFonts w:eastAsia="맑은 고딕"/>
                <w:color w:val="0000FF"/>
                <w:lang w:eastAsia="ko-KR"/>
              </w:rPr>
            </w:pPr>
            <w:r>
              <w:rPr>
                <w:rFonts w:eastAsia="맑은 고딕"/>
                <w:color w:val="0000FF"/>
                <w:lang w:eastAsia="ko-KR"/>
              </w:rPr>
              <w:t>Option 1 or</w:t>
            </w:r>
            <w:r w:rsidR="001D1785">
              <w:rPr>
                <w:rFonts w:eastAsia="맑은 고딕"/>
                <w:color w:val="0000FF"/>
                <w:lang w:eastAsia="ko-KR"/>
              </w:rPr>
              <w:t xml:space="preserve"> o</w:t>
            </w:r>
            <w:r w:rsidR="001D1785" w:rsidRPr="001D1785">
              <w:rPr>
                <w:rFonts w:eastAsia="맑은 고딕"/>
                <w:color w:val="0000FF"/>
                <w:lang w:eastAsia="ko-KR"/>
              </w:rPr>
              <w:t>ption 2.</w:t>
            </w:r>
          </w:p>
        </w:tc>
      </w:tr>
      <w:tr w:rsidR="001D1785" w:rsidTr="001507B9">
        <w:trPr>
          <w:jc w:val="center"/>
        </w:trPr>
        <w:tc>
          <w:tcPr>
            <w:tcW w:w="1980" w:type="dxa"/>
          </w:tcPr>
          <w:p w:rsidR="001D1785" w:rsidRPr="00A879B6" w:rsidRDefault="00A879B6" w:rsidP="001D1785">
            <w:pPr>
              <w:pStyle w:val="a0"/>
              <w:rPr>
                <w:color w:val="215868" w:themeColor="accent5" w:themeShade="80"/>
              </w:rPr>
            </w:pPr>
            <w:r w:rsidRPr="00A879B6">
              <w:rPr>
                <w:color w:val="215868" w:themeColor="accent5" w:themeShade="80"/>
              </w:rPr>
              <w:t>Qualcomm</w:t>
            </w:r>
          </w:p>
        </w:tc>
        <w:tc>
          <w:tcPr>
            <w:tcW w:w="7082" w:type="dxa"/>
          </w:tcPr>
          <w:p w:rsidR="001D1785" w:rsidRPr="00A879B6" w:rsidRDefault="00A879B6" w:rsidP="001D178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Option 1 given that the capability is defined per band/band combination.</w:t>
            </w:r>
          </w:p>
        </w:tc>
      </w:tr>
    </w:tbl>
    <w:p w:rsidR="00C74A64" w:rsidRDefault="00C74A64" w:rsidP="00C74A64">
      <w:pPr>
        <w:pStyle w:val="a0"/>
        <w:rPr>
          <w:rFonts w:ascii="Helvetica" w:eastAsiaTheme="minorEastAsia" w:hAnsi="Helvetica" w:cs="Arial"/>
          <w:b/>
          <w:bCs/>
          <w:kern w:val="32"/>
          <w:sz w:val="28"/>
          <w:szCs w:val="32"/>
          <w:lang w:eastAsia="zh-CN"/>
        </w:rPr>
      </w:pPr>
    </w:p>
    <w:p w:rsidR="005A01CD" w:rsidRPr="00644E8C" w:rsidRDefault="005A01CD" w:rsidP="005A01CD">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w:t>
      </w:r>
      <w:r w:rsidR="00673BC6">
        <w:rPr>
          <w:rFonts w:eastAsia="맑은 고딕"/>
          <w:b/>
          <w:u w:val="single"/>
          <w:lang w:eastAsia="ko-KR"/>
        </w:rPr>
        <w:t>2</w:t>
      </w:r>
    </w:p>
    <w:p w:rsidR="005A01CD" w:rsidRDefault="00673BC6" w:rsidP="00DE4CD9">
      <w:pPr>
        <w:pStyle w:val="a0"/>
        <w:rPr>
          <w:rFonts w:eastAsia="맑은 고딕"/>
          <w:lang w:eastAsia="ko-KR"/>
        </w:rPr>
      </w:pPr>
      <w:r>
        <w:rPr>
          <w:rFonts w:eastAsia="맑은 고딕"/>
          <w:lang w:eastAsia="ko-KR"/>
        </w:rPr>
        <w:t>4</w:t>
      </w:r>
      <w:r w:rsidR="005A01CD">
        <w:rPr>
          <w:rFonts w:eastAsia="맑은 고딕" w:hint="eastAsia"/>
          <w:lang w:eastAsia="ko-KR"/>
        </w:rPr>
        <w:t xml:space="preserve"> companie</w:t>
      </w:r>
      <w:r w:rsidR="005A01CD">
        <w:rPr>
          <w:rFonts w:eastAsia="맑은 고딕"/>
          <w:lang w:eastAsia="ko-KR"/>
        </w:rPr>
        <w:t>s provided the response to this question.</w:t>
      </w:r>
      <w:r>
        <w:rPr>
          <w:rFonts w:eastAsia="맑은 고딕"/>
          <w:lang w:eastAsia="ko-KR"/>
        </w:rPr>
        <w:t xml:space="preserve"> All companies agree to define a common configuration and/or capability</w:t>
      </w:r>
      <w:r w:rsidR="001363DC">
        <w:rPr>
          <w:rFonts w:eastAsia="맑은 고딕"/>
          <w:lang w:eastAsia="ko-KR"/>
        </w:rPr>
        <w:t xml:space="preserve"> </w:t>
      </w:r>
      <w:r w:rsidR="001363DC" w:rsidRPr="001363DC">
        <w:rPr>
          <w:rFonts w:eastAsia="맑은 고딕"/>
          <w:lang w:eastAsia="ko-KR"/>
        </w:rPr>
        <w:t>on simultaneous transmission of different TTI lengths across different carriers</w:t>
      </w:r>
      <w:r w:rsidR="001363DC">
        <w:rPr>
          <w:rFonts w:eastAsia="맑은 고딕"/>
          <w:lang w:eastAsia="ko-KR"/>
        </w:rPr>
        <w:t xml:space="preserve"> </w:t>
      </w:r>
      <w:r w:rsidR="001363DC" w:rsidRPr="001363DC">
        <w:rPr>
          <w:rFonts w:eastAsia="맑은 고딕"/>
          <w:lang w:eastAsia="ko-KR"/>
        </w:rPr>
        <w:t>regardless of TTI length combinations</w:t>
      </w:r>
      <w:r>
        <w:rPr>
          <w:rFonts w:eastAsia="맑은 고딕"/>
          <w:lang w:eastAsia="ko-KR"/>
        </w:rPr>
        <w:t>. Based on the majority of the views, we have the following proposal:</w:t>
      </w:r>
    </w:p>
    <w:p w:rsidR="00C4571F" w:rsidRPr="00644E8C" w:rsidRDefault="00C4571F" w:rsidP="00C4571F">
      <w:pPr>
        <w:pStyle w:val="a0"/>
        <w:rPr>
          <w:rFonts w:eastAsia="맑은 고딕"/>
          <w:b/>
          <w:u w:val="single"/>
          <w:lang w:eastAsia="ko-KR"/>
        </w:rPr>
      </w:pPr>
      <w:r w:rsidRPr="0016233B">
        <w:rPr>
          <w:rFonts w:eastAsia="맑은 고딕" w:hint="eastAsia"/>
          <w:b/>
          <w:highlight w:val="yellow"/>
          <w:u w:val="single"/>
          <w:lang w:eastAsia="ko-KR"/>
        </w:rPr>
        <w:t>Possible agreement:</w:t>
      </w:r>
    </w:p>
    <w:p w:rsidR="00C4571F" w:rsidRPr="00C4571F" w:rsidRDefault="00C4571F" w:rsidP="00EC64AF">
      <w:pPr>
        <w:pStyle w:val="a0"/>
        <w:numPr>
          <w:ilvl w:val="0"/>
          <w:numId w:val="48"/>
        </w:numPr>
        <w:rPr>
          <w:b/>
          <w:szCs w:val="20"/>
        </w:rPr>
      </w:pPr>
      <w:r w:rsidRPr="00C4571F">
        <w:rPr>
          <w:b/>
          <w:szCs w:val="20"/>
        </w:rPr>
        <w:t>Proposal 2</w:t>
      </w:r>
      <w:r w:rsidR="00A92997">
        <w:rPr>
          <w:b/>
          <w:szCs w:val="20"/>
        </w:rPr>
        <w:t>8</w:t>
      </w:r>
      <w:r w:rsidRPr="00C4571F">
        <w:rPr>
          <w:b/>
          <w:szCs w:val="20"/>
        </w:rPr>
        <w:t xml:space="preserve">: </w:t>
      </w:r>
      <w:r w:rsidR="00934FC8">
        <w:rPr>
          <w:b/>
          <w:szCs w:val="20"/>
        </w:rPr>
        <w:t>If a capability/</w:t>
      </w:r>
      <w:r w:rsidRPr="00C4571F">
        <w:rPr>
          <w:b/>
          <w:szCs w:val="20"/>
        </w:rPr>
        <w:t xml:space="preserve">configuration on simultaneous transmission of different TTI lengths across different carriers is defined, </w:t>
      </w:r>
      <w:r>
        <w:rPr>
          <w:b/>
          <w:szCs w:val="20"/>
        </w:rPr>
        <w:t xml:space="preserve">a common capability/configuration is defined regardless of TTI length combinations. </w:t>
      </w:r>
    </w:p>
    <w:p w:rsidR="005A01CD" w:rsidRDefault="005A01CD" w:rsidP="00C74A64">
      <w:pPr>
        <w:pStyle w:val="a0"/>
        <w:rPr>
          <w:rFonts w:ascii="Helvetica" w:eastAsiaTheme="minorEastAsia" w:hAnsi="Helvetica" w:cs="Arial"/>
          <w:b/>
          <w:bCs/>
          <w:kern w:val="32"/>
          <w:sz w:val="28"/>
          <w:szCs w:val="32"/>
          <w:lang w:eastAsia="zh-CN"/>
        </w:rPr>
      </w:pPr>
    </w:p>
    <w:p w:rsidR="00C74A64" w:rsidRDefault="00E01970" w:rsidP="00352FB3">
      <w:pPr>
        <w:pStyle w:val="1"/>
        <w:numPr>
          <w:ilvl w:val="0"/>
          <w:numId w:val="0"/>
        </w:numPr>
        <w:spacing w:before="180"/>
        <w:rPr>
          <w:sz w:val="20"/>
          <w:szCs w:val="20"/>
          <w:lang w:eastAsia="ko-KR"/>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Pr>
          <w:rFonts w:eastAsiaTheme="minorEastAsia"/>
          <w:sz w:val="20"/>
          <w:szCs w:val="20"/>
          <w:highlight w:val="cyan"/>
          <w:lang w:eastAsia="zh-CN"/>
        </w:rPr>
        <w:t>3</w:t>
      </w:r>
      <w:r w:rsidRPr="003723EA">
        <w:rPr>
          <w:sz w:val="20"/>
          <w:szCs w:val="20"/>
        </w:rPr>
        <w:t xml:space="preserve">: </w:t>
      </w:r>
      <w:r>
        <w:rPr>
          <w:sz w:val="20"/>
          <w:szCs w:val="20"/>
        </w:rPr>
        <w:t>If your choice for Q3.1 is option 3</w:t>
      </w:r>
      <w:r w:rsidR="007C1C60">
        <w:rPr>
          <w:sz w:val="20"/>
          <w:szCs w:val="20"/>
        </w:rPr>
        <w:t xml:space="preserve">, do you agree to define </w:t>
      </w:r>
      <w:r w:rsidR="00E838BE">
        <w:rPr>
          <w:sz w:val="20"/>
          <w:szCs w:val="20"/>
        </w:rPr>
        <w:t>UE</w:t>
      </w:r>
      <w:r w:rsidR="007C1C60">
        <w:rPr>
          <w:sz w:val="20"/>
          <w:szCs w:val="20"/>
        </w:rPr>
        <w:t xml:space="preserve"> capability for </w:t>
      </w:r>
      <w:r>
        <w:rPr>
          <w:sz w:val="20"/>
          <w:szCs w:val="20"/>
        </w:rPr>
        <w:t>s</w:t>
      </w:r>
      <w:r w:rsidRPr="008C5B2D">
        <w:rPr>
          <w:sz w:val="20"/>
          <w:szCs w:val="20"/>
        </w:rPr>
        <w:t>imultaneous transmission of different TTI lengths across different carriers</w:t>
      </w:r>
      <w:r w:rsidR="007C1C60">
        <w:rPr>
          <w:sz w:val="20"/>
          <w:szCs w:val="20"/>
        </w:rPr>
        <w:t xml:space="preserve"> per band/band combination</w:t>
      </w:r>
      <w:r>
        <w:rPr>
          <w:sz w:val="20"/>
          <w:szCs w:val="20"/>
        </w:rPr>
        <w:t>?</w:t>
      </w:r>
      <w:r w:rsidR="00352FB3">
        <w:rPr>
          <w:sz w:val="20"/>
          <w:szCs w:val="20"/>
        </w:rPr>
        <w:t xml:space="preserve"> Please share </w:t>
      </w:r>
      <w:r w:rsidR="00352FB3">
        <w:rPr>
          <w:rFonts w:ascii="맑은 고딕" w:eastAsia="맑은 고딕" w:hAnsi="맑은 고딕" w:cs="맑은 고딕" w:hint="eastAsia"/>
          <w:sz w:val="20"/>
          <w:szCs w:val="20"/>
          <w:lang w:eastAsia="ko-KR"/>
        </w:rPr>
        <w:t>the reason(s)</w:t>
      </w:r>
      <w:r w:rsidR="00352FB3">
        <w:rPr>
          <w:rFonts w:ascii="맑은 고딕" w:eastAsia="맑은 고딕" w:hAnsi="맑은 고딕" w:cs="맑은 고딕"/>
          <w:sz w:val="20"/>
          <w:szCs w:val="20"/>
          <w:lang w:eastAsia="ko-KR"/>
        </w:rPr>
        <w:t xml:space="preserve"> for your answer</w:t>
      </w:r>
      <w:r w:rsidR="00352FB3">
        <w:rPr>
          <w:rFonts w:ascii="맑은 고딕" w:eastAsia="맑은 고딕" w:hAnsi="맑은 고딕" w:cs="맑은 고딕" w:hint="eastAsia"/>
          <w:sz w:val="20"/>
          <w:szCs w:val="20"/>
          <w:lang w:eastAsia="ko-KR"/>
        </w:rPr>
        <w:t xml:space="preserve">. </w:t>
      </w:r>
    </w:p>
    <w:tbl>
      <w:tblPr>
        <w:tblStyle w:val="ad"/>
        <w:tblW w:w="0" w:type="auto"/>
        <w:jc w:val="center"/>
        <w:tblLook w:val="04A0" w:firstRow="1" w:lastRow="0" w:firstColumn="1" w:lastColumn="0" w:noHBand="0" w:noVBand="1"/>
      </w:tblPr>
      <w:tblGrid>
        <w:gridCol w:w="1980"/>
        <w:gridCol w:w="7082"/>
      </w:tblGrid>
      <w:tr w:rsidR="00CA24AF" w:rsidTr="001507B9">
        <w:trPr>
          <w:trHeight w:val="40"/>
          <w:jc w:val="center"/>
        </w:trPr>
        <w:tc>
          <w:tcPr>
            <w:tcW w:w="1980" w:type="dxa"/>
            <w:shd w:val="clear" w:color="auto" w:fill="D9D9D9" w:themeFill="background1" w:themeFillShade="D9"/>
            <w:vAlign w:val="center"/>
          </w:tcPr>
          <w:p w:rsidR="00CA24AF" w:rsidRDefault="00CA24AF" w:rsidP="001507B9">
            <w:pPr>
              <w:pStyle w:val="a0"/>
            </w:pPr>
            <w:r>
              <w:t>Company</w:t>
            </w:r>
          </w:p>
        </w:tc>
        <w:tc>
          <w:tcPr>
            <w:tcW w:w="7082" w:type="dxa"/>
            <w:shd w:val="clear" w:color="auto" w:fill="D9D9D9" w:themeFill="background1" w:themeFillShade="D9"/>
            <w:vAlign w:val="center"/>
          </w:tcPr>
          <w:p w:rsidR="00CA24AF" w:rsidRPr="003735A8" w:rsidRDefault="00CA24AF"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8C3512" w:rsidP="004001F9">
            <w:pPr>
              <w:pStyle w:val="a0"/>
              <w:rPr>
                <w:rFonts w:eastAsiaTheme="minorEastAsia"/>
                <w:color w:val="0070C0"/>
                <w:lang w:eastAsia="zh-CN"/>
              </w:rPr>
            </w:pPr>
            <w:r>
              <w:rPr>
                <w:rFonts w:eastAsiaTheme="minorEastAsia"/>
                <w:color w:val="0070C0"/>
                <w:lang w:eastAsia="zh-CN"/>
              </w:rPr>
              <w:t xml:space="preserve">Similar to the discussion on </w:t>
            </w:r>
            <w:r w:rsidR="00186A39">
              <w:rPr>
                <w:rFonts w:eastAsiaTheme="minorEastAsia"/>
                <w:color w:val="0070C0"/>
                <w:lang w:eastAsia="zh-CN"/>
              </w:rPr>
              <w:t>sTTI CA capability, this discussion is probably better handled in RAN4.</w:t>
            </w:r>
            <w:r w:rsidR="004C1AEF">
              <w:rPr>
                <w:rFonts w:eastAsiaTheme="minorEastAsia"/>
                <w:color w:val="0070C0"/>
                <w:lang w:eastAsia="zh-CN"/>
              </w:rPr>
              <w:t xml:space="preserve"> To avoid too much complexity in the UE capability, the support </w:t>
            </w:r>
            <w:r w:rsidR="004C1AEF">
              <w:rPr>
                <w:rFonts w:eastAsiaTheme="minorEastAsia"/>
                <w:color w:val="0070C0"/>
                <w:lang w:eastAsia="zh-CN"/>
              </w:rPr>
              <w:lastRenderedPageBreak/>
              <w:t>could be indicated for inter-band CA, intra-band contiguous CA, intra-band non-contiguous CA.</w:t>
            </w:r>
          </w:p>
        </w:tc>
      </w:tr>
      <w:tr w:rsidR="006000CF" w:rsidTr="001507B9">
        <w:trPr>
          <w:jc w:val="center"/>
        </w:trPr>
        <w:tc>
          <w:tcPr>
            <w:tcW w:w="1980" w:type="dxa"/>
          </w:tcPr>
          <w:p w:rsidR="006000CF" w:rsidRPr="005D6B56" w:rsidRDefault="006000CF" w:rsidP="006000CF">
            <w:pPr>
              <w:pStyle w:val="a0"/>
              <w:rPr>
                <w:rFonts w:eastAsiaTheme="minorEastAsia"/>
                <w:lang w:eastAsia="zh-CN"/>
              </w:rPr>
            </w:pPr>
            <w:r w:rsidRPr="00A41F0A">
              <w:rPr>
                <w:rFonts w:eastAsia="맑은 고딕" w:hint="eastAsia"/>
                <w:color w:val="00B050"/>
                <w:lang w:eastAsia="ko-KR"/>
              </w:rPr>
              <w:lastRenderedPageBreak/>
              <w:t>LGE</w:t>
            </w:r>
          </w:p>
        </w:tc>
        <w:tc>
          <w:tcPr>
            <w:tcW w:w="7082" w:type="dxa"/>
          </w:tcPr>
          <w:p w:rsidR="006000CF" w:rsidRPr="00817620" w:rsidRDefault="006000CF" w:rsidP="006000CF">
            <w:pPr>
              <w:pStyle w:val="a0"/>
              <w:rPr>
                <w:rFonts w:eastAsiaTheme="minorEastAsia"/>
                <w:lang w:eastAsia="zh-CN"/>
              </w:rPr>
            </w:pPr>
            <w:r w:rsidRPr="001A0239">
              <w:rPr>
                <w:rFonts w:eastAsia="맑은 고딕" w:hint="eastAsia"/>
                <w:color w:val="00B050"/>
                <w:lang w:eastAsia="ko-KR"/>
              </w:rPr>
              <w:t xml:space="preserve">We slightly prefer to define UE </w:t>
            </w:r>
            <w:r w:rsidRPr="001A0239">
              <w:rPr>
                <w:color w:val="00B050"/>
                <w:szCs w:val="20"/>
              </w:rPr>
              <w:t>capability for simultaneous transmission of different TTI lengths across different carriers per band/band combination</w:t>
            </w:r>
            <w:r>
              <w:rPr>
                <w:color w:val="00B050"/>
                <w:szCs w:val="20"/>
              </w:rPr>
              <w:t xml:space="preserve"> since this is about UE’s RF structure and/or CA scenario, which would be highly related to band/band combination. </w:t>
            </w:r>
          </w:p>
        </w:tc>
      </w:tr>
      <w:tr w:rsidR="004E0495" w:rsidTr="001507B9">
        <w:trPr>
          <w:jc w:val="center"/>
        </w:trPr>
        <w:tc>
          <w:tcPr>
            <w:tcW w:w="1980"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Huawei, HiSilicon</w:t>
            </w:r>
          </w:p>
        </w:tc>
        <w:tc>
          <w:tcPr>
            <w:tcW w:w="7082" w:type="dxa"/>
          </w:tcPr>
          <w:p w:rsidR="004E0495" w:rsidRPr="004E0495" w:rsidRDefault="002A25DE" w:rsidP="00036A49">
            <w:pPr>
              <w:pStyle w:val="a0"/>
              <w:rPr>
                <w:rFonts w:eastAsia="맑은 고딕"/>
                <w:color w:val="0000FF"/>
                <w:lang w:eastAsia="ko-KR"/>
              </w:rPr>
            </w:pPr>
            <w:r>
              <w:rPr>
                <w:rFonts w:eastAsia="맑은 고딕"/>
                <w:color w:val="0000FF"/>
                <w:lang w:eastAsia="ko-KR"/>
              </w:rPr>
              <w:t>Per band/band combination</w:t>
            </w:r>
            <w:r w:rsidR="00036A49">
              <w:rPr>
                <w:rFonts w:eastAsia="맑은 고딕"/>
                <w:color w:val="0000FF"/>
                <w:lang w:eastAsia="ko-KR"/>
              </w:rPr>
              <w:t>, as this is related to the PA between CCs, it’s best to leave the flexibility that the UE capability is defined per band/band combination</w:t>
            </w:r>
            <w:r w:rsidR="004E0495" w:rsidRPr="004E0495">
              <w:rPr>
                <w:rFonts w:eastAsia="맑은 고딕"/>
                <w:color w:val="0000FF"/>
                <w:lang w:eastAsia="ko-KR"/>
              </w:rPr>
              <w:t>.</w:t>
            </w:r>
          </w:p>
        </w:tc>
      </w:tr>
      <w:tr w:rsidR="004E0495" w:rsidTr="001507B9">
        <w:trPr>
          <w:jc w:val="center"/>
        </w:trPr>
        <w:tc>
          <w:tcPr>
            <w:tcW w:w="1980" w:type="dxa"/>
          </w:tcPr>
          <w:p w:rsidR="004E0495" w:rsidRPr="00A879B6" w:rsidRDefault="00A879B6" w:rsidP="004E0495">
            <w:pPr>
              <w:pStyle w:val="a0"/>
              <w:rPr>
                <w:color w:val="215868" w:themeColor="accent5" w:themeShade="80"/>
              </w:rPr>
            </w:pPr>
            <w:r w:rsidRPr="00A879B6">
              <w:rPr>
                <w:color w:val="215868" w:themeColor="accent5" w:themeShade="80"/>
              </w:rPr>
              <w:t>Qualcomm</w:t>
            </w:r>
          </w:p>
        </w:tc>
        <w:tc>
          <w:tcPr>
            <w:tcW w:w="7082" w:type="dxa"/>
          </w:tcPr>
          <w:p w:rsidR="004E0495" w:rsidRPr="00A879B6" w:rsidRDefault="00A879B6" w:rsidP="004E049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As mentioned in our reponse to Question 3.1, the simultanoues UL transmissions with different TTI lengths can be supported if they are scheduled over either inter-band or non-contiguous intra-band CCs. Hence, in our opinion, the simultaneous transmission capability should be defined per band/band combinations.</w:t>
            </w:r>
          </w:p>
        </w:tc>
      </w:tr>
    </w:tbl>
    <w:p w:rsidR="002B7387" w:rsidRDefault="002B7387" w:rsidP="00D23B96">
      <w:pPr>
        <w:pStyle w:val="a0"/>
        <w:rPr>
          <w:rFonts w:ascii="Helvetica" w:eastAsiaTheme="minorEastAsia" w:hAnsi="Helvetica" w:cs="Arial"/>
          <w:b/>
          <w:bCs/>
          <w:kern w:val="32"/>
          <w:sz w:val="28"/>
          <w:szCs w:val="32"/>
          <w:lang w:eastAsia="zh-CN"/>
        </w:rPr>
      </w:pPr>
    </w:p>
    <w:p w:rsidR="005D3CDD" w:rsidRPr="00644E8C" w:rsidRDefault="005D3CDD" w:rsidP="005D3CDD">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Q3.3</w:t>
      </w:r>
    </w:p>
    <w:p w:rsidR="005D3CDD" w:rsidRDefault="005D3CDD" w:rsidP="005D3CDD">
      <w:pPr>
        <w:pStyle w:val="a0"/>
        <w:rPr>
          <w:rFonts w:eastAsia="맑은 고딕"/>
          <w:lang w:eastAsia="ko-KR"/>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this question. </w:t>
      </w:r>
      <w:r w:rsidR="00744120">
        <w:rPr>
          <w:rFonts w:eastAsia="맑은 고딕"/>
          <w:lang w:eastAsia="ko-KR"/>
        </w:rPr>
        <w:t xml:space="preserve">3 </w:t>
      </w:r>
      <w:r>
        <w:rPr>
          <w:rFonts w:eastAsia="맑은 고딕"/>
          <w:lang w:eastAsia="ko-KR"/>
        </w:rPr>
        <w:t xml:space="preserve">companies </w:t>
      </w:r>
      <w:r w:rsidR="001363DC">
        <w:rPr>
          <w:rFonts w:eastAsia="맑은 고딕"/>
          <w:lang w:eastAsia="ko-KR"/>
        </w:rPr>
        <w:t>prefer</w:t>
      </w:r>
      <w:r>
        <w:rPr>
          <w:rFonts w:eastAsia="맑은 고딕"/>
          <w:lang w:eastAsia="ko-KR"/>
        </w:rPr>
        <w:t xml:space="preserve"> to define a </w:t>
      </w:r>
      <w:r w:rsidR="001363DC">
        <w:rPr>
          <w:rFonts w:eastAsia="맑은 고딕"/>
          <w:lang w:eastAsia="ko-KR"/>
        </w:rPr>
        <w:t>capability</w:t>
      </w:r>
      <w:r>
        <w:rPr>
          <w:rFonts w:eastAsia="맑은 고딕"/>
          <w:lang w:eastAsia="ko-KR"/>
        </w:rPr>
        <w:t xml:space="preserve"> </w:t>
      </w:r>
      <w:r w:rsidR="00814123" w:rsidRPr="001363DC">
        <w:rPr>
          <w:rFonts w:eastAsia="맑은 고딕"/>
          <w:lang w:eastAsia="ko-KR"/>
        </w:rPr>
        <w:t>on simultaneous transmission of different TTI lengths across different carriers</w:t>
      </w:r>
      <w:r w:rsidR="00814123">
        <w:rPr>
          <w:rFonts w:eastAsia="맑은 고딕"/>
          <w:lang w:eastAsia="ko-KR"/>
        </w:rPr>
        <w:t xml:space="preserve"> </w:t>
      </w:r>
      <w:r w:rsidR="001363DC">
        <w:rPr>
          <w:rFonts w:eastAsia="맑은 고딕"/>
          <w:lang w:eastAsia="ko-KR"/>
        </w:rPr>
        <w:t xml:space="preserve">per band/band combination. </w:t>
      </w:r>
      <w:r>
        <w:rPr>
          <w:rFonts w:eastAsia="맑은 고딕"/>
          <w:lang w:eastAsia="ko-KR"/>
        </w:rPr>
        <w:t>Based on the majority of the views, we have the following proposal:</w:t>
      </w:r>
    </w:p>
    <w:p w:rsidR="005D3CDD" w:rsidRPr="00644E8C" w:rsidRDefault="005D3CDD" w:rsidP="005D3CDD">
      <w:pPr>
        <w:pStyle w:val="a0"/>
        <w:rPr>
          <w:rFonts w:eastAsia="맑은 고딕"/>
          <w:b/>
          <w:u w:val="single"/>
          <w:lang w:eastAsia="ko-KR"/>
        </w:rPr>
      </w:pPr>
      <w:r w:rsidRPr="0016233B">
        <w:rPr>
          <w:rFonts w:eastAsia="맑은 고딕" w:hint="eastAsia"/>
          <w:b/>
          <w:highlight w:val="yellow"/>
          <w:u w:val="single"/>
          <w:lang w:eastAsia="ko-KR"/>
        </w:rPr>
        <w:t>Possible agreement:</w:t>
      </w:r>
    </w:p>
    <w:p w:rsidR="005D3CDD" w:rsidRPr="00C4571F" w:rsidRDefault="005D3CDD" w:rsidP="005D3CDD">
      <w:pPr>
        <w:pStyle w:val="a0"/>
        <w:numPr>
          <w:ilvl w:val="0"/>
          <w:numId w:val="48"/>
        </w:numPr>
        <w:rPr>
          <w:b/>
          <w:szCs w:val="20"/>
        </w:rPr>
      </w:pPr>
      <w:r w:rsidRPr="00C4571F">
        <w:rPr>
          <w:b/>
          <w:szCs w:val="20"/>
        </w:rPr>
        <w:t>Proposal 2</w:t>
      </w:r>
      <w:r w:rsidR="00A92997">
        <w:rPr>
          <w:b/>
          <w:szCs w:val="20"/>
        </w:rPr>
        <w:t>9</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sidR="00462D32">
        <w:rPr>
          <w:b/>
          <w:szCs w:val="20"/>
        </w:rPr>
        <w:t>the</w:t>
      </w:r>
      <w:r>
        <w:rPr>
          <w:b/>
          <w:szCs w:val="20"/>
        </w:rPr>
        <w:t xml:space="preserve"> capability is defined </w:t>
      </w:r>
      <w:r w:rsidR="00462D32">
        <w:rPr>
          <w:b/>
          <w:szCs w:val="20"/>
        </w:rPr>
        <w:t>per band/band</w:t>
      </w:r>
      <w:r w:rsidR="00F7191D">
        <w:rPr>
          <w:b/>
          <w:szCs w:val="20"/>
        </w:rPr>
        <w:t xml:space="preserve"> combination</w:t>
      </w:r>
      <w:r>
        <w:rPr>
          <w:b/>
          <w:szCs w:val="20"/>
        </w:rPr>
        <w:t xml:space="preserve">. </w:t>
      </w:r>
    </w:p>
    <w:p w:rsidR="005D3CDD" w:rsidRPr="00AD3C16" w:rsidRDefault="005D3CDD" w:rsidP="00D23B96">
      <w:pPr>
        <w:pStyle w:val="a0"/>
        <w:rPr>
          <w:rFonts w:ascii="Helvetica" w:eastAsiaTheme="minorEastAsia" w:hAnsi="Helvetica" w:cs="Arial"/>
          <w:b/>
          <w:bCs/>
          <w:kern w:val="32"/>
          <w:sz w:val="28"/>
          <w:szCs w:val="32"/>
          <w:lang w:eastAsia="zh-CN"/>
        </w:rPr>
      </w:pPr>
    </w:p>
    <w:p w:rsidR="007E3CAF" w:rsidRDefault="007E3CAF" w:rsidP="007E3CAF">
      <w:pPr>
        <w:pStyle w:val="1"/>
        <w:numPr>
          <w:ilvl w:val="0"/>
          <w:numId w:val="0"/>
        </w:numPr>
        <w:spacing w:before="180"/>
        <w:rPr>
          <w:sz w:val="20"/>
          <w:szCs w:val="20"/>
          <w:lang w:eastAsia="ko-KR"/>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Pr>
          <w:rFonts w:eastAsiaTheme="minorEastAsia"/>
          <w:sz w:val="20"/>
          <w:szCs w:val="20"/>
          <w:highlight w:val="cyan"/>
          <w:lang w:eastAsia="zh-CN"/>
        </w:rPr>
        <w:t>4</w:t>
      </w:r>
      <w:r w:rsidRPr="003723EA">
        <w:rPr>
          <w:sz w:val="20"/>
          <w:szCs w:val="20"/>
        </w:rPr>
        <w:t xml:space="preserve">: </w:t>
      </w:r>
      <w:r>
        <w:rPr>
          <w:sz w:val="20"/>
          <w:szCs w:val="20"/>
        </w:rPr>
        <w:t>If your choice for Q3.1 is option 3, do you agree to define UE capability for s</w:t>
      </w:r>
      <w:r w:rsidRPr="008C5B2D">
        <w:rPr>
          <w:sz w:val="20"/>
          <w:szCs w:val="20"/>
        </w:rPr>
        <w:t>imultaneous transmission of different TTI lengths across different carriers</w:t>
      </w:r>
      <w:r>
        <w:rPr>
          <w:sz w:val="20"/>
          <w:szCs w:val="20"/>
        </w:rPr>
        <w:t xml:space="preserve"> per </w:t>
      </w:r>
      <w:r w:rsidR="006771A6">
        <w:rPr>
          <w:sz w:val="20"/>
          <w:szCs w:val="20"/>
        </w:rPr>
        <w:t>combination of different channel types</w:t>
      </w:r>
      <w:r>
        <w:rPr>
          <w:sz w:val="20"/>
          <w:szCs w:val="20"/>
        </w:rPr>
        <w:t xml:space="preserve">? </w:t>
      </w:r>
      <w:r w:rsidR="00E212FC">
        <w:rPr>
          <w:sz w:val="20"/>
          <w:szCs w:val="20"/>
        </w:rPr>
        <w:t xml:space="preserve">(e.g., {PUSCH, sPUSCH}, {PUCCH, sPUCCH}, {PUSCH, sPUCCH}, {sPUSCH, PUCCH}) </w:t>
      </w:r>
      <w:r>
        <w:rPr>
          <w:sz w:val="20"/>
          <w:szCs w:val="20"/>
        </w:rPr>
        <w:t xml:space="preserve">Please share </w:t>
      </w:r>
      <w:r>
        <w:rPr>
          <w:rFonts w:ascii="맑은 고딕" w:eastAsia="맑은 고딕" w:hAnsi="맑은 고딕" w:cs="맑은 고딕" w:hint="eastAsia"/>
          <w:sz w:val="20"/>
          <w:szCs w:val="20"/>
          <w:lang w:eastAsia="ko-KR"/>
        </w:rPr>
        <w:t>the reason(s)</w:t>
      </w:r>
      <w:r>
        <w:rPr>
          <w:rFonts w:ascii="맑은 고딕" w:eastAsia="맑은 고딕" w:hAnsi="맑은 고딕" w:cs="맑은 고딕"/>
          <w:sz w:val="20"/>
          <w:szCs w:val="20"/>
          <w:lang w:eastAsia="ko-KR"/>
        </w:rPr>
        <w:t xml:space="preserve"> for your answer</w:t>
      </w:r>
      <w:r>
        <w:rPr>
          <w:rFonts w:ascii="맑은 고딕" w:eastAsia="맑은 고딕" w:hAnsi="맑은 고딕" w:cs="맑은 고딕" w:hint="eastAsia"/>
          <w:sz w:val="20"/>
          <w:szCs w:val="20"/>
          <w:lang w:eastAsia="ko-KR"/>
        </w:rPr>
        <w:t xml:space="preserve">. </w:t>
      </w:r>
    </w:p>
    <w:tbl>
      <w:tblPr>
        <w:tblStyle w:val="ad"/>
        <w:tblW w:w="0" w:type="auto"/>
        <w:jc w:val="center"/>
        <w:tblLook w:val="04A0" w:firstRow="1" w:lastRow="0" w:firstColumn="1" w:lastColumn="0" w:noHBand="0" w:noVBand="1"/>
      </w:tblPr>
      <w:tblGrid>
        <w:gridCol w:w="1980"/>
        <w:gridCol w:w="7082"/>
      </w:tblGrid>
      <w:tr w:rsidR="007E3CAF" w:rsidTr="001507B9">
        <w:trPr>
          <w:trHeight w:val="40"/>
          <w:jc w:val="center"/>
        </w:trPr>
        <w:tc>
          <w:tcPr>
            <w:tcW w:w="1980" w:type="dxa"/>
            <w:shd w:val="clear" w:color="auto" w:fill="D9D9D9" w:themeFill="background1" w:themeFillShade="D9"/>
            <w:vAlign w:val="center"/>
          </w:tcPr>
          <w:p w:rsidR="007E3CAF" w:rsidRDefault="007E3CAF" w:rsidP="001507B9">
            <w:pPr>
              <w:pStyle w:val="a0"/>
            </w:pPr>
            <w:r>
              <w:t>Company</w:t>
            </w:r>
          </w:p>
        </w:tc>
        <w:tc>
          <w:tcPr>
            <w:tcW w:w="7082" w:type="dxa"/>
            <w:shd w:val="clear" w:color="auto" w:fill="D9D9D9" w:themeFill="background1" w:themeFillShade="D9"/>
            <w:vAlign w:val="center"/>
          </w:tcPr>
          <w:p w:rsidR="007E3CAF" w:rsidRPr="003735A8" w:rsidRDefault="007E3CAF" w:rsidP="001507B9">
            <w:pPr>
              <w:pStyle w:val="a0"/>
            </w:pPr>
            <w:r w:rsidRPr="003735A8">
              <w:rPr>
                <w:rFonts w:hint="eastAsia"/>
              </w:rPr>
              <w:t>Views</w:t>
            </w:r>
          </w:p>
        </w:tc>
      </w:tr>
      <w:tr w:rsidR="004001F9" w:rsidTr="001507B9">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No. We do not see the reason to do so.</w:t>
            </w:r>
          </w:p>
        </w:tc>
      </w:tr>
      <w:tr w:rsidR="002A55B0" w:rsidTr="001507B9">
        <w:trPr>
          <w:jc w:val="center"/>
        </w:trPr>
        <w:tc>
          <w:tcPr>
            <w:tcW w:w="1980" w:type="dxa"/>
          </w:tcPr>
          <w:p w:rsidR="002A55B0" w:rsidRPr="005D6B56" w:rsidRDefault="002A55B0"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2A55B0" w:rsidRPr="00905AA7" w:rsidRDefault="00905AA7" w:rsidP="004001F9">
            <w:pPr>
              <w:pStyle w:val="a0"/>
              <w:rPr>
                <w:rFonts w:eastAsia="맑은 고딕"/>
                <w:lang w:eastAsia="ko-KR"/>
              </w:rPr>
            </w:pPr>
            <w:r>
              <w:rPr>
                <w:rFonts w:eastAsia="맑은 고딕"/>
                <w:color w:val="00B050"/>
                <w:lang w:eastAsia="ko-KR"/>
              </w:rPr>
              <w:t xml:space="preserve">No. </w:t>
            </w:r>
          </w:p>
        </w:tc>
      </w:tr>
      <w:tr w:rsidR="004E0495" w:rsidTr="001507B9">
        <w:trPr>
          <w:jc w:val="center"/>
        </w:trPr>
        <w:tc>
          <w:tcPr>
            <w:tcW w:w="1980"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Huawei, HiSilicon</w:t>
            </w:r>
          </w:p>
        </w:tc>
        <w:tc>
          <w:tcPr>
            <w:tcW w:w="7082" w:type="dxa"/>
          </w:tcPr>
          <w:p w:rsidR="004E0495" w:rsidRPr="004E0495" w:rsidRDefault="004E0495" w:rsidP="004E0495">
            <w:pPr>
              <w:pStyle w:val="a0"/>
              <w:rPr>
                <w:rFonts w:eastAsia="맑은 고딕"/>
                <w:color w:val="0000FF"/>
                <w:lang w:eastAsia="ko-KR"/>
              </w:rPr>
            </w:pPr>
            <w:r w:rsidRPr="004E0495">
              <w:rPr>
                <w:rFonts w:eastAsia="맑은 고딕"/>
                <w:color w:val="0000FF"/>
                <w:lang w:eastAsia="ko-KR"/>
              </w:rPr>
              <w:t>No. The simultaneous transmission of different TTI lengths across different carriers is not related to channel type.</w:t>
            </w:r>
          </w:p>
        </w:tc>
      </w:tr>
      <w:tr w:rsidR="004E0495" w:rsidTr="001507B9">
        <w:trPr>
          <w:jc w:val="center"/>
        </w:trPr>
        <w:tc>
          <w:tcPr>
            <w:tcW w:w="1980" w:type="dxa"/>
          </w:tcPr>
          <w:p w:rsidR="004E0495" w:rsidRPr="00A879B6" w:rsidRDefault="00A879B6" w:rsidP="004E0495">
            <w:pPr>
              <w:pStyle w:val="a0"/>
              <w:rPr>
                <w:color w:val="215868" w:themeColor="accent5" w:themeShade="80"/>
              </w:rPr>
            </w:pPr>
            <w:r w:rsidRPr="00A879B6">
              <w:rPr>
                <w:color w:val="215868" w:themeColor="accent5" w:themeShade="80"/>
              </w:rPr>
              <w:t>Qualcomm</w:t>
            </w:r>
          </w:p>
        </w:tc>
        <w:tc>
          <w:tcPr>
            <w:tcW w:w="7082" w:type="dxa"/>
          </w:tcPr>
          <w:p w:rsidR="004E0495" w:rsidRPr="00A879B6" w:rsidRDefault="00A879B6" w:rsidP="004E0495">
            <w:pPr>
              <w:pStyle w:val="a0"/>
              <w:rPr>
                <w:rFonts w:eastAsiaTheme="minorEastAsia"/>
                <w:color w:val="215868" w:themeColor="accent5" w:themeShade="80"/>
                <w:lang w:eastAsia="zh-CN"/>
              </w:rPr>
            </w:pPr>
            <w:r w:rsidRPr="00A879B6">
              <w:rPr>
                <w:rFonts w:eastAsiaTheme="minorEastAsia"/>
                <w:color w:val="215868" w:themeColor="accent5" w:themeShade="80"/>
                <w:lang w:eastAsia="zh-CN"/>
              </w:rPr>
              <w:t>No, in our view, defining such a capability is not required.</w:t>
            </w:r>
          </w:p>
        </w:tc>
      </w:tr>
    </w:tbl>
    <w:p w:rsidR="007E3CAF" w:rsidRDefault="007E3CAF" w:rsidP="007E3CAF">
      <w:pPr>
        <w:pStyle w:val="a0"/>
        <w:rPr>
          <w:rFonts w:ascii="Helvetica" w:eastAsiaTheme="minorEastAsia" w:hAnsi="Helvetica" w:cs="Arial"/>
          <w:b/>
          <w:bCs/>
          <w:kern w:val="32"/>
          <w:sz w:val="28"/>
          <w:szCs w:val="32"/>
          <w:lang w:eastAsia="zh-CN"/>
        </w:rPr>
      </w:pPr>
    </w:p>
    <w:p w:rsidR="00AD3C16" w:rsidRPr="00644E8C" w:rsidRDefault="00AD3C16" w:rsidP="00AD3C16">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Q3.4</w:t>
      </w:r>
    </w:p>
    <w:p w:rsidR="00AD3C16" w:rsidRDefault="00AD3C16" w:rsidP="00AD3C16">
      <w:pPr>
        <w:pStyle w:val="a0"/>
        <w:rPr>
          <w:rFonts w:eastAsia="맑은 고딕"/>
          <w:lang w:eastAsia="ko-KR"/>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this question. All companies agree that there is no need to define </w:t>
      </w:r>
      <w:r w:rsidRPr="00AD3C16">
        <w:rPr>
          <w:rFonts w:eastAsia="맑은 고딕"/>
          <w:lang w:eastAsia="ko-KR"/>
        </w:rPr>
        <w:t>UE capability for simultaneous transmission of different TTI lengths across different carriers per combination of different channel types</w:t>
      </w:r>
      <w:r>
        <w:rPr>
          <w:rFonts w:eastAsia="맑은 고딕"/>
          <w:lang w:eastAsia="ko-KR"/>
        </w:rPr>
        <w:t>. Hence, we have the following proposal:</w:t>
      </w:r>
    </w:p>
    <w:p w:rsidR="00AD3C16" w:rsidRPr="00644E8C" w:rsidRDefault="00AD3C16" w:rsidP="00AD3C16">
      <w:pPr>
        <w:pStyle w:val="a0"/>
        <w:rPr>
          <w:rFonts w:eastAsia="맑은 고딕"/>
          <w:b/>
          <w:u w:val="single"/>
          <w:lang w:eastAsia="ko-KR"/>
        </w:rPr>
      </w:pPr>
      <w:r w:rsidRPr="0016233B">
        <w:rPr>
          <w:rFonts w:eastAsia="맑은 고딕" w:hint="eastAsia"/>
          <w:b/>
          <w:highlight w:val="yellow"/>
          <w:u w:val="single"/>
          <w:lang w:eastAsia="ko-KR"/>
        </w:rPr>
        <w:t>Possible agreement:</w:t>
      </w:r>
    </w:p>
    <w:p w:rsidR="00AD3C16" w:rsidRPr="00C4571F" w:rsidRDefault="00AD3C16" w:rsidP="001C63A7">
      <w:pPr>
        <w:pStyle w:val="a0"/>
        <w:numPr>
          <w:ilvl w:val="0"/>
          <w:numId w:val="48"/>
        </w:numPr>
        <w:rPr>
          <w:b/>
          <w:szCs w:val="20"/>
        </w:rPr>
      </w:pPr>
      <w:r w:rsidRPr="00C4571F">
        <w:rPr>
          <w:b/>
          <w:szCs w:val="20"/>
        </w:rPr>
        <w:t xml:space="preserve">Proposal </w:t>
      </w:r>
      <w:r w:rsidR="00A92997">
        <w:rPr>
          <w:b/>
          <w:szCs w:val="20"/>
        </w:rPr>
        <w:t>30</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sidR="00D971DE">
        <w:rPr>
          <w:b/>
          <w:szCs w:val="20"/>
        </w:rPr>
        <w:t xml:space="preserve">there is no need to separate the UE capability </w:t>
      </w:r>
      <w:r w:rsidR="00D971DE" w:rsidRPr="00D971DE">
        <w:rPr>
          <w:b/>
          <w:szCs w:val="20"/>
        </w:rPr>
        <w:t>per combination of different channel types</w:t>
      </w:r>
      <w:r w:rsidR="001C63A7">
        <w:rPr>
          <w:b/>
          <w:szCs w:val="20"/>
        </w:rPr>
        <w:t xml:space="preserve"> </w:t>
      </w:r>
      <w:r w:rsidR="001C63A7" w:rsidRPr="001C63A7">
        <w:rPr>
          <w:b/>
          <w:szCs w:val="20"/>
        </w:rPr>
        <w:t>(e.g., {PUSCH, sPUSCH}, {PUCCH, sPUCCH}, {PUSCH, sPUCCH}, {sPUSCH, PUCCH})</w:t>
      </w:r>
      <w:r>
        <w:rPr>
          <w:b/>
          <w:szCs w:val="20"/>
        </w:rPr>
        <w:t xml:space="preserve">. </w:t>
      </w:r>
    </w:p>
    <w:p w:rsidR="007E3CAF" w:rsidRDefault="007E3CAF" w:rsidP="00D23B96">
      <w:pPr>
        <w:pStyle w:val="a0"/>
        <w:rPr>
          <w:rFonts w:ascii="Helvetica" w:eastAsiaTheme="minorEastAsia" w:hAnsi="Helvetica" w:cs="Arial"/>
          <w:b/>
          <w:bCs/>
          <w:kern w:val="32"/>
          <w:sz w:val="28"/>
          <w:szCs w:val="32"/>
          <w:lang w:eastAsia="zh-CN"/>
        </w:rPr>
      </w:pPr>
    </w:p>
    <w:p w:rsidR="00DE2BB8" w:rsidRDefault="00DE2BB8" w:rsidP="00DE2BB8">
      <w:pPr>
        <w:pStyle w:val="1"/>
        <w:numPr>
          <w:ilvl w:val="0"/>
          <w:numId w:val="0"/>
        </w:numPr>
        <w:spacing w:before="180"/>
        <w:rPr>
          <w:sz w:val="20"/>
          <w:szCs w:val="20"/>
        </w:rPr>
      </w:pPr>
      <w:r w:rsidRPr="00BB4A50">
        <w:rPr>
          <w:sz w:val="20"/>
          <w:szCs w:val="20"/>
          <w:highlight w:val="cyan"/>
        </w:rPr>
        <w:lastRenderedPageBreak/>
        <w:t>Questio</w:t>
      </w:r>
      <w:r w:rsidRPr="009945AA">
        <w:rPr>
          <w:sz w:val="20"/>
          <w:szCs w:val="20"/>
          <w:highlight w:val="cyan"/>
        </w:rPr>
        <w:t xml:space="preserve">n </w:t>
      </w:r>
      <w:r w:rsidRPr="009945AA">
        <w:rPr>
          <w:rFonts w:eastAsiaTheme="minorEastAsia"/>
          <w:sz w:val="20"/>
          <w:szCs w:val="20"/>
          <w:highlight w:val="cyan"/>
          <w:lang w:eastAsia="zh-CN"/>
        </w:rPr>
        <w:t>3.</w:t>
      </w:r>
      <w:r w:rsidR="0009227C">
        <w:rPr>
          <w:rFonts w:eastAsiaTheme="minorEastAsia"/>
          <w:sz w:val="20"/>
          <w:szCs w:val="20"/>
          <w:highlight w:val="cyan"/>
          <w:lang w:eastAsia="zh-CN"/>
        </w:rPr>
        <w:t>5</w:t>
      </w:r>
      <w:r w:rsidRPr="003723EA">
        <w:rPr>
          <w:sz w:val="20"/>
          <w:szCs w:val="20"/>
        </w:rPr>
        <w:t xml:space="preserve">: </w:t>
      </w:r>
      <w:r>
        <w:rPr>
          <w:sz w:val="20"/>
          <w:szCs w:val="20"/>
        </w:rPr>
        <w:t>If your choice for Q3.1 is option 2 or 3, which option is preferred in case a UE is configured with</w:t>
      </w:r>
      <w:r w:rsidR="00F81B77">
        <w:rPr>
          <w:sz w:val="20"/>
          <w:szCs w:val="20"/>
        </w:rPr>
        <w:t xml:space="preserve"> or capable of</w:t>
      </w:r>
      <w:r>
        <w:rPr>
          <w:sz w:val="20"/>
          <w:szCs w:val="20"/>
        </w:rPr>
        <w:t xml:space="preserve"> simultaneous transmission of </w:t>
      </w:r>
      <w:r w:rsidRPr="00CB06F0">
        <w:rPr>
          <w:sz w:val="20"/>
          <w:szCs w:val="20"/>
        </w:rPr>
        <w:t>different TTI lengths across different carriers</w:t>
      </w:r>
      <w:r>
        <w:rPr>
          <w:sz w:val="20"/>
          <w:szCs w:val="20"/>
        </w:rPr>
        <w:t xml:space="preserve"> but the UE is power-limited? </w:t>
      </w:r>
      <w:r>
        <w:rPr>
          <w:rFonts w:eastAsiaTheme="minorEastAsia" w:hint="eastAsia"/>
          <w:sz w:val="20"/>
          <w:szCs w:val="20"/>
          <w:lang w:eastAsia="zh-CN"/>
        </w:rPr>
        <w:t>Please provide the reason(s) for your choice.</w:t>
      </w:r>
    </w:p>
    <w:p w:rsidR="00200692" w:rsidRDefault="00200692" w:rsidP="00DE2BB8">
      <w:pPr>
        <w:pStyle w:val="a0"/>
        <w:numPr>
          <w:ilvl w:val="0"/>
          <w:numId w:val="10"/>
        </w:numPr>
        <w:spacing w:after="60"/>
        <w:rPr>
          <w:rFonts w:ascii="Helvetica" w:eastAsiaTheme="minorEastAsia" w:hAnsi="Helvetica" w:cs="Arial"/>
          <w:b/>
          <w:bCs/>
          <w:kern w:val="32"/>
          <w:szCs w:val="20"/>
          <w:lang w:eastAsia="zh-CN"/>
        </w:rPr>
      </w:pPr>
      <w:r w:rsidRPr="00416FCB">
        <w:rPr>
          <w:rFonts w:ascii="Helvetica" w:eastAsiaTheme="minorEastAsia" w:hAnsi="Helvetica" w:cs="Arial"/>
          <w:b/>
          <w:bCs/>
          <w:kern w:val="32"/>
          <w:szCs w:val="20"/>
          <w:lang w:eastAsia="zh-CN"/>
        </w:rPr>
        <w:t xml:space="preserve">Option </w:t>
      </w:r>
      <w:r w:rsidR="00EC45D6">
        <w:rPr>
          <w:rFonts w:ascii="Helvetica" w:eastAsiaTheme="minorEastAsia" w:hAnsi="Helvetica" w:cs="Arial"/>
          <w:b/>
          <w:bCs/>
          <w:kern w:val="32"/>
          <w:szCs w:val="20"/>
          <w:lang w:eastAsia="zh-CN"/>
        </w:rPr>
        <w:t>1</w:t>
      </w:r>
      <w:r w:rsidRPr="00416FCB">
        <w:rPr>
          <w:rFonts w:ascii="Helvetica" w:eastAsiaTheme="minorEastAsia" w:hAnsi="Helvetica" w:cs="Arial"/>
          <w:b/>
          <w:bCs/>
          <w:kern w:val="32"/>
          <w:szCs w:val="20"/>
          <w:lang w:eastAsia="zh-CN"/>
        </w:rPr>
        <w:t xml:space="preserve">: A guaranteed power for each TTI length is reserved. The power of the earlier transmission </w:t>
      </w:r>
      <w:r>
        <w:rPr>
          <w:rFonts w:ascii="Helvetica" w:eastAsiaTheme="minorEastAsia" w:hAnsi="Helvetica" w:cs="Arial"/>
          <w:b/>
          <w:bCs/>
          <w:kern w:val="32"/>
          <w:szCs w:val="20"/>
          <w:lang w:eastAsia="zh-CN"/>
        </w:rPr>
        <w:t xml:space="preserve">(e.g., longer TTI) </w:t>
      </w:r>
      <w:r w:rsidRPr="00416FCB">
        <w:rPr>
          <w:rFonts w:ascii="Helvetica" w:eastAsiaTheme="minorEastAsia" w:hAnsi="Helvetica" w:cs="Arial"/>
          <w:b/>
          <w:bCs/>
          <w:kern w:val="32"/>
          <w:szCs w:val="20"/>
          <w:lang w:eastAsia="zh-CN"/>
        </w:rPr>
        <w:t xml:space="preserve">can be at most </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Pcmax – the guaranteed power of the later transmission</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 xml:space="preserve"> and the power of the later overlapped transmission </w:t>
      </w:r>
      <w:r>
        <w:rPr>
          <w:rFonts w:ascii="Helvetica" w:eastAsiaTheme="minorEastAsia" w:hAnsi="Helvetica" w:cs="Arial"/>
          <w:b/>
          <w:bCs/>
          <w:kern w:val="32"/>
          <w:szCs w:val="20"/>
          <w:lang w:eastAsia="zh-CN"/>
        </w:rPr>
        <w:t xml:space="preserve">(e.g., shorter TTI) </w:t>
      </w:r>
      <w:r w:rsidRPr="00416FCB">
        <w:rPr>
          <w:rFonts w:ascii="Helvetica" w:eastAsiaTheme="minorEastAsia" w:hAnsi="Helvetica" w:cs="Arial"/>
          <w:b/>
          <w:bCs/>
          <w:kern w:val="32"/>
          <w:szCs w:val="20"/>
          <w:lang w:eastAsia="zh-CN"/>
        </w:rPr>
        <w:t xml:space="preserve">is determined by </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Pcmax – the required power of the earlier transmission</w:t>
      </w:r>
      <w:r>
        <w:rPr>
          <w:rFonts w:ascii="Helvetica" w:eastAsiaTheme="minorEastAsia" w:hAnsi="Helvetica" w:cs="Arial"/>
          <w:b/>
          <w:bCs/>
          <w:kern w:val="32"/>
          <w:szCs w:val="20"/>
          <w:lang w:eastAsia="zh-CN"/>
        </w:rPr>
        <w:t>}</w:t>
      </w:r>
      <w:r w:rsidRPr="00416FCB">
        <w:rPr>
          <w:rFonts w:ascii="Helvetica" w:eastAsiaTheme="minorEastAsia" w:hAnsi="Helvetica" w:cs="Arial"/>
          <w:b/>
          <w:bCs/>
          <w:kern w:val="32"/>
          <w:szCs w:val="20"/>
          <w:lang w:eastAsia="zh-CN"/>
        </w:rPr>
        <w:t>. (like PCM2 in DC)</w:t>
      </w:r>
    </w:p>
    <w:p w:rsidR="00DE2BB8" w:rsidRPr="00A84FAA" w:rsidRDefault="00EC45D6" w:rsidP="001507B9">
      <w:pPr>
        <w:pStyle w:val="a0"/>
        <w:numPr>
          <w:ilvl w:val="0"/>
          <w:numId w:val="10"/>
        </w:numPr>
        <w:spacing w:after="60"/>
        <w:rPr>
          <w:rFonts w:ascii="Helvetica" w:eastAsiaTheme="minorEastAsia" w:hAnsi="Helvetica" w:cs="Arial"/>
          <w:b/>
          <w:bCs/>
          <w:kern w:val="32"/>
          <w:szCs w:val="20"/>
          <w:lang w:eastAsia="zh-CN"/>
        </w:rPr>
      </w:pPr>
      <w:r w:rsidRPr="00A84FAA">
        <w:rPr>
          <w:rFonts w:ascii="Helvetica" w:eastAsia="맑은 고딕" w:hAnsi="Helvetica" w:cs="Arial" w:hint="eastAsia"/>
          <w:b/>
          <w:bCs/>
          <w:kern w:val="32"/>
          <w:szCs w:val="20"/>
          <w:lang w:eastAsia="ko-KR"/>
        </w:rPr>
        <w:t xml:space="preserve">Option </w:t>
      </w:r>
      <w:r w:rsidRPr="00A84FAA">
        <w:rPr>
          <w:rFonts w:ascii="Helvetica" w:eastAsia="맑은 고딕" w:hAnsi="Helvetica" w:cs="Arial"/>
          <w:b/>
          <w:bCs/>
          <w:kern w:val="32"/>
          <w:szCs w:val="20"/>
          <w:lang w:eastAsia="ko-KR"/>
        </w:rPr>
        <w:t>2</w:t>
      </w:r>
      <w:r w:rsidRPr="00A84FAA">
        <w:rPr>
          <w:rFonts w:ascii="Helvetica" w:eastAsia="맑은 고딕" w:hAnsi="Helvetica" w:cs="Arial" w:hint="eastAsia"/>
          <w:b/>
          <w:bCs/>
          <w:kern w:val="32"/>
          <w:szCs w:val="20"/>
          <w:lang w:eastAsia="ko-KR"/>
        </w:rPr>
        <w:t xml:space="preserve">: </w:t>
      </w:r>
      <w:r w:rsidRPr="00A84FAA">
        <w:rPr>
          <w:rFonts w:ascii="Helvetica" w:eastAsiaTheme="minorEastAsia" w:hAnsi="Helvetica" w:cs="Arial"/>
          <w:b/>
          <w:bCs/>
          <w:kern w:val="32"/>
          <w:szCs w:val="20"/>
          <w:lang w:eastAsia="zh-CN"/>
        </w:rPr>
        <w:t xml:space="preserve">In case a UE is power-limited, </w:t>
      </w:r>
      <w:r w:rsidR="00A26294">
        <w:rPr>
          <w:rFonts w:ascii="Helvetica" w:eastAsiaTheme="minorEastAsia" w:hAnsi="Helvetica" w:cs="Arial"/>
          <w:b/>
          <w:bCs/>
          <w:kern w:val="32"/>
          <w:szCs w:val="20"/>
          <w:lang w:eastAsia="zh-CN"/>
        </w:rPr>
        <w:t>the power of collided TTI channel(s)</w:t>
      </w:r>
      <w:r w:rsidRPr="00A84FAA">
        <w:rPr>
          <w:rFonts w:ascii="Helvetica" w:eastAsiaTheme="minorEastAsia" w:hAnsi="Helvetica" w:cs="Arial"/>
          <w:b/>
          <w:bCs/>
          <w:kern w:val="32"/>
          <w:szCs w:val="20"/>
          <w:lang w:eastAsia="zh-CN"/>
        </w:rPr>
        <w:t xml:space="preserve"> is </w:t>
      </w:r>
      <w:r w:rsidR="00A26294">
        <w:rPr>
          <w:rFonts w:ascii="Helvetica" w:eastAsiaTheme="minorEastAsia" w:hAnsi="Helvetica" w:cs="Arial"/>
          <w:b/>
          <w:bCs/>
          <w:kern w:val="32"/>
          <w:szCs w:val="20"/>
          <w:lang w:eastAsia="zh-CN"/>
        </w:rPr>
        <w:t>scaled down</w:t>
      </w:r>
      <w:r w:rsidR="006E212C">
        <w:rPr>
          <w:rFonts w:ascii="Helvetica" w:eastAsiaTheme="minorEastAsia" w:hAnsi="Helvetica" w:cs="Arial"/>
          <w:b/>
          <w:bCs/>
          <w:kern w:val="32"/>
          <w:szCs w:val="20"/>
          <w:lang w:eastAsia="zh-CN"/>
        </w:rPr>
        <w:t>until the condition that the UE becomes non-power-limited is met.</w:t>
      </w:r>
    </w:p>
    <w:p w:rsidR="00DE2BB8" w:rsidRDefault="00DE2BB8" w:rsidP="00936A1B">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O</w:t>
      </w:r>
      <w:r w:rsidR="00EC45D6">
        <w:rPr>
          <w:rFonts w:ascii="Helvetica" w:eastAsiaTheme="minorEastAsia" w:hAnsi="Helvetica" w:cs="Arial"/>
          <w:b/>
          <w:bCs/>
          <w:kern w:val="32"/>
          <w:szCs w:val="20"/>
          <w:lang w:eastAsia="zh-CN"/>
        </w:rPr>
        <w:t xml:space="preserve">ption </w:t>
      </w:r>
      <w:r w:rsidR="00A84FAA">
        <w:rPr>
          <w:rFonts w:ascii="Helvetica" w:eastAsiaTheme="minorEastAsia" w:hAnsi="Helvetica" w:cs="Arial"/>
          <w:b/>
          <w:bCs/>
          <w:kern w:val="32"/>
          <w:szCs w:val="20"/>
          <w:lang w:eastAsia="zh-CN"/>
        </w:rPr>
        <w:t>3</w:t>
      </w:r>
      <w:r>
        <w:rPr>
          <w:rFonts w:ascii="Helvetica" w:eastAsiaTheme="minorEastAsia" w:hAnsi="Helvetica" w:cs="Arial"/>
          <w:b/>
          <w:bCs/>
          <w:kern w:val="32"/>
          <w:szCs w:val="20"/>
          <w:lang w:eastAsia="zh-CN"/>
        </w:rPr>
        <w:t xml:space="preserve">: In case a UE is power-limited, the power of TTI channel(s) with lower priority (e.g., longer TTI) is(are) reduced </w:t>
      </w:r>
      <w:r w:rsidR="00936A1B">
        <w:rPr>
          <w:rFonts w:ascii="Helvetica" w:eastAsiaTheme="minorEastAsia" w:hAnsi="Helvetica" w:cs="Arial"/>
          <w:b/>
          <w:bCs/>
          <w:kern w:val="32"/>
          <w:szCs w:val="20"/>
          <w:lang w:eastAsia="zh-CN"/>
        </w:rPr>
        <w:t xml:space="preserve">until the condition that </w:t>
      </w:r>
      <w:r>
        <w:rPr>
          <w:rFonts w:ascii="Helvetica" w:eastAsiaTheme="minorEastAsia" w:hAnsi="Helvetica" w:cs="Arial"/>
          <w:b/>
          <w:bCs/>
          <w:kern w:val="32"/>
          <w:szCs w:val="20"/>
          <w:lang w:eastAsia="zh-CN"/>
        </w:rPr>
        <w:t>th</w:t>
      </w:r>
      <w:r w:rsidR="00936A1B">
        <w:rPr>
          <w:rFonts w:ascii="Helvetica" w:eastAsiaTheme="minorEastAsia" w:hAnsi="Helvetica" w:cs="Arial"/>
          <w:b/>
          <w:bCs/>
          <w:kern w:val="32"/>
          <w:szCs w:val="20"/>
          <w:lang w:eastAsia="zh-CN"/>
        </w:rPr>
        <w:t>e UE becomes non-power-limited is met.</w:t>
      </w:r>
    </w:p>
    <w:p w:rsidR="00DE2BB8" w:rsidRDefault="00A84FAA" w:rsidP="00DE2BB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4: In case a UE is power-limited, TTI channel(s) with lower priority (e.g., longer TTI) is(are) dropped/stopped </w:t>
      </w:r>
      <w:r w:rsidR="00936A1B">
        <w:rPr>
          <w:rFonts w:ascii="Helvetica" w:eastAsiaTheme="minorEastAsia" w:hAnsi="Helvetica" w:cs="Arial"/>
          <w:b/>
          <w:bCs/>
          <w:kern w:val="32"/>
          <w:szCs w:val="20"/>
          <w:lang w:eastAsia="zh-CN"/>
        </w:rPr>
        <w:t>until the condition that the UE becomes non-power-limited is met.</w:t>
      </w:r>
    </w:p>
    <w:p w:rsidR="00A84FAA" w:rsidRPr="00A84FAA" w:rsidRDefault="00A84FAA" w:rsidP="001507B9">
      <w:pPr>
        <w:pStyle w:val="a0"/>
        <w:numPr>
          <w:ilvl w:val="0"/>
          <w:numId w:val="10"/>
        </w:numPr>
        <w:spacing w:after="60"/>
        <w:rPr>
          <w:rFonts w:ascii="Helvetica" w:eastAsiaTheme="minorEastAsia" w:hAnsi="Helvetica" w:cs="Arial"/>
          <w:b/>
          <w:bCs/>
          <w:kern w:val="32"/>
          <w:szCs w:val="20"/>
          <w:lang w:eastAsia="zh-CN"/>
        </w:rPr>
      </w:pPr>
      <w:r w:rsidRPr="00A84FAA">
        <w:rPr>
          <w:rFonts w:ascii="Helvetica" w:eastAsiaTheme="minorEastAsia" w:hAnsi="Helvetica" w:cs="Arial"/>
          <w:b/>
          <w:bCs/>
          <w:kern w:val="32"/>
          <w:szCs w:val="20"/>
          <w:lang w:eastAsia="zh-CN"/>
        </w:rPr>
        <w:t xml:space="preserve">Option 5: In case a UE is power-limited, simultaneous transmission of different TTI lengths across different carriers are not allowed and TTI channel(s) with lower priority is(are) dropped/stopped. </w:t>
      </w:r>
    </w:p>
    <w:p w:rsidR="00DE2BB8" w:rsidRDefault="00DE2BB8" w:rsidP="00DE2BB8">
      <w:pPr>
        <w:pStyle w:val="a0"/>
        <w:numPr>
          <w:ilvl w:val="0"/>
          <w:numId w:val="10"/>
        </w:numPr>
        <w:spacing w:after="60"/>
        <w:rPr>
          <w:rFonts w:ascii="Helvetica" w:eastAsiaTheme="minorEastAsia" w:hAnsi="Helvetica" w:cs="Arial"/>
          <w:b/>
          <w:bCs/>
          <w:kern w:val="32"/>
          <w:szCs w:val="20"/>
          <w:lang w:eastAsia="zh-CN"/>
        </w:rPr>
      </w:pPr>
      <w:r>
        <w:rPr>
          <w:rFonts w:ascii="Helvetica" w:eastAsiaTheme="minorEastAsia" w:hAnsi="Helvetica" w:cs="Arial"/>
          <w:b/>
          <w:bCs/>
          <w:kern w:val="32"/>
          <w:szCs w:val="20"/>
          <w:lang w:eastAsia="zh-CN"/>
        </w:rPr>
        <w:t xml:space="preserve">Option </w:t>
      </w:r>
      <w:r w:rsidR="00A864E0">
        <w:rPr>
          <w:rFonts w:ascii="Helvetica" w:eastAsiaTheme="minorEastAsia" w:hAnsi="Helvetica" w:cs="Arial"/>
          <w:b/>
          <w:bCs/>
          <w:kern w:val="32"/>
          <w:szCs w:val="20"/>
          <w:lang w:eastAsia="zh-CN"/>
        </w:rPr>
        <w:t>6</w:t>
      </w:r>
      <w:r>
        <w:rPr>
          <w:rFonts w:ascii="Helvetica" w:eastAsiaTheme="minorEastAsia" w:hAnsi="Helvetica" w:cs="Arial"/>
          <w:b/>
          <w:bCs/>
          <w:kern w:val="32"/>
          <w:szCs w:val="20"/>
          <w:lang w:eastAsia="zh-CN"/>
        </w:rPr>
        <w:t xml:space="preserve">: </w:t>
      </w:r>
      <w:r w:rsidRPr="005B301C">
        <w:rPr>
          <w:rFonts w:ascii="Helvetica" w:eastAsiaTheme="minorEastAsia" w:hAnsi="Helvetica" w:cs="Arial"/>
          <w:b/>
          <w:bCs/>
          <w:kern w:val="32"/>
          <w:szCs w:val="20"/>
          <w:lang w:eastAsia="zh-CN"/>
        </w:rPr>
        <w:t>None of the above (please provide your detailed proposal if you choose this option)</w:t>
      </w:r>
      <w:r>
        <w:rPr>
          <w:rFonts w:ascii="Helvetica" w:eastAsiaTheme="minorEastAsia" w:hAnsi="Helvetica" w:cs="Arial"/>
          <w:b/>
          <w:bCs/>
          <w:kern w:val="32"/>
          <w:szCs w:val="20"/>
          <w:lang w:eastAsia="zh-CN"/>
        </w:rPr>
        <w:t>.</w:t>
      </w:r>
    </w:p>
    <w:tbl>
      <w:tblPr>
        <w:tblStyle w:val="ad"/>
        <w:tblW w:w="0" w:type="auto"/>
        <w:jc w:val="center"/>
        <w:tblLook w:val="04A0" w:firstRow="1" w:lastRow="0" w:firstColumn="1" w:lastColumn="0" w:noHBand="0" w:noVBand="1"/>
      </w:tblPr>
      <w:tblGrid>
        <w:gridCol w:w="1980"/>
        <w:gridCol w:w="7082"/>
      </w:tblGrid>
      <w:tr w:rsidR="00DE2BB8" w:rsidTr="00C23ADE">
        <w:trPr>
          <w:trHeight w:val="40"/>
          <w:jc w:val="center"/>
        </w:trPr>
        <w:tc>
          <w:tcPr>
            <w:tcW w:w="1980" w:type="dxa"/>
            <w:shd w:val="clear" w:color="auto" w:fill="D9D9D9" w:themeFill="background1" w:themeFillShade="D9"/>
            <w:vAlign w:val="center"/>
          </w:tcPr>
          <w:p w:rsidR="00DE2BB8" w:rsidRDefault="00DE2BB8" w:rsidP="00C23ADE">
            <w:pPr>
              <w:pStyle w:val="a0"/>
            </w:pPr>
            <w:r>
              <w:t>Company</w:t>
            </w:r>
          </w:p>
        </w:tc>
        <w:tc>
          <w:tcPr>
            <w:tcW w:w="7082" w:type="dxa"/>
            <w:shd w:val="clear" w:color="auto" w:fill="D9D9D9" w:themeFill="background1" w:themeFillShade="D9"/>
            <w:vAlign w:val="center"/>
          </w:tcPr>
          <w:p w:rsidR="00DE2BB8" w:rsidRPr="003735A8" w:rsidRDefault="00DE2BB8"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79144A" w:rsidP="004001F9">
            <w:pPr>
              <w:pStyle w:val="a0"/>
              <w:rPr>
                <w:rFonts w:eastAsiaTheme="minorEastAsia"/>
                <w:color w:val="0070C0"/>
                <w:lang w:eastAsia="zh-CN"/>
              </w:rPr>
            </w:pPr>
            <w:r>
              <w:rPr>
                <w:rFonts w:eastAsiaTheme="minorEastAsia"/>
                <w:color w:val="0070C0"/>
                <w:lang w:eastAsia="zh-CN"/>
              </w:rPr>
              <w:t xml:space="preserve">Option 5 or </w:t>
            </w:r>
            <w:r w:rsidR="004001F9">
              <w:rPr>
                <w:rFonts w:eastAsiaTheme="minorEastAsia"/>
                <w:color w:val="0070C0"/>
                <w:lang w:eastAsia="zh-CN"/>
              </w:rPr>
              <w:t>option 4.</w:t>
            </w:r>
          </w:p>
          <w:p w:rsidR="004001F9" w:rsidRDefault="004001F9" w:rsidP="004001F9">
            <w:pPr>
              <w:pStyle w:val="a0"/>
              <w:rPr>
                <w:rFonts w:eastAsiaTheme="minorEastAsia"/>
                <w:color w:val="0070C0"/>
                <w:lang w:eastAsia="zh-CN"/>
              </w:rPr>
            </w:pPr>
            <w:r>
              <w:rPr>
                <w:rFonts w:eastAsiaTheme="minorEastAsia"/>
                <w:color w:val="0070C0"/>
                <w:lang w:eastAsia="zh-CN"/>
              </w:rPr>
              <w:t>Using option 1 will result in power allocation issues (if TTI is allocated most of the power, it will hit sTTI that typically need more power but will always be transmitted after the longer TTI is started. Similarly, if sTTI is allocated most of the power, it will hit 1 ms operation when sTTI is not scheduled). This scheme only makes sense with separate scheduling entities, as in the DC case, but for sTTI/TTI there is a central scheduler that will understand the impact of its scheduling decisions.</w:t>
            </w:r>
          </w:p>
          <w:p w:rsidR="004001F9" w:rsidRDefault="004001F9" w:rsidP="004001F9">
            <w:pPr>
              <w:pStyle w:val="a0"/>
              <w:rPr>
                <w:rFonts w:eastAsiaTheme="minorEastAsia"/>
                <w:color w:val="0070C0"/>
                <w:lang w:eastAsia="zh-CN"/>
              </w:rPr>
            </w:pPr>
            <w:r>
              <w:rPr>
                <w:rFonts w:eastAsiaTheme="minorEastAsia"/>
                <w:color w:val="0070C0"/>
                <w:lang w:eastAsia="zh-CN"/>
              </w:rPr>
              <w:t>Using option 2 would mean that shorter TTI channels are always hit negatively since longer TTI channels will be the ones already transmitting when the shorter TTI will start. Since we cannot change the allocation of the already started longer transmission, the shorter will have to take the hit and only be allocated the remaining power.</w:t>
            </w:r>
          </w:p>
          <w:p w:rsidR="004001F9" w:rsidRPr="00030E22" w:rsidRDefault="004001F9" w:rsidP="004001F9">
            <w:pPr>
              <w:pStyle w:val="a0"/>
              <w:rPr>
                <w:rFonts w:eastAsiaTheme="minorEastAsia"/>
                <w:color w:val="0070C0"/>
                <w:lang w:eastAsia="zh-CN"/>
              </w:rPr>
            </w:pPr>
            <w:r>
              <w:rPr>
                <w:rFonts w:eastAsiaTheme="minorEastAsia"/>
                <w:color w:val="0070C0"/>
                <w:lang w:eastAsia="zh-CN"/>
              </w:rPr>
              <w:t>Using option 3 seems to require that the UE would always know about all overlapping TTI allocations. This is not reasonable to assume, for example in the 1 ms case colliding with 2/3os in the last sTTI of the subframe. With a n+4 reaction time for 2/3os operation, how would the UE know about the overlapping allocation when starting the 1 ms transmission?</w:t>
            </w:r>
            <w:r w:rsidR="00981BA1">
              <w:rPr>
                <w:rFonts w:eastAsiaTheme="minorEastAsia"/>
                <w:color w:val="0070C0"/>
                <w:lang w:eastAsia="zh-CN"/>
              </w:rPr>
              <w:t xml:space="preserve"> For 7os and 1 ms operation, this might be a viable option.</w:t>
            </w:r>
          </w:p>
        </w:tc>
      </w:tr>
      <w:tr w:rsidR="004001F9" w:rsidTr="00C23ADE">
        <w:trPr>
          <w:jc w:val="center"/>
        </w:trPr>
        <w:tc>
          <w:tcPr>
            <w:tcW w:w="1980" w:type="dxa"/>
          </w:tcPr>
          <w:p w:rsidR="004001F9" w:rsidRPr="005D6B56" w:rsidRDefault="00D92DBA"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4001F9" w:rsidRPr="0046086E" w:rsidRDefault="0075740E" w:rsidP="004459F6">
            <w:pPr>
              <w:pStyle w:val="a0"/>
              <w:rPr>
                <w:rFonts w:eastAsia="맑은 고딕"/>
                <w:lang w:eastAsia="ko-KR"/>
              </w:rPr>
            </w:pPr>
            <w:r>
              <w:rPr>
                <w:rFonts w:eastAsia="맑은 고딕"/>
                <w:color w:val="00B050"/>
                <w:lang w:eastAsia="ko-KR"/>
              </w:rPr>
              <w:t>Our preference is o</w:t>
            </w:r>
            <w:r w:rsidR="0046086E" w:rsidRPr="0046086E">
              <w:rPr>
                <w:rFonts w:eastAsia="맑은 고딕" w:hint="eastAsia"/>
                <w:color w:val="00B050"/>
                <w:lang w:eastAsia="ko-KR"/>
              </w:rPr>
              <w:t>p</w:t>
            </w:r>
            <w:r w:rsidR="0046086E" w:rsidRPr="0046086E">
              <w:rPr>
                <w:rFonts w:eastAsia="맑은 고딕"/>
                <w:color w:val="00B050"/>
                <w:lang w:eastAsia="ko-KR"/>
              </w:rPr>
              <w:t xml:space="preserve">tion 4. </w:t>
            </w:r>
            <w:r w:rsidR="00B27CBB">
              <w:rPr>
                <w:rFonts w:eastAsia="맑은 고딕"/>
                <w:color w:val="00B050"/>
                <w:lang w:eastAsia="ko-KR"/>
              </w:rPr>
              <w:t>In case most of power is reserved for shorter TTI, then longer TTI would be transmitted erroneously, and vice versa. Thus,</w:t>
            </w:r>
            <w:r w:rsidR="00B768DA">
              <w:rPr>
                <w:rFonts w:eastAsia="맑은 고딕"/>
                <w:color w:val="00B050"/>
                <w:lang w:eastAsia="ko-KR"/>
              </w:rPr>
              <w:t xml:space="preserve"> the power reservation of option 1 would not be necessarily efficient</w:t>
            </w:r>
            <w:r w:rsidR="00B27CBB">
              <w:rPr>
                <w:rFonts w:eastAsia="맑은 고딕"/>
                <w:color w:val="00B050"/>
                <w:lang w:eastAsia="ko-KR"/>
              </w:rPr>
              <w:t xml:space="preserve"> unless scheduling of shorter TTI is </w:t>
            </w:r>
            <w:r w:rsidR="00B27CBB" w:rsidRPr="00B27CBB">
              <w:rPr>
                <w:rFonts w:eastAsia="맑은 고딕"/>
                <w:color w:val="00B050"/>
                <w:lang w:eastAsia="ko-KR"/>
              </w:rPr>
              <w:t xml:space="preserve">priorly </w:t>
            </w:r>
            <w:r w:rsidR="00B27CBB">
              <w:rPr>
                <w:rFonts w:eastAsia="맑은 고딕"/>
                <w:color w:val="00B050"/>
                <w:lang w:eastAsia="ko-KR"/>
              </w:rPr>
              <w:t>known</w:t>
            </w:r>
            <w:r w:rsidR="00B768DA">
              <w:rPr>
                <w:rFonts w:eastAsia="맑은 고딕"/>
                <w:color w:val="00B050"/>
                <w:lang w:eastAsia="ko-KR"/>
              </w:rPr>
              <w:t xml:space="preserve">. For option 2, there would be an impact on the performance of shorter TTI. The power reduction of option 3 for longer TTI seem not feasible since a UE cannot foresee whether shorter TTI will be scheduled or not when longer TTI channel starts. </w:t>
            </w:r>
            <w:r w:rsidR="004459F6">
              <w:rPr>
                <w:rFonts w:eastAsia="맑은 고딕"/>
                <w:color w:val="00B050"/>
                <w:lang w:eastAsia="ko-KR"/>
              </w:rPr>
              <w:t xml:space="preserve">Option 5 is also fine with us but it might induce too many dropping cases. </w:t>
            </w:r>
          </w:p>
        </w:tc>
      </w:tr>
      <w:tr w:rsidR="00D92DBA" w:rsidTr="00C23ADE">
        <w:trPr>
          <w:jc w:val="center"/>
        </w:trPr>
        <w:tc>
          <w:tcPr>
            <w:tcW w:w="1980" w:type="dxa"/>
          </w:tcPr>
          <w:p w:rsidR="00D92DBA" w:rsidRPr="00343EA0" w:rsidRDefault="000D625B" w:rsidP="004001F9">
            <w:pPr>
              <w:pStyle w:val="a0"/>
              <w:rPr>
                <w:rFonts w:eastAsia="맑은 고딕"/>
                <w:color w:val="0000FF"/>
                <w:lang w:eastAsia="ko-KR"/>
              </w:rPr>
            </w:pPr>
            <w:r w:rsidRPr="00343EA0">
              <w:rPr>
                <w:rFonts w:eastAsia="맑은 고딕"/>
                <w:color w:val="0000FF"/>
                <w:lang w:eastAsia="ko-KR"/>
              </w:rPr>
              <w:t>Huawei, HiSilicon</w:t>
            </w:r>
          </w:p>
        </w:tc>
        <w:tc>
          <w:tcPr>
            <w:tcW w:w="7082" w:type="dxa"/>
          </w:tcPr>
          <w:p w:rsidR="00D92DBA" w:rsidRPr="00343EA0" w:rsidRDefault="000D625B" w:rsidP="004001F9">
            <w:pPr>
              <w:pStyle w:val="a0"/>
              <w:rPr>
                <w:rFonts w:eastAsia="맑은 고딕"/>
                <w:color w:val="0000FF"/>
                <w:lang w:eastAsia="ko-KR"/>
              </w:rPr>
            </w:pPr>
            <w:r w:rsidRPr="00343EA0">
              <w:rPr>
                <w:rFonts w:eastAsia="맑은 고딕"/>
                <w:color w:val="0000FF"/>
                <w:lang w:eastAsia="ko-KR"/>
              </w:rPr>
              <w:t>We prefer option 1.</w:t>
            </w:r>
          </w:p>
          <w:p w:rsidR="000D625B" w:rsidRPr="00343EA0" w:rsidRDefault="00343EA0" w:rsidP="004001F9">
            <w:pPr>
              <w:pStyle w:val="a0"/>
              <w:rPr>
                <w:rFonts w:eastAsia="맑은 고딕"/>
                <w:color w:val="0000FF"/>
                <w:lang w:eastAsia="ko-KR"/>
              </w:rPr>
            </w:pPr>
            <w:r w:rsidRPr="00343EA0">
              <w:rPr>
                <w:rFonts w:eastAsia="맑은 고딕"/>
                <w:color w:val="0000FF"/>
                <w:lang w:eastAsia="ko-KR"/>
              </w:rPr>
              <w:t>For option 2/3, the power reducing/scaling down of longer TTI in the middle of transmission would make phase uncontinuity, therefore, these options are not preferred across different TTI lengths.</w:t>
            </w:r>
          </w:p>
          <w:p w:rsidR="00343EA0" w:rsidRPr="00343EA0" w:rsidRDefault="00343EA0" w:rsidP="00343EA0">
            <w:pPr>
              <w:pStyle w:val="a0"/>
              <w:rPr>
                <w:rFonts w:eastAsia="맑은 고딕"/>
                <w:color w:val="0000FF"/>
                <w:lang w:eastAsia="ko-KR"/>
              </w:rPr>
            </w:pPr>
            <w:r w:rsidRPr="00343EA0">
              <w:rPr>
                <w:rFonts w:eastAsia="맑은 고딕"/>
                <w:color w:val="0000FF"/>
                <w:lang w:eastAsia="ko-KR"/>
              </w:rPr>
              <w:t xml:space="preserve">For option 4/5, this option will make the 1ms TTI transmission unstable as they are interrupted by the sTTI traffic arriving in the middle of the subframe. This becomes </w:t>
            </w:r>
            <w:r w:rsidRPr="00343EA0">
              <w:rPr>
                <w:rFonts w:eastAsia="맑은 고딕"/>
                <w:color w:val="0000FF"/>
                <w:lang w:eastAsia="ko-KR"/>
              </w:rPr>
              <w:lastRenderedPageBreak/>
              <w:t>severe especially for DC case that two schedulers of the two eNB donot know the traffic of each other.</w:t>
            </w:r>
          </w:p>
          <w:p w:rsidR="00343EA0" w:rsidRPr="00343EA0" w:rsidRDefault="00343EA0" w:rsidP="00343EA0">
            <w:pPr>
              <w:pStyle w:val="a0"/>
              <w:rPr>
                <w:rFonts w:eastAsia="맑은 고딕"/>
                <w:color w:val="0000FF"/>
                <w:lang w:eastAsia="ko-KR"/>
              </w:rPr>
            </w:pPr>
            <w:r w:rsidRPr="00343EA0">
              <w:rPr>
                <w:rFonts w:eastAsia="맑은 고딕"/>
                <w:color w:val="0000FF"/>
                <w:lang w:eastAsia="ko-KR"/>
              </w:rPr>
              <w:t>With option 1, more power can be reserved to sTTI transmission to guarantee the sTTI transmission. Meanwhile, the eNB can adjust MCS for 1ms PUSCH to have a stable transmission of 1ms PUSCH. Similar to PCM2 in legacy DC, this option can also make scheduling more simpler.</w:t>
            </w:r>
          </w:p>
        </w:tc>
      </w:tr>
      <w:tr w:rsidR="004001F9" w:rsidTr="00C23ADE">
        <w:trPr>
          <w:jc w:val="center"/>
        </w:trPr>
        <w:tc>
          <w:tcPr>
            <w:tcW w:w="1980" w:type="dxa"/>
          </w:tcPr>
          <w:p w:rsidR="004001F9" w:rsidRPr="00E27D9A" w:rsidRDefault="00A879B6" w:rsidP="004001F9">
            <w:pPr>
              <w:pStyle w:val="a0"/>
              <w:rPr>
                <w:color w:val="215868" w:themeColor="accent5" w:themeShade="80"/>
              </w:rPr>
            </w:pPr>
            <w:r w:rsidRPr="00E27D9A">
              <w:rPr>
                <w:color w:val="215868" w:themeColor="accent5" w:themeShade="80"/>
              </w:rPr>
              <w:lastRenderedPageBreak/>
              <w:t>Qualcomm</w:t>
            </w:r>
          </w:p>
        </w:tc>
        <w:tc>
          <w:tcPr>
            <w:tcW w:w="7082" w:type="dxa"/>
          </w:tcPr>
          <w:p w:rsidR="00874B95" w:rsidRDefault="00A61AA7"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Option 1 or Option 4.</w:t>
            </w:r>
            <w:r w:rsidR="00E27D9A" w:rsidRPr="00E27D9A">
              <w:rPr>
                <w:rFonts w:eastAsiaTheme="minorEastAsia"/>
                <w:color w:val="215868" w:themeColor="accent5" w:themeShade="80"/>
                <w:lang w:eastAsia="zh-CN"/>
              </w:rPr>
              <w:t xml:space="preserve"> </w:t>
            </w:r>
          </w:p>
          <w:p w:rsidR="004001F9"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Option 1 is more power efficient in a sense that the allocated power for the longer TTI will not be wasted by dropping.  Also, if not all the reserved power for the longer TTI is used, it can be used by the shorter TTI. However, if the UE is power-limited, then the power of the shorter TTI should be scaled down, i.e., the sTTI performance will be impacted.</w:t>
            </w:r>
          </w:p>
          <w:p w:rsidR="00E27D9A"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Under Option 4, sTTI always has a priority, i.e., its power does not need to be scaled down. However, if some power is assigned to the longer TTI, and the longer TTI is dropped, the power is wasted.</w:t>
            </w:r>
          </w:p>
        </w:tc>
      </w:tr>
    </w:tbl>
    <w:p w:rsidR="007151EE" w:rsidRDefault="007151EE" w:rsidP="00DE2BB8">
      <w:pPr>
        <w:pStyle w:val="a0"/>
        <w:rPr>
          <w:rFonts w:ascii="Helvetica" w:eastAsiaTheme="minorEastAsia" w:hAnsi="Helvetica" w:cs="Arial"/>
          <w:b/>
          <w:bCs/>
          <w:kern w:val="32"/>
          <w:sz w:val="28"/>
          <w:szCs w:val="32"/>
          <w:lang w:eastAsia="zh-CN"/>
        </w:rPr>
      </w:pPr>
    </w:p>
    <w:p w:rsidR="0047222F" w:rsidRDefault="0047222F" w:rsidP="0047222F">
      <w:pPr>
        <w:pStyle w:val="1"/>
        <w:numPr>
          <w:ilvl w:val="0"/>
          <w:numId w:val="0"/>
        </w:numPr>
        <w:spacing w:before="180"/>
        <w:rPr>
          <w:sz w:val="20"/>
          <w:szCs w:val="20"/>
        </w:rPr>
      </w:pPr>
      <w:r w:rsidRPr="00BB4A50">
        <w:rPr>
          <w:sz w:val="20"/>
          <w:szCs w:val="20"/>
          <w:highlight w:val="cyan"/>
        </w:rPr>
        <w:t>Questio</w:t>
      </w:r>
      <w:r w:rsidRPr="009945AA">
        <w:rPr>
          <w:sz w:val="20"/>
          <w:szCs w:val="20"/>
          <w:highlight w:val="cyan"/>
        </w:rPr>
        <w:t xml:space="preserve">n </w:t>
      </w:r>
      <w:r w:rsidRPr="009945AA">
        <w:rPr>
          <w:rFonts w:eastAsiaTheme="minorEastAsia"/>
          <w:sz w:val="20"/>
          <w:szCs w:val="20"/>
          <w:highlight w:val="cyan"/>
          <w:lang w:eastAsia="zh-CN"/>
        </w:rPr>
        <w:t>3.</w:t>
      </w:r>
      <w:r w:rsidR="001A0230">
        <w:rPr>
          <w:rFonts w:eastAsiaTheme="minorEastAsia"/>
          <w:sz w:val="20"/>
          <w:szCs w:val="20"/>
          <w:highlight w:val="cyan"/>
          <w:lang w:eastAsia="zh-CN"/>
        </w:rPr>
        <w:t>6</w:t>
      </w:r>
      <w:r w:rsidRPr="003723EA">
        <w:rPr>
          <w:sz w:val="20"/>
          <w:szCs w:val="20"/>
        </w:rPr>
        <w:t xml:space="preserve">: </w:t>
      </w:r>
      <w:r>
        <w:rPr>
          <w:sz w:val="20"/>
          <w:szCs w:val="20"/>
        </w:rPr>
        <w:t>If your choice for Q3.</w:t>
      </w:r>
      <w:r w:rsidR="00A561B1">
        <w:rPr>
          <w:sz w:val="20"/>
          <w:szCs w:val="20"/>
        </w:rPr>
        <w:t>5</w:t>
      </w:r>
      <w:r>
        <w:rPr>
          <w:sz w:val="20"/>
          <w:szCs w:val="20"/>
        </w:rPr>
        <w:t xml:space="preserve"> is option </w:t>
      </w:r>
      <w:r w:rsidR="00203ECD">
        <w:rPr>
          <w:sz w:val="20"/>
          <w:szCs w:val="20"/>
        </w:rPr>
        <w:t>3, 4, or 5</w:t>
      </w:r>
      <w:r>
        <w:rPr>
          <w:sz w:val="20"/>
          <w:szCs w:val="20"/>
        </w:rPr>
        <w:t>,</w:t>
      </w:r>
      <w:r w:rsidR="00AC77DA">
        <w:rPr>
          <w:sz w:val="20"/>
          <w:szCs w:val="20"/>
        </w:rPr>
        <w:t xml:space="preserve">what </w:t>
      </w:r>
      <w:r w:rsidR="00CF6B97">
        <w:rPr>
          <w:sz w:val="20"/>
          <w:szCs w:val="20"/>
        </w:rPr>
        <w:t>should be taken into account for determining the priority among multiple UL channels</w:t>
      </w:r>
      <w:r w:rsidR="00686410">
        <w:rPr>
          <w:sz w:val="20"/>
          <w:szCs w:val="20"/>
        </w:rPr>
        <w:t xml:space="preserve"> in order to choose channel(s) to be </w:t>
      </w:r>
      <w:r w:rsidR="001507B9">
        <w:rPr>
          <w:sz w:val="20"/>
          <w:szCs w:val="20"/>
        </w:rPr>
        <w:t>dropped/stopped</w:t>
      </w:r>
      <w:r w:rsidR="00686410">
        <w:rPr>
          <w:sz w:val="20"/>
          <w:szCs w:val="20"/>
        </w:rPr>
        <w:t xml:space="preserve"> or to reduce power</w:t>
      </w:r>
      <w:r w:rsidR="0006710D">
        <w:rPr>
          <w:sz w:val="20"/>
          <w:szCs w:val="20"/>
        </w:rPr>
        <w:t>?</w:t>
      </w:r>
    </w:p>
    <w:tbl>
      <w:tblPr>
        <w:tblStyle w:val="ad"/>
        <w:tblW w:w="0" w:type="auto"/>
        <w:jc w:val="center"/>
        <w:tblLook w:val="04A0" w:firstRow="1" w:lastRow="0" w:firstColumn="1" w:lastColumn="0" w:noHBand="0" w:noVBand="1"/>
      </w:tblPr>
      <w:tblGrid>
        <w:gridCol w:w="1980"/>
        <w:gridCol w:w="7082"/>
      </w:tblGrid>
      <w:tr w:rsidR="005507F0" w:rsidTr="00C23ADE">
        <w:trPr>
          <w:trHeight w:val="40"/>
          <w:jc w:val="center"/>
        </w:trPr>
        <w:tc>
          <w:tcPr>
            <w:tcW w:w="1980" w:type="dxa"/>
            <w:shd w:val="clear" w:color="auto" w:fill="D9D9D9" w:themeFill="background1" w:themeFillShade="D9"/>
            <w:vAlign w:val="center"/>
          </w:tcPr>
          <w:p w:rsidR="005507F0" w:rsidRDefault="005507F0" w:rsidP="00C23ADE">
            <w:pPr>
              <w:pStyle w:val="a0"/>
            </w:pPr>
            <w:r>
              <w:t>Company</w:t>
            </w:r>
          </w:p>
        </w:tc>
        <w:tc>
          <w:tcPr>
            <w:tcW w:w="7082" w:type="dxa"/>
            <w:shd w:val="clear" w:color="auto" w:fill="D9D9D9" w:themeFill="background1" w:themeFillShade="D9"/>
            <w:vAlign w:val="center"/>
          </w:tcPr>
          <w:p w:rsidR="005507F0" w:rsidRPr="003735A8" w:rsidRDefault="005507F0"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Default="004001F9" w:rsidP="004001F9">
            <w:pPr>
              <w:pStyle w:val="a0"/>
              <w:rPr>
                <w:rFonts w:eastAsiaTheme="minorEastAsia"/>
                <w:color w:val="0070C0"/>
                <w:lang w:eastAsia="zh-CN"/>
              </w:rPr>
            </w:pPr>
            <w:r>
              <w:rPr>
                <w:rFonts w:eastAsiaTheme="minorEastAsia"/>
                <w:color w:val="0070C0"/>
                <w:lang w:eastAsia="zh-CN"/>
              </w:rPr>
              <w:t xml:space="preserve">Option 4: </w:t>
            </w:r>
            <w:r w:rsidR="00164BCF">
              <w:rPr>
                <w:rFonts w:eastAsiaTheme="minorEastAsia"/>
                <w:color w:val="0070C0"/>
                <w:lang w:eastAsia="zh-CN"/>
              </w:rPr>
              <w:t>s</w:t>
            </w:r>
            <w:r>
              <w:rPr>
                <w:rFonts w:eastAsiaTheme="minorEastAsia"/>
                <w:color w:val="0070C0"/>
                <w:lang w:eastAsia="zh-CN"/>
              </w:rPr>
              <w:t>imilar to legacy power priority rules can be applied (i.e. different channels/content is handled with different priority)</w:t>
            </w:r>
          </w:p>
          <w:p w:rsidR="004001F9" w:rsidRPr="00030E22" w:rsidRDefault="004001F9" w:rsidP="004001F9">
            <w:pPr>
              <w:pStyle w:val="a0"/>
              <w:rPr>
                <w:rFonts w:eastAsiaTheme="minorEastAsia"/>
                <w:color w:val="0070C0"/>
                <w:lang w:eastAsia="zh-CN"/>
              </w:rPr>
            </w:pPr>
            <w:r>
              <w:rPr>
                <w:rFonts w:eastAsiaTheme="minorEastAsia"/>
                <w:color w:val="0070C0"/>
                <w:lang w:eastAsia="zh-CN"/>
              </w:rPr>
              <w:t>Option 5: 1 ms is dropped</w:t>
            </w:r>
            <w:r>
              <w:rPr>
                <w:rFonts w:eastAsiaTheme="minorEastAsia"/>
                <w:color w:val="0070C0"/>
                <w:lang w:val="en-GB" w:eastAsia="zh-CN"/>
              </w:rPr>
              <w:t xml:space="preserve"> in case of 1ms/2os or 1ms/7os collision. 7os is dropped in case of 2os/7os collision.</w:t>
            </w:r>
            <w:r w:rsidR="00D117B7">
              <w:rPr>
                <w:rFonts w:eastAsiaTheme="minorEastAsia"/>
                <w:color w:val="0070C0"/>
                <w:lang w:val="en-GB" w:eastAsia="zh-CN"/>
              </w:rPr>
              <w:t xml:space="preserve"> One could also consider configuring which channel to drop.</w:t>
            </w:r>
          </w:p>
        </w:tc>
      </w:tr>
      <w:tr w:rsidR="004001F9" w:rsidTr="00C23ADE">
        <w:trPr>
          <w:jc w:val="center"/>
        </w:trPr>
        <w:tc>
          <w:tcPr>
            <w:tcW w:w="1980" w:type="dxa"/>
          </w:tcPr>
          <w:p w:rsidR="004001F9" w:rsidRPr="005D6B56" w:rsidRDefault="0053237D" w:rsidP="004001F9">
            <w:pPr>
              <w:pStyle w:val="a0"/>
              <w:rPr>
                <w:rFonts w:eastAsiaTheme="minorEastAsia"/>
                <w:lang w:eastAsia="zh-CN"/>
              </w:rPr>
            </w:pPr>
            <w:r w:rsidRPr="00A41F0A">
              <w:rPr>
                <w:rFonts w:eastAsia="맑은 고딕" w:hint="eastAsia"/>
                <w:color w:val="00B050"/>
                <w:lang w:eastAsia="ko-KR"/>
              </w:rPr>
              <w:t>LGE</w:t>
            </w:r>
          </w:p>
        </w:tc>
        <w:tc>
          <w:tcPr>
            <w:tcW w:w="7082" w:type="dxa"/>
          </w:tcPr>
          <w:p w:rsidR="004001F9" w:rsidRPr="001119F9" w:rsidRDefault="001119F9" w:rsidP="004001F9">
            <w:pPr>
              <w:pStyle w:val="a0"/>
              <w:rPr>
                <w:rFonts w:eastAsia="맑은 고딕"/>
                <w:color w:val="00B050"/>
                <w:lang w:eastAsia="ko-KR"/>
              </w:rPr>
            </w:pPr>
            <w:r w:rsidRPr="001119F9">
              <w:rPr>
                <w:rFonts w:eastAsia="맑은 고딕" w:hint="eastAsia"/>
                <w:color w:val="00B050"/>
                <w:lang w:eastAsia="ko-KR"/>
              </w:rPr>
              <w:t xml:space="preserve">Option 4: </w:t>
            </w:r>
            <w:r w:rsidR="00DA3519">
              <w:rPr>
                <w:rFonts w:eastAsia="맑은 고딕"/>
                <w:color w:val="00B050"/>
                <w:lang w:eastAsia="ko-KR"/>
              </w:rPr>
              <w:t>Considering the TTI length (e.g., shorter TTI &gt; longer TTI), channel type (e.g., PUCCH &gt; PUSCH with UCI &gt; PUSCH without UCI), UCI type (e.g., HARQ-ACK</w:t>
            </w:r>
            <w:r w:rsidR="00362D1D">
              <w:rPr>
                <w:rFonts w:eastAsia="맑은 고딕"/>
                <w:color w:val="00B050"/>
                <w:lang w:eastAsia="ko-KR"/>
              </w:rPr>
              <w:t>/SR</w:t>
            </w:r>
            <w:r w:rsidR="00DA3519">
              <w:rPr>
                <w:rFonts w:eastAsia="맑은 고딕"/>
                <w:color w:val="00B050"/>
                <w:lang w:eastAsia="ko-KR"/>
              </w:rPr>
              <w:t>&gt; CSI</w:t>
            </w:r>
            <w:r w:rsidR="00362D1D">
              <w:rPr>
                <w:rFonts w:eastAsia="맑은 고딕"/>
                <w:color w:val="00B050"/>
                <w:lang w:eastAsia="ko-KR"/>
              </w:rPr>
              <w:t>&gt; data &gt; SRS</w:t>
            </w:r>
            <w:r w:rsidR="00DA3519">
              <w:rPr>
                <w:rFonts w:eastAsia="맑은 고딕"/>
                <w:color w:val="00B050"/>
                <w:lang w:eastAsia="ko-KR"/>
              </w:rPr>
              <w:t>), and cell index (e.g., lower cell index &gt; higher cell index), the priority among multiple UL channels can be determined.</w:t>
            </w:r>
          </w:p>
          <w:p w:rsidR="001119F9" w:rsidRPr="001119F9" w:rsidRDefault="001119F9" w:rsidP="004001F9">
            <w:pPr>
              <w:pStyle w:val="a0"/>
              <w:rPr>
                <w:rFonts w:eastAsia="맑은 고딕"/>
                <w:lang w:eastAsia="ko-KR"/>
              </w:rPr>
            </w:pPr>
            <w:r w:rsidRPr="001119F9">
              <w:rPr>
                <w:rFonts w:eastAsia="맑은 고딕"/>
                <w:color w:val="00B050"/>
                <w:lang w:eastAsia="ko-KR"/>
              </w:rPr>
              <w:t>Option 5: Longer TTI channels will be dropped</w:t>
            </w:r>
            <w:r w:rsidR="00473CD1">
              <w:rPr>
                <w:rFonts w:eastAsia="맑은 고딕"/>
                <w:color w:val="00B050"/>
                <w:lang w:eastAsia="ko-KR"/>
              </w:rPr>
              <w:t>/stopped</w:t>
            </w:r>
            <w:r w:rsidRPr="001119F9">
              <w:rPr>
                <w:rFonts w:eastAsia="맑은 고딕"/>
                <w:color w:val="00B050"/>
                <w:lang w:eastAsia="ko-KR"/>
              </w:rPr>
              <w:t>.</w:t>
            </w:r>
          </w:p>
        </w:tc>
      </w:tr>
      <w:tr w:rsidR="0053237D" w:rsidTr="00C23ADE">
        <w:trPr>
          <w:jc w:val="center"/>
        </w:trPr>
        <w:tc>
          <w:tcPr>
            <w:tcW w:w="1980" w:type="dxa"/>
          </w:tcPr>
          <w:p w:rsidR="0053237D" w:rsidRPr="005D6B56" w:rsidRDefault="002B22FC" w:rsidP="004001F9">
            <w:pPr>
              <w:pStyle w:val="a0"/>
              <w:rPr>
                <w:rFonts w:eastAsiaTheme="minorEastAsia"/>
                <w:lang w:eastAsia="zh-CN"/>
              </w:rPr>
            </w:pPr>
            <w:r w:rsidRPr="00343EA0">
              <w:rPr>
                <w:rFonts w:eastAsia="맑은 고딕"/>
                <w:color w:val="0000FF"/>
                <w:lang w:eastAsia="ko-KR"/>
              </w:rPr>
              <w:t>Huawei, HiSilicon</w:t>
            </w:r>
          </w:p>
        </w:tc>
        <w:tc>
          <w:tcPr>
            <w:tcW w:w="7082" w:type="dxa"/>
          </w:tcPr>
          <w:p w:rsidR="0053237D" w:rsidRPr="00817620" w:rsidRDefault="002B22FC" w:rsidP="004001F9">
            <w:pPr>
              <w:pStyle w:val="a0"/>
              <w:rPr>
                <w:rFonts w:eastAsiaTheme="minorEastAsia"/>
                <w:lang w:eastAsia="zh-CN"/>
              </w:rPr>
            </w:pPr>
            <w:r w:rsidRPr="002B22FC">
              <w:rPr>
                <w:rFonts w:eastAsia="맑은 고딕"/>
                <w:color w:val="0000FF"/>
                <w:lang w:eastAsia="ko-KR"/>
              </w:rPr>
              <w:t>Agree with the pinciples of LGE.</w:t>
            </w:r>
            <w:r>
              <w:rPr>
                <w:rFonts w:eastAsia="맑은 고딕"/>
                <w:color w:val="0000FF"/>
                <w:lang w:eastAsia="ko-KR"/>
              </w:rPr>
              <w:t xml:space="preserve"> In addition, considering DMRS sharing, the sPUSCH with DMRS should be of higher priority than sPUSCH without DMRS.</w:t>
            </w:r>
          </w:p>
        </w:tc>
      </w:tr>
      <w:tr w:rsidR="004001F9" w:rsidTr="00C23ADE">
        <w:trPr>
          <w:jc w:val="center"/>
        </w:trPr>
        <w:tc>
          <w:tcPr>
            <w:tcW w:w="1980" w:type="dxa"/>
          </w:tcPr>
          <w:p w:rsidR="004001F9" w:rsidRPr="00E27D9A" w:rsidRDefault="00E27D9A" w:rsidP="004001F9">
            <w:pPr>
              <w:pStyle w:val="a0"/>
              <w:rPr>
                <w:color w:val="215868" w:themeColor="accent5" w:themeShade="80"/>
              </w:rPr>
            </w:pPr>
            <w:r w:rsidRPr="00E27D9A">
              <w:rPr>
                <w:color w:val="215868" w:themeColor="accent5" w:themeShade="80"/>
              </w:rPr>
              <w:t>Qualcomm</w:t>
            </w:r>
          </w:p>
        </w:tc>
        <w:tc>
          <w:tcPr>
            <w:tcW w:w="7082" w:type="dxa"/>
          </w:tcPr>
          <w:p w:rsidR="004001F9" w:rsidRPr="00E27D9A" w:rsidRDefault="00E27D9A" w:rsidP="004001F9">
            <w:pPr>
              <w:pStyle w:val="a0"/>
              <w:rPr>
                <w:rFonts w:eastAsiaTheme="minorEastAsia"/>
                <w:color w:val="215868" w:themeColor="accent5" w:themeShade="80"/>
                <w:lang w:eastAsia="zh-CN"/>
              </w:rPr>
            </w:pPr>
            <w:r w:rsidRPr="00E27D9A">
              <w:rPr>
                <w:rFonts w:eastAsiaTheme="minorEastAsia"/>
                <w:color w:val="215868" w:themeColor="accent5" w:themeShade="80"/>
                <w:lang w:eastAsia="zh-CN"/>
              </w:rPr>
              <w:t>Under Option 4, a shorter TTI always takes precedence. For dropping the longer TTI, the channel content can be taken into account, i.e., PUCCH &gt; PUSCH with UCI &gt; PUSCH.</w:t>
            </w:r>
          </w:p>
        </w:tc>
      </w:tr>
    </w:tbl>
    <w:p w:rsidR="008056F2" w:rsidRDefault="008056F2" w:rsidP="00B754FC">
      <w:pPr>
        <w:pStyle w:val="a0"/>
        <w:rPr>
          <w:rFonts w:eastAsiaTheme="minorEastAsia"/>
          <w:lang w:eastAsia="zh-CN"/>
        </w:rPr>
      </w:pPr>
    </w:p>
    <w:p w:rsidR="00D64579" w:rsidRPr="00644E8C" w:rsidRDefault="00D64579" w:rsidP="00D64579">
      <w:pPr>
        <w:pStyle w:val="a0"/>
        <w:rPr>
          <w:rFonts w:eastAsia="맑은 고딕"/>
          <w:b/>
          <w:u w:val="single"/>
          <w:lang w:eastAsia="ko-KR"/>
        </w:rPr>
      </w:pPr>
      <w:r w:rsidRPr="00644E8C">
        <w:rPr>
          <w:rFonts w:eastAsia="맑은 고딕" w:hint="eastAsia"/>
          <w:b/>
          <w:u w:val="single"/>
          <w:lang w:eastAsia="ko-KR"/>
        </w:rPr>
        <w:t xml:space="preserve">Summary of </w:t>
      </w:r>
      <w:r>
        <w:rPr>
          <w:rFonts w:eastAsia="맑은 고딕"/>
          <w:b/>
          <w:u w:val="single"/>
          <w:lang w:eastAsia="ko-KR"/>
        </w:rPr>
        <w:t>Q3.5 and Q3.6</w:t>
      </w:r>
    </w:p>
    <w:p w:rsidR="00D64579" w:rsidRDefault="00D64579" w:rsidP="00D64579">
      <w:pPr>
        <w:pStyle w:val="a0"/>
        <w:rPr>
          <w:rFonts w:ascii="Helvetica" w:eastAsiaTheme="minorEastAsia" w:hAnsi="Helvetica" w:cs="Arial"/>
          <w:b/>
          <w:bCs/>
          <w:kern w:val="32"/>
          <w:sz w:val="28"/>
          <w:szCs w:val="32"/>
          <w:lang w:eastAsia="zh-CN"/>
        </w:rPr>
      </w:pPr>
      <w:r>
        <w:rPr>
          <w:rFonts w:eastAsia="맑은 고딕"/>
          <w:lang w:eastAsia="ko-KR"/>
        </w:rPr>
        <w:t>4</w:t>
      </w:r>
      <w:r>
        <w:rPr>
          <w:rFonts w:eastAsia="맑은 고딕" w:hint="eastAsia"/>
          <w:lang w:eastAsia="ko-KR"/>
        </w:rPr>
        <w:t xml:space="preserve"> companie</w:t>
      </w:r>
      <w:r>
        <w:rPr>
          <w:rFonts w:eastAsia="맑은 고딕"/>
          <w:lang w:eastAsia="ko-KR"/>
        </w:rPr>
        <w:t xml:space="preserve">s provided the response to </w:t>
      </w:r>
      <w:r w:rsidR="00365A0E">
        <w:rPr>
          <w:rFonts w:eastAsia="맑은 고딕"/>
          <w:lang w:eastAsia="ko-KR"/>
        </w:rPr>
        <w:t>Q3.5</w:t>
      </w:r>
      <w:r>
        <w:rPr>
          <w:rFonts w:eastAsia="맑은 고딕"/>
          <w:lang w:eastAsia="ko-KR"/>
        </w:rPr>
        <w:t xml:space="preserve">. Although this question is intended to clarify power-limited UE behavior when the UE is configured or capable of simultaneous transmission of different TTI lengths across different carriers, it also can correspond to UE behavior once simultaneous transmission of different TTI lengths is allowed without any configuration and/or capability signaling. In this sense, this issue should be resolved regardless of whether to define configuration and/or capability on simultaneous transmission of different TTI lengths across different carriers. </w:t>
      </w:r>
      <w:r w:rsidR="00365A0E">
        <w:rPr>
          <w:rFonts w:eastAsia="맑은 고딕"/>
          <w:lang w:eastAsia="ko-KR"/>
        </w:rPr>
        <w:t xml:space="preserve">Regarind Q3.6, </w:t>
      </w:r>
      <w:r w:rsidR="00130A18">
        <w:rPr>
          <w:rFonts w:eastAsia="맑은 고딕"/>
          <w:lang w:eastAsia="ko-KR"/>
        </w:rPr>
        <w:t xml:space="preserve">all companies indicate the similar priority rule </w:t>
      </w:r>
      <w:r w:rsidR="00130A18" w:rsidRPr="00130A18">
        <w:rPr>
          <w:rFonts w:eastAsia="맑은 고딕"/>
          <w:lang w:eastAsia="ko-KR"/>
        </w:rPr>
        <w:t>for determining the priority among multiple UL channels in order to choose channel(s) to be dropped/stopped or to reduce power</w:t>
      </w:r>
      <w:r w:rsidR="00130A18">
        <w:rPr>
          <w:rFonts w:eastAsia="맑은 고딕"/>
          <w:lang w:eastAsia="ko-KR"/>
        </w:rPr>
        <w:t xml:space="preserve">. </w:t>
      </w:r>
      <w:r w:rsidR="00284A22">
        <w:rPr>
          <w:rFonts w:eastAsia="맑은 고딕"/>
          <w:lang w:eastAsia="ko-KR"/>
        </w:rPr>
        <w:t>As there is no clear majority view</w:t>
      </w:r>
      <w:r>
        <w:rPr>
          <w:rFonts w:eastAsia="맑은 고딕"/>
          <w:lang w:eastAsia="ko-KR"/>
        </w:rPr>
        <w:t>, we would like to suggest down</w:t>
      </w:r>
      <w:r w:rsidR="00284A22">
        <w:rPr>
          <w:rFonts w:eastAsia="맑은 고딕"/>
          <w:lang w:eastAsia="ko-KR"/>
        </w:rPr>
        <w:t>-</w:t>
      </w:r>
      <w:r>
        <w:rPr>
          <w:rFonts w:eastAsia="맑은 고딕"/>
          <w:lang w:eastAsia="ko-KR"/>
        </w:rPr>
        <w:t>selection</w:t>
      </w:r>
      <w:r w:rsidR="00284A22">
        <w:rPr>
          <w:rFonts w:eastAsia="맑은 고딕"/>
          <w:lang w:eastAsia="ko-KR"/>
        </w:rPr>
        <w:t xml:space="preserve"> for further discussions</w:t>
      </w:r>
      <w:r>
        <w:rPr>
          <w:rFonts w:eastAsia="맑은 고딕"/>
          <w:lang w:eastAsia="ko-KR"/>
        </w:rPr>
        <w:t xml:space="preserve"> as follows.</w:t>
      </w:r>
    </w:p>
    <w:p w:rsidR="00D64579" w:rsidRPr="00644E8C" w:rsidRDefault="00D64579" w:rsidP="00D64579">
      <w:pPr>
        <w:pStyle w:val="a0"/>
        <w:rPr>
          <w:rFonts w:eastAsia="맑은 고딕"/>
          <w:b/>
          <w:u w:val="single"/>
          <w:lang w:eastAsia="ko-KR"/>
        </w:rPr>
      </w:pPr>
      <w:r w:rsidRPr="0016233B">
        <w:rPr>
          <w:rFonts w:eastAsia="맑은 고딕" w:hint="eastAsia"/>
          <w:b/>
          <w:highlight w:val="yellow"/>
          <w:u w:val="single"/>
          <w:lang w:eastAsia="ko-KR"/>
        </w:rPr>
        <w:t>Possible agreement:</w:t>
      </w:r>
    </w:p>
    <w:p w:rsidR="00D64579" w:rsidRDefault="00D64579" w:rsidP="00D64579">
      <w:pPr>
        <w:pStyle w:val="a0"/>
        <w:numPr>
          <w:ilvl w:val="0"/>
          <w:numId w:val="48"/>
        </w:numPr>
        <w:rPr>
          <w:b/>
          <w:szCs w:val="20"/>
        </w:rPr>
      </w:pPr>
      <w:r w:rsidRPr="00A372B6">
        <w:rPr>
          <w:b/>
          <w:szCs w:val="20"/>
        </w:rPr>
        <w:t xml:space="preserve">Proposal </w:t>
      </w:r>
      <w:r w:rsidR="00A92997">
        <w:rPr>
          <w:b/>
          <w:szCs w:val="20"/>
        </w:rPr>
        <w:t>31</w:t>
      </w:r>
      <w:r w:rsidRPr="00A372B6">
        <w:rPr>
          <w:b/>
          <w:szCs w:val="20"/>
        </w:rPr>
        <w:t xml:space="preserve">: Regarding </w:t>
      </w:r>
      <w:r>
        <w:rPr>
          <w:b/>
          <w:szCs w:val="20"/>
        </w:rPr>
        <w:t xml:space="preserve">UE behavior in case </w:t>
      </w:r>
      <w:r w:rsidRPr="007B5AE2">
        <w:rPr>
          <w:b/>
          <w:szCs w:val="20"/>
        </w:rPr>
        <w:t>simultaneous transmission of different TTI lengths across different carriers</w:t>
      </w:r>
      <w:r>
        <w:rPr>
          <w:b/>
          <w:szCs w:val="20"/>
        </w:rPr>
        <w:t xml:space="preserve"> is allowed/supported but when the UE is power-limited, </w:t>
      </w:r>
      <w:r w:rsidRPr="00A372B6">
        <w:rPr>
          <w:b/>
          <w:szCs w:val="20"/>
        </w:rPr>
        <w:t>RAN1 downselects between the following alternatives:</w:t>
      </w:r>
    </w:p>
    <w:p w:rsidR="00D64579" w:rsidRPr="007B5AE2" w:rsidRDefault="00D64579" w:rsidP="00D64579">
      <w:pPr>
        <w:pStyle w:val="a0"/>
        <w:numPr>
          <w:ilvl w:val="1"/>
          <w:numId w:val="48"/>
        </w:numPr>
        <w:rPr>
          <w:b/>
          <w:szCs w:val="20"/>
        </w:rPr>
      </w:pPr>
      <w:r>
        <w:rPr>
          <w:rFonts w:eastAsia="맑은 고딕" w:hint="eastAsia"/>
          <w:b/>
          <w:szCs w:val="20"/>
          <w:lang w:eastAsia="ko-KR"/>
        </w:rPr>
        <w:t xml:space="preserve">Alt 1: </w:t>
      </w:r>
      <w:r w:rsidRPr="007B5AE2">
        <w:rPr>
          <w:rFonts w:eastAsia="맑은 고딕"/>
          <w:b/>
          <w:szCs w:val="20"/>
          <w:lang w:eastAsia="ko-KR"/>
        </w:rPr>
        <w:t xml:space="preserve">A guaranteed power for each TTI length is reserved. The power of the earlier transmission (e.g., longer TTI) can be at most {Pcmax – the guaranteed power of the later </w:t>
      </w:r>
      <w:r w:rsidRPr="007B5AE2">
        <w:rPr>
          <w:rFonts w:eastAsia="맑은 고딕"/>
          <w:b/>
          <w:szCs w:val="20"/>
          <w:lang w:eastAsia="ko-KR"/>
        </w:rPr>
        <w:lastRenderedPageBreak/>
        <w:t>transmission} and the power of the later overlapped transmission (e.g., shorter TTI) is determined by {Pcmax – the required power of the earlier transmission}. (like PCM2 in DC)</w:t>
      </w:r>
    </w:p>
    <w:p w:rsidR="001D26B7" w:rsidRDefault="001D26B7" w:rsidP="001D26B7">
      <w:pPr>
        <w:pStyle w:val="a0"/>
        <w:numPr>
          <w:ilvl w:val="1"/>
          <w:numId w:val="48"/>
        </w:numPr>
        <w:rPr>
          <w:rFonts w:eastAsia="맑은 고딕"/>
          <w:b/>
          <w:szCs w:val="20"/>
          <w:lang w:eastAsia="ko-KR"/>
        </w:rPr>
      </w:pPr>
      <w:r>
        <w:rPr>
          <w:rFonts w:eastAsia="맑은 고딕"/>
          <w:b/>
          <w:szCs w:val="20"/>
          <w:lang w:eastAsia="ko-KR"/>
        </w:rPr>
        <w:t>Alt 2</w:t>
      </w:r>
      <w:r w:rsidRPr="001D26B7">
        <w:rPr>
          <w:rFonts w:eastAsia="맑은 고딕"/>
          <w:b/>
          <w:szCs w:val="20"/>
          <w:lang w:eastAsia="ko-KR"/>
        </w:rPr>
        <w:t>: In case a UE is power-limited, TTI channel(s) with lower priority (e.g., longer TTI) is(are) dropped/stopped until the condition that the UE becomes non-power-limited is met.</w:t>
      </w:r>
    </w:p>
    <w:p w:rsidR="00B17DA4" w:rsidRPr="001D26B7" w:rsidRDefault="00B17DA4" w:rsidP="00B17DA4">
      <w:pPr>
        <w:pStyle w:val="a0"/>
        <w:numPr>
          <w:ilvl w:val="2"/>
          <w:numId w:val="48"/>
        </w:numPr>
        <w:rPr>
          <w:rFonts w:eastAsia="맑은 고딕"/>
          <w:b/>
          <w:szCs w:val="20"/>
          <w:lang w:eastAsia="ko-KR"/>
        </w:rPr>
      </w:pPr>
      <w:r w:rsidRPr="00B17DA4">
        <w:rPr>
          <w:rFonts w:eastAsia="맑은 고딕"/>
          <w:b/>
          <w:szCs w:val="20"/>
          <w:lang w:eastAsia="ko-KR"/>
        </w:rPr>
        <w:t>Consider the TTI length (e.g., shorter TTI &gt; longer TTI), channel type (e.g., PUCCH &gt; PUSCH with UCI &gt; PUSCH without UCI), UCI type (e.g., HARQ-ACK/SR&gt; CSI&gt; data &gt; SRS), and cell index (e.g., lower cell index &gt; higher cell index</w:t>
      </w:r>
      <w:r>
        <w:rPr>
          <w:rFonts w:eastAsia="맑은 고딕"/>
          <w:b/>
          <w:szCs w:val="20"/>
          <w:lang w:eastAsia="ko-KR"/>
        </w:rPr>
        <w:t>)</w:t>
      </w:r>
    </w:p>
    <w:p w:rsidR="001D26B7" w:rsidRDefault="001D26B7" w:rsidP="001D26B7">
      <w:pPr>
        <w:pStyle w:val="a0"/>
        <w:numPr>
          <w:ilvl w:val="1"/>
          <w:numId w:val="48"/>
        </w:numPr>
        <w:rPr>
          <w:rFonts w:eastAsia="맑은 고딕"/>
          <w:b/>
          <w:szCs w:val="20"/>
          <w:lang w:eastAsia="ko-KR"/>
        </w:rPr>
      </w:pPr>
      <w:r>
        <w:rPr>
          <w:rFonts w:eastAsia="맑은 고딕"/>
          <w:b/>
          <w:szCs w:val="20"/>
          <w:lang w:eastAsia="ko-KR"/>
        </w:rPr>
        <w:t>Alt 3</w:t>
      </w:r>
      <w:r w:rsidRPr="001D26B7">
        <w:rPr>
          <w:rFonts w:eastAsia="맑은 고딕"/>
          <w:b/>
          <w:szCs w:val="20"/>
          <w:lang w:eastAsia="ko-KR"/>
        </w:rPr>
        <w:t xml:space="preserve">: In case a UE is power-limited, simultaneous transmission of different TTI lengths across different carriers are not allowed and TTI channel(s) with lower priority is(are) dropped/stopped. </w:t>
      </w:r>
    </w:p>
    <w:p w:rsidR="00B17DA4" w:rsidRPr="001D26B7" w:rsidRDefault="00B17DA4" w:rsidP="00B17DA4">
      <w:pPr>
        <w:pStyle w:val="a0"/>
        <w:numPr>
          <w:ilvl w:val="2"/>
          <w:numId w:val="48"/>
        </w:numPr>
        <w:rPr>
          <w:rFonts w:eastAsia="맑은 고딕"/>
          <w:b/>
          <w:szCs w:val="20"/>
          <w:lang w:eastAsia="ko-KR"/>
        </w:rPr>
      </w:pPr>
      <w:r w:rsidRPr="00B17DA4">
        <w:rPr>
          <w:rFonts w:eastAsia="맑은 고딕"/>
          <w:b/>
          <w:szCs w:val="20"/>
          <w:lang w:eastAsia="ko-KR"/>
        </w:rPr>
        <w:t>Longer TTI channels will be dropped/stopped</w:t>
      </w:r>
      <w:r>
        <w:rPr>
          <w:rFonts w:eastAsia="맑은 고딕"/>
          <w:b/>
          <w:szCs w:val="20"/>
          <w:lang w:eastAsia="ko-KR"/>
        </w:rPr>
        <w:t>.</w:t>
      </w:r>
    </w:p>
    <w:p w:rsidR="00D64579" w:rsidRDefault="00D64579" w:rsidP="00B754FC">
      <w:pPr>
        <w:pStyle w:val="a0"/>
        <w:rPr>
          <w:rFonts w:eastAsiaTheme="minorEastAsia"/>
          <w:lang w:eastAsia="zh-CN"/>
        </w:rPr>
      </w:pPr>
    </w:p>
    <w:p w:rsidR="00EC714D" w:rsidRDefault="00EC714D" w:rsidP="00EC714D">
      <w:pPr>
        <w:pStyle w:val="1"/>
        <w:spacing w:before="180"/>
        <w:ind w:left="562" w:hanging="562"/>
      </w:pPr>
      <w:r>
        <w:rPr>
          <w:rFonts w:eastAsia="맑은 고딕"/>
          <w:lang w:eastAsia="ko-KR"/>
        </w:rPr>
        <w:t>Others</w:t>
      </w:r>
    </w:p>
    <w:p w:rsidR="00A4231E" w:rsidRDefault="00A4231E" w:rsidP="00A4231E">
      <w:pPr>
        <w:pStyle w:val="1"/>
        <w:numPr>
          <w:ilvl w:val="0"/>
          <w:numId w:val="0"/>
        </w:numPr>
        <w:spacing w:before="180"/>
        <w:rPr>
          <w:sz w:val="20"/>
          <w:szCs w:val="20"/>
        </w:rPr>
      </w:pPr>
      <w:r w:rsidRPr="00BB4A50">
        <w:rPr>
          <w:sz w:val="20"/>
          <w:szCs w:val="20"/>
          <w:highlight w:val="cyan"/>
        </w:rPr>
        <w:t xml:space="preserve">Question </w:t>
      </w:r>
      <w:r w:rsidR="00EC714D" w:rsidRPr="00EC714D">
        <w:rPr>
          <w:sz w:val="20"/>
          <w:szCs w:val="20"/>
          <w:highlight w:val="cyan"/>
        </w:rPr>
        <w:t>4</w:t>
      </w:r>
      <w:r w:rsidRPr="003723EA">
        <w:rPr>
          <w:sz w:val="20"/>
          <w:szCs w:val="20"/>
        </w:rPr>
        <w:t>: Are there any other issues on</w:t>
      </w:r>
      <w:r>
        <w:rPr>
          <w:sz w:val="20"/>
          <w:szCs w:val="20"/>
        </w:rPr>
        <w:t xml:space="preserve"> UL collision handling and/or UL power control not covered by the above questions that you would like to bring up? If so, please share the issues.</w:t>
      </w:r>
    </w:p>
    <w:tbl>
      <w:tblPr>
        <w:tblStyle w:val="ad"/>
        <w:tblW w:w="0" w:type="auto"/>
        <w:jc w:val="center"/>
        <w:tblLook w:val="04A0" w:firstRow="1" w:lastRow="0" w:firstColumn="1" w:lastColumn="0" w:noHBand="0" w:noVBand="1"/>
      </w:tblPr>
      <w:tblGrid>
        <w:gridCol w:w="1980"/>
        <w:gridCol w:w="7082"/>
      </w:tblGrid>
      <w:tr w:rsidR="00A4231E" w:rsidTr="00C23ADE">
        <w:trPr>
          <w:trHeight w:val="40"/>
          <w:jc w:val="center"/>
        </w:trPr>
        <w:tc>
          <w:tcPr>
            <w:tcW w:w="1980" w:type="dxa"/>
            <w:shd w:val="clear" w:color="auto" w:fill="D9D9D9" w:themeFill="background1" w:themeFillShade="D9"/>
            <w:vAlign w:val="center"/>
          </w:tcPr>
          <w:p w:rsidR="00A4231E" w:rsidRDefault="00A4231E" w:rsidP="00C23ADE">
            <w:pPr>
              <w:pStyle w:val="a0"/>
            </w:pPr>
            <w:r>
              <w:t>Company</w:t>
            </w:r>
          </w:p>
        </w:tc>
        <w:tc>
          <w:tcPr>
            <w:tcW w:w="7082" w:type="dxa"/>
            <w:shd w:val="clear" w:color="auto" w:fill="D9D9D9" w:themeFill="background1" w:themeFillShade="D9"/>
            <w:vAlign w:val="center"/>
          </w:tcPr>
          <w:p w:rsidR="00A4231E" w:rsidRPr="003735A8" w:rsidRDefault="00A4231E" w:rsidP="00C23ADE">
            <w:pPr>
              <w:pStyle w:val="a0"/>
            </w:pPr>
            <w:r w:rsidRPr="003735A8">
              <w:rPr>
                <w:rFonts w:hint="eastAsia"/>
              </w:rPr>
              <w:t>Views</w:t>
            </w:r>
          </w:p>
        </w:tc>
      </w:tr>
      <w:tr w:rsidR="004001F9" w:rsidTr="00C23ADE">
        <w:trPr>
          <w:jc w:val="center"/>
        </w:trPr>
        <w:tc>
          <w:tcPr>
            <w:tcW w:w="1980"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Ericsson</w:t>
            </w:r>
          </w:p>
        </w:tc>
        <w:tc>
          <w:tcPr>
            <w:tcW w:w="7082" w:type="dxa"/>
          </w:tcPr>
          <w:p w:rsidR="004001F9" w:rsidRPr="00030E22" w:rsidRDefault="004001F9" w:rsidP="004001F9">
            <w:pPr>
              <w:pStyle w:val="a0"/>
              <w:rPr>
                <w:rFonts w:eastAsiaTheme="minorEastAsia"/>
                <w:color w:val="0070C0"/>
                <w:lang w:eastAsia="zh-CN"/>
              </w:rPr>
            </w:pPr>
            <w:r>
              <w:rPr>
                <w:rFonts w:eastAsiaTheme="minorEastAsia"/>
                <w:color w:val="0070C0"/>
                <w:lang w:eastAsia="zh-CN"/>
              </w:rPr>
              <w:t xml:space="preserve">We </w:t>
            </w:r>
            <w:r w:rsidR="006C1C29">
              <w:rPr>
                <w:rFonts w:eastAsiaTheme="minorEastAsia"/>
                <w:color w:val="0070C0"/>
                <w:lang w:eastAsia="zh-CN"/>
              </w:rPr>
              <w:t xml:space="preserve">added </w:t>
            </w:r>
            <w:r w:rsidR="00516CCE">
              <w:rPr>
                <w:rFonts w:eastAsiaTheme="minorEastAsia"/>
                <w:color w:val="0070C0"/>
                <w:lang w:eastAsia="zh-CN"/>
              </w:rPr>
              <w:t xml:space="preserve">the </w:t>
            </w:r>
            <w:r w:rsidR="006C1C29">
              <w:rPr>
                <w:rFonts w:eastAsiaTheme="minorEastAsia"/>
                <w:color w:val="0070C0"/>
                <w:lang w:eastAsia="zh-CN"/>
              </w:rPr>
              <w:t>questions 2.2.7A, 2.2.8A, 2.2.9A and 2.2.10A</w:t>
            </w:r>
            <w:r w:rsidR="00516CCE">
              <w:rPr>
                <w:rFonts w:eastAsiaTheme="minorEastAsia"/>
                <w:color w:val="0070C0"/>
                <w:lang w:eastAsia="zh-CN"/>
              </w:rPr>
              <w:t xml:space="preserve"> to get the details down on </w:t>
            </w:r>
            <w:r w:rsidR="009A3A17">
              <w:rPr>
                <w:rFonts w:eastAsiaTheme="minorEastAsia"/>
                <w:color w:val="0070C0"/>
                <w:lang w:eastAsia="zh-CN"/>
              </w:rPr>
              <w:t>new parameters, if any.</w:t>
            </w:r>
          </w:p>
        </w:tc>
      </w:tr>
      <w:tr w:rsidR="004001F9" w:rsidTr="00C23ADE">
        <w:trPr>
          <w:jc w:val="center"/>
        </w:trPr>
        <w:tc>
          <w:tcPr>
            <w:tcW w:w="1980" w:type="dxa"/>
          </w:tcPr>
          <w:p w:rsidR="004001F9" w:rsidRPr="00F43330" w:rsidRDefault="004001F9" w:rsidP="004001F9">
            <w:pPr>
              <w:pStyle w:val="a0"/>
              <w:rPr>
                <w:rFonts w:eastAsiaTheme="minorEastAsia"/>
                <w:color w:val="984806" w:themeColor="accent6" w:themeShade="80"/>
                <w:lang w:eastAsia="zh-CN"/>
              </w:rPr>
            </w:pPr>
          </w:p>
        </w:tc>
        <w:tc>
          <w:tcPr>
            <w:tcW w:w="7082" w:type="dxa"/>
          </w:tcPr>
          <w:p w:rsidR="004001F9" w:rsidRPr="00E8105C" w:rsidRDefault="004001F9" w:rsidP="00B83738">
            <w:pPr>
              <w:pStyle w:val="a0"/>
              <w:spacing w:beforeLines="50" w:before="120"/>
              <w:rPr>
                <w:rFonts w:eastAsiaTheme="minorEastAsia"/>
                <w:lang w:eastAsia="zh-CN"/>
              </w:rPr>
            </w:pPr>
          </w:p>
        </w:tc>
      </w:tr>
      <w:tr w:rsidR="004001F9" w:rsidTr="00C23ADE">
        <w:trPr>
          <w:jc w:val="center"/>
        </w:trPr>
        <w:tc>
          <w:tcPr>
            <w:tcW w:w="1980" w:type="dxa"/>
          </w:tcPr>
          <w:p w:rsidR="004001F9" w:rsidRPr="005D6B56" w:rsidRDefault="004001F9" w:rsidP="004001F9">
            <w:pPr>
              <w:pStyle w:val="a0"/>
              <w:rPr>
                <w:rFonts w:eastAsiaTheme="minorEastAsia"/>
                <w:lang w:eastAsia="zh-CN"/>
              </w:rPr>
            </w:pPr>
          </w:p>
        </w:tc>
        <w:tc>
          <w:tcPr>
            <w:tcW w:w="7082" w:type="dxa"/>
          </w:tcPr>
          <w:p w:rsidR="004001F9" w:rsidRPr="00817620" w:rsidRDefault="004001F9" w:rsidP="004001F9">
            <w:pPr>
              <w:pStyle w:val="a0"/>
              <w:rPr>
                <w:rFonts w:eastAsiaTheme="minorEastAsia"/>
                <w:lang w:eastAsia="zh-CN"/>
              </w:rPr>
            </w:pPr>
          </w:p>
        </w:tc>
      </w:tr>
      <w:tr w:rsidR="004001F9" w:rsidTr="00C23ADE">
        <w:trPr>
          <w:jc w:val="center"/>
        </w:trPr>
        <w:tc>
          <w:tcPr>
            <w:tcW w:w="1980" w:type="dxa"/>
          </w:tcPr>
          <w:p w:rsidR="004001F9" w:rsidRPr="00762676" w:rsidRDefault="004001F9" w:rsidP="004001F9">
            <w:pPr>
              <w:pStyle w:val="a0"/>
            </w:pPr>
          </w:p>
        </w:tc>
        <w:tc>
          <w:tcPr>
            <w:tcW w:w="7082" w:type="dxa"/>
          </w:tcPr>
          <w:p w:rsidR="004001F9" w:rsidRDefault="004001F9" w:rsidP="004001F9">
            <w:pPr>
              <w:pStyle w:val="a0"/>
              <w:rPr>
                <w:rFonts w:eastAsiaTheme="minorEastAsia"/>
                <w:lang w:eastAsia="zh-CN"/>
              </w:rPr>
            </w:pPr>
          </w:p>
        </w:tc>
      </w:tr>
    </w:tbl>
    <w:p w:rsidR="00A4231E" w:rsidRPr="00B754FC" w:rsidRDefault="00A4231E" w:rsidP="00B754FC">
      <w:pPr>
        <w:pStyle w:val="a0"/>
        <w:rPr>
          <w:rFonts w:eastAsiaTheme="minorEastAsia"/>
          <w:lang w:eastAsia="zh-CN"/>
        </w:rPr>
      </w:pPr>
    </w:p>
    <w:p w:rsidR="00DB0A62" w:rsidRDefault="00DB0A62" w:rsidP="00DB0A62">
      <w:pPr>
        <w:pStyle w:val="1"/>
        <w:spacing w:before="180"/>
        <w:ind w:left="562" w:hanging="562"/>
      </w:pPr>
      <w:r>
        <w:rPr>
          <w:rFonts w:eastAsia="맑은 고딕" w:hint="eastAsia"/>
          <w:lang w:eastAsia="ko-KR"/>
        </w:rPr>
        <w:t>Conclusion</w:t>
      </w:r>
    </w:p>
    <w:p w:rsidR="00DB0A62" w:rsidRDefault="0074522D" w:rsidP="00DB0A62">
      <w:pPr>
        <w:pStyle w:val="a0"/>
        <w:rPr>
          <w:rFonts w:eastAsia="맑은 고딕"/>
          <w:lang w:eastAsia="ko-KR"/>
        </w:rPr>
      </w:pPr>
      <w:r>
        <w:rPr>
          <w:rFonts w:eastAsia="맑은 고딕" w:hint="eastAsia"/>
          <w:lang w:eastAsia="ko-KR"/>
        </w:rPr>
        <w:t xml:space="preserve">Based on the inputs from companies, </w:t>
      </w:r>
      <w:r>
        <w:rPr>
          <w:rFonts w:eastAsia="맑은 고딕"/>
          <w:lang w:eastAsia="ko-KR"/>
        </w:rPr>
        <w:t>two sorts of proposals are listed up as follows:</w:t>
      </w:r>
    </w:p>
    <w:tbl>
      <w:tblPr>
        <w:tblStyle w:val="ad"/>
        <w:tblW w:w="0" w:type="auto"/>
        <w:tblLook w:val="04A0" w:firstRow="1" w:lastRow="0" w:firstColumn="1" w:lastColumn="0" w:noHBand="0" w:noVBand="1"/>
      </w:tblPr>
      <w:tblGrid>
        <w:gridCol w:w="9062"/>
      </w:tblGrid>
      <w:tr w:rsidR="0074522D" w:rsidTr="00B974C7">
        <w:tc>
          <w:tcPr>
            <w:tcW w:w="9062" w:type="dxa"/>
            <w:shd w:val="clear" w:color="auto" w:fill="BFBFBF" w:themeFill="background1" w:themeFillShade="BF"/>
          </w:tcPr>
          <w:p w:rsidR="0074522D" w:rsidRPr="00B974C7" w:rsidRDefault="0074522D" w:rsidP="0094153C">
            <w:pPr>
              <w:pStyle w:val="a0"/>
              <w:rPr>
                <w:rFonts w:eastAsia="맑은 고딕"/>
                <w:b/>
                <w:lang w:eastAsia="ko-KR"/>
              </w:rPr>
            </w:pPr>
            <w:r w:rsidRPr="00B974C7">
              <w:rPr>
                <w:rFonts w:eastAsia="맑은 고딕" w:hint="eastAsia"/>
                <w:b/>
                <w:lang w:eastAsia="ko-KR"/>
              </w:rPr>
              <w:t>Proposals which seem to be agreeable</w:t>
            </w:r>
          </w:p>
        </w:tc>
      </w:tr>
      <w:tr w:rsidR="0094153C" w:rsidTr="0074522D">
        <w:tc>
          <w:tcPr>
            <w:tcW w:w="9062" w:type="dxa"/>
          </w:tcPr>
          <w:p w:rsidR="00061235" w:rsidRPr="00644E8C" w:rsidRDefault="00061235" w:rsidP="00061235">
            <w:pPr>
              <w:pStyle w:val="a0"/>
              <w:rPr>
                <w:rFonts w:eastAsia="맑은 고딕"/>
                <w:b/>
                <w:u w:val="single"/>
                <w:lang w:eastAsia="ko-KR"/>
              </w:rPr>
            </w:pPr>
            <w:r w:rsidRPr="0016233B">
              <w:rPr>
                <w:rFonts w:eastAsia="맑은 고딕" w:hint="eastAsia"/>
                <w:b/>
                <w:highlight w:val="yellow"/>
                <w:u w:val="single"/>
                <w:lang w:eastAsia="ko-KR"/>
              </w:rPr>
              <w:t>Possible agreement:</w:t>
            </w:r>
          </w:p>
          <w:p w:rsidR="00061235" w:rsidRPr="007105BE" w:rsidRDefault="00061235" w:rsidP="00061235">
            <w:pPr>
              <w:pStyle w:val="a0"/>
              <w:numPr>
                <w:ilvl w:val="0"/>
                <w:numId w:val="48"/>
              </w:numPr>
              <w:rPr>
                <w:rFonts w:eastAsia="맑은 고딕"/>
                <w:b/>
                <w:lang w:eastAsia="ko-KR"/>
              </w:rPr>
            </w:pPr>
            <w:r>
              <w:rPr>
                <w:b/>
                <w:szCs w:val="20"/>
              </w:rPr>
              <w:t xml:space="preserve">Proposal 1: When HARQ-ACK for PDSCH is transmitted on sPUSCH due to collision between </w:t>
            </w:r>
            <w:r w:rsidRPr="00644E8C">
              <w:rPr>
                <w:b/>
                <w:szCs w:val="20"/>
              </w:rPr>
              <w:t>PUSCH and sPUSCH or between PUCCH and sPUSCH in the same subframe on a given carrier</w:t>
            </w:r>
            <w:r>
              <w:rPr>
                <w:b/>
                <w:szCs w:val="20"/>
              </w:rPr>
              <w:t xml:space="preserve">, </w:t>
            </w:r>
            <w:r w:rsidRPr="00644E8C">
              <w:rPr>
                <w:b/>
                <w:szCs w:val="20"/>
              </w:rPr>
              <w:t xml:space="preserve">joint coding of </w:t>
            </w:r>
            <w:r w:rsidRPr="00644E8C">
              <w:rPr>
                <w:rFonts w:eastAsia="맑은 고딕"/>
                <w:b/>
                <w:lang w:eastAsia="ko-KR"/>
              </w:rPr>
              <w:t>HARQ-ACK for PDSCH and sHARQ-ACK for sPDSCH is supported.</w:t>
            </w:r>
          </w:p>
          <w:p w:rsidR="00061235" w:rsidRPr="001A6FC9" w:rsidRDefault="00061235" w:rsidP="00061235">
            <w:pPr>
              <w:pStyle w:val="a0"/>
              <w:numPr>
                <w:ilvl w:val="1"/>
                <w:numId w:val="48"/>
              </w:numPr>
              <w:rPr>
                <w:rFonts w:eastAsia="맑은 고딕"/>
                <w:b/>
                <w:lang w:eastAsia="ko-KR"/>
              </w:rPr>
            </w:pPr>
            <w:r>
              <w:rPr>
                <w:rFonts w:eastAsia="맑은 고딕"/>
                <w:b/>
                <w:lang w:eastAsia="ko-KR"/>
              </w:rPr>
              <w:t>T</w:t>
            </w:r>
            <w:r w:rsidRPr="00B24EEF">
              <w:rPr>
                <w:rFonts w:eastAsia="맑은 고딕"/>
                <w:b/>
                <w:lang w:eastAsia="ko-KR"/>
              </w:rPr>
              <w:t xml:space="preserve">he feedback </w:t>
            </w:r>
            <w:r>
              <w:rPr>
                <w:rFonts w:eastAsia="맑은 고딕"/>
                <w:b/>
                <w:lang w:eastAsia="ko-KR"/>
              </w:rPr>
              <w:t xml:space="preserve">on sPUSCH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061235" w:rsidRPr="00644E8C" w:rsidRDefault="00061235" w:rsidP="00061235">
            <w:pPr>
              <w:pStyle w:val="a0"/>
              <w:rPr>
                <w:rFonts w:eastAsia="맑은 고딕"/>
                <w:b/>
                <w:u w:val="single"/>
                <w:lang w:eastAsia="ko-KR"/>
              </w:rPr>
            </w:pPr>
            <w:r w:rsidRPr="0016233B">
              <w:rPr>
                <w:rFonts w:eastAsia="맑은 고딕" w:hint="eastAsia"/>
                <w:b/>
                <w:highlight w:val="yellow"/>
                <w:u w:val="single"/>
                <w:lang w:eastAsia="ko-KR"/>
              </w:rPr>
              <w:t>Possible agreement:</w:t>
            </w:r>
          </w:p>
          <w:p w:rsidR="0076390D" w:rsidRDefault="0076390D" w:rsidP="0076390D">
            <w:pPr>
              <w:pStyle w:val="a0"/>
              <w:numPr>
                <w:ilvl w:val="0"/>
                <w:numId w:val="48"/>
              </w:numPr>
              <w:rPr>
                <w:rFonts w:eastAsia="맑은 고딕"/>
                <w:b/>
                <w:lang w:eastAsia="ko-KR"/>
              </w:rPr>
            </w:pPr>
            <w:r w:rsidRPr="00791E3B">
              <w:rPr>
                <w:b/>
                <w:szCs w:val="20"/>
              </w:rPr>
              <w:t xml:space="preserve">Proposal 2: </w:t>
            </w:r>
            <w:r>
              <w:rPr>
                <w:b/>
                <w:szCs w:val="20"/>
              </w:rPr>
              <w:t xml:space="preserve">When HARQ-ACK for PDSCH is transmitted on sPUSCH due to collision between </w:t>
            </w:r>
            <w:r w:rsidRPr="00644E8C">
              <w:rPr>
                <w:b/>
                <w:szCs w:val="20"/>
              </w:rPr>
              <w:t>PUSCH and sPUSCH in the same subframe on a given carrier</w:t>
            </w:r>
            <w:r w:rsidRPr="00791E3B">
              <w:rPr>
                <w:b/>
                <w:szCs w:val="20"/>
              </w:rPr>
              <w:t xml:space="preserve">, spatial bundling </w:t>
            </w:r>
            <w:r>
              <w:rPr>
                <w:b/>
                <w:szCs w:val="20"/>
              </w:rPr>
              <w:t>for</w:t>
            </w:r>
            <w:r w:rsidRPr="00791E3B">
              <w:rPr>
                <w:b/>
                <w:szCs w:val="20"/>
              </w:rPr>
              <w:t xml:space="preserve"> </w:t>
            </w:r>
            <w:r w:rsidRPr="000B4624">
              <w:rPr>
                <w:b/>
                <w:szCs w:val="20"/>
              </w:rPr>
              <w:t>HARQ-ACK of P</w:t>
            </w:r>
            <w:r>
              <w:rPr>
                <w:b/>
                <w:szCs w:val="20"/>
              </w:rPr>
              <w:t xml:space="preserve">USCH before mapping onto sPUSCH </w:t>
            </w:r>
            <w:r w:rsidRPr="00791E3B">
              <w:rPr>
                <w:rFonts w:eastAsia="맑은 고딕"/>
                <w:b/>
                <w:lang w:eastAsia="ko-KR"/>
              </w:rPr>
              <w:t>is supported.</w:t>
            </w:r>
          </w:p>
          <w:p w:rsidR="0076390D" w:rsidRPr="00CE52C7" w:rsidRDefault="0076390D" w:rsidP="0076390D">
            <w:pPr>
              <w:pStyle w:val="ab"/>
              <w:numPr>
                <w:ilvl w:val="1"/>
                <w:numId w:val="48"/>
              </w:numPr>
              <w:rPr>
                <w:rFonts w:eastAsia="맑은 고딕"/>
                <w:b/>
                <w:lang w:eastAsia="ko-KR"/>
              </w:rPr>
            </w:pPr>
            <w:r w:rsidRPr="00CE52C7">
              <w:rPr>
                <w:rFonts w:eastAsia="맑은 고딕"/>
                <w:b/>
                <w:lang w:eastAsia="ko-KR"/>
              </w:rPr>
              <w:t>FFS on when spatial bundling is applied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1B76" w:rsidRDefault="00B91B76" w:rsidP="00B91B76">
            <w:pPr>
              <w:pStyle w:val="a0"/>
              <w:numPr>
                <w:ilvl w:val="0"/>
                <w:numId w:val="48"/>
              </w:numPr>
              <w:rPr>
                <w:rFonts w:eastAsia="맑은 고딕"/>
                <w:b/>
                <w:lang w:eastAsia="ko-KR"/>
              </w:rPr>
            </w:pPr>
            <w:r w:rsidRPr="00791E3B">
              <w:rPr>
                <w:b/>
                <w:szCs w:val="20"/>
              </w:rPr>
              <w:t xml:space="preserve">Proposal </w:t>
            </w:r>
            <w:r>
              <w:rPr>
                <w:b/>
                <w:szCs w:val="20"/>
              </w:rPr>
              <w:t>3</w:t>
            </w:r>
            <w:r w:rsidRPr="00791E3B">
              <w:rPr>
                <w:b/>
                <w:szCs w:val="20"/>
              </w:rPr>
              <w:t xml:space="preserve">: </w:t>
            </w:r>
            <w:r>
              <w:rPr>
                <w:b/>
                <w:szCs w:val="20"/>
              </w:rPr>
              <w:t xml:space="preserve">When HARQ-ACK for PDSCH is transmitted on sPUSCH due to collision between </w:t>
            </w:r>
            <w:r w:rsidRPr="00644E8C">
              <w:rPr>
                <w:b/>
                <w:szCs w:val="20"/>
              </w:rPr>
              <w:t>PU</w:t>
            </w:r>
            <w:r>
              <w:rPr>
                <w:b/>
                <w:szCs w:val="20"/>
              </w:rPr>
              <w:t>C</w:t>
            </w:r>
            <w:r w:rsidRPr="00644E8C">
              <w:rPr>
                <w:b/>
                <w:szCs w:val="20"/>
              </w:rPr>
              <w:t>CH and sPUSCH in the same subframe on a given carrier</w:t>
            </w:r>
            <w:r w:rsidRPr="00791E3B">
              <w:rPr>
                <w:b/>
                <w:szCs w:val="20"/>
              </w:rPr>
              <w:t xml:space="preserve">, spatial bundling </w:t>
            </w:r>
            <w:r>
              <w:rPr>
                <w:b/>
                <w:szCs w:val="20"/>
              </w:rPr>
              <w:t>for</w:t>
            </w:r>
            <w:r w:rsidRPr="00791E3B">
              <w:rPr>
                <w:b/>
                <w:szCs w:val="20"/>
              </w:rPr>
              <w:t xml:space="preserve"> </w:t>
            </w:r>
            <w:r w:rsidRPr="000B4624">
              <w:rPr>
                <w:b/>
                <w:szCs w:val="20"/>
              </w:rPr>
              <w:t>HARQ-ACK of P</w:t>
            </w:r>
            <w:r>
              <w:rPr>
                <w:b/>
                <w:szCs w:val="20"/>
              </w:rPr>
              <w:t xml:space="preserve">UCCH before mapping onto sPUSCH </w:t>
            </w:r>
            <w:r w:rsidRPr="00791E3B">
              <w:rPr>
                <w:rFonts w:eastAsia="맑은 고딕"/>
                <w:b/>
                <w:lang w:eastAsia="ko-KR"/>
              </w:rPr>
              <w:t>is supported.</w:t>
            </w:r>
          </w:p>
          <w:p w:rsidR="00B91B76" w:rsidRPr="00CE52C7" w:rsidRDefault="00B91B76" w:rsidP="00B91B76">
            <w:pPr>
              <w:pStyle w:val="ab"/>
              <w:numPr>
                <w:ilvl w:val="1"/>
                <w:numId w:val="48"/>
              </w:numPr>
              <w:rPr>
                <w:rFonts w:eastAsia="맑은 고딕"/>
                <w:b/>
                <w:lang w:eastAsia="ko-KR"/>
              </w:rPr>
            </w:pPr>
            <w:r w:rsidRPr="00CE52C7">
              <w:rPr>
                <w:rFonts w:eastAsia="맑은 고딕"/>
                <w:b/>
                <w:lang w:eastAsia="ko-KR"/>
              </w:rPr>
              <w:t>FFS on when spatial bundling is applied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644E8C" w:rsidRDefault="00B974C7" w:rsidP="00B974C7">
            <w:pPr>
              <w:pStyle w:val="a0"/>
              <w:numPr>
                <w:ilvl w:val="0"/>
                <w:numId w:val="48"/>
              </w:numPr>
              <w:rPr>
                <w:rFonts w:eastAsia="맑은 고딕"/>
                <w:b/>
                <w:lang w:eastAsia="ko-KR"/>
              </w:rPr>
            </w:pPr>
            <w:r>
              <w:rPr>
                <w:b/>
                <w:szCs w:val="20"/>
              </w:rPr>
              <w:t>Proposal 4: When HARQ-ACK for PDSCH is transmitted on sPUCCH due to</w:t>
            </w:r>
            <w:r w:rsidRPr="00644E8C">
              <w:rPr>
                <w:b/>
                <w:szCs w:val="20"/>
              </w:rPr>
              <w:t xml:space="preserve"> collision between PU</w:t>
            </w:r>
            <w:r>
              <w:rPr>
                <w:b/>
                <w:szCs w:val="20"/>
              </w:rPr>
              <w:t>C</w:t>
            </w:r>
            <w:r w:rsidRPr="00644E8C">
              <w:rPr>
                <w:b/>
                <w:szCs w:val="20"/>
              </w:rPr>
              <w:t>CH and sPU</w:t>
            </w:r>
            <w:r>
              <w:rPr>
                <w:b/>
                <w:szCs w:val="20"/>
              </w:rPr>
              <w:t>C</w:t>
            </w:r>
            <w:r w:rsidRPr="00644E8C">
              <w:rPr>
                <w:b/>
                <w:szCs w:val="20"/>
              </w:rPr>
              <w:t xml:space="preserve">CH in the same subframe on a given carrier, joint coding of </w:t>
            </w:r>
            <w:r w:rsidRPr="00644E8C">
              <w:rPr>
                <w:rFonts w:eastAsia="맑은 고딕"/>
                <w:b/>
                <w:lang w:eastAsia="ko-KR"/>
              </w:rPr>
              <w:t>HARQ-ACK for PDSCH and sHARQ-ACK for sPDSCH is supported.</w:t>
            </w:r>
          </w:p>
          <w:p w:rsidR="00B974C7" w:rsidRPr="001A6FC9" w:rsidRDefault="00B974C7" w:rsidP="00B974C7">
            <w:pPr>
              <w:pStyle w:val="a0"/>
              <w:numPr>
                <w:ilvl w:val="1"/>
                <w:numId w:val="48"/>
              </w:numPr>
              <w:rPr>
                <w:rFonts w:eastAsia="맑은 고딕"/>
                <w:b/>
                <w:lang w:eastAsia="ko-KR"/>
              </w:rPr>
            </w:pPr>
            <w:r>
              <w:rPr>
                <w:rFonts w:eastAsia="맑은 고딕"/>
                <w:b/>
                <w:lang w:eastAsia="ko-KR"/>
              </w:rPr>
              <w:lastRenderedPageBreak/>
              <w:t>T</w:t>
            </w:r>
            <w:r w:rsidRPr="00B24EEF">
              <w:rPr>
                <w:rFonts w:eastAsia="맑은 고딕"/>
                <w:b/>
                <w:lang w:eastAsia="ko-KR"/>
              </w:rPr>
              <w:t xml:space="preserve">he feedback </w:t>
            </w:r>
            <w:r>
              <w:rPr>
                <w:rFonts w:eastAsia="맑은 고딕"/>
                <w:b/>
                <w:lang w:eastAsia="ko-KR"/>
              </w:rPr>
              <w:t xml:space="preserve">on sPUCCH </w:t>
            </w:r>
            <w:r w:rsidRPr="00B24EEF">
              <w:rPr>
                <w:rFonts w:eastAsia="맑은 고딕"/>
                <w:b/>
                <w:lang w:eastAsia="ko-KR"/>
              </w:rPr>
              <w:t xml:space="preserve">consists of </w:t>
            </w:r>
            <w:r>
              <w:rPr>
                <w:rFonts w:eastAsia="맑은 고딕"/>
                <w:b/>
                <w:lang w:eastAsia="ko-KR"/>
              </w:rPr>
              <w:t>the</w:t>
            </w:r>
            <w:r w:rsidRPr="00B24EEF">
              <w:rPr>
                <w:rFonts w:eastAsia="맑은 고딕"/>
                <w:b/>
                <w:lang w:eastAsia="ko-KR"/>
              </w:rPr>
              <w:t xml:space="preserve"> concatenation of sHARQ-ACK (from one with the lowest cell index) prior to HARQ-ACK (from one with the lowest cell index).</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ED0221" w:rsidRDefault="00ED0221" w:rsidP="00ED0221">
            <w:pPr>
              <w:pStyle w:val="a0"/>
              <w:numPr>
                <w:ilvl w:val="0"/>
                <w:numId w:val="48"/>
              </w:numPr>
              <w:rPr>
                <w:rFonts w:eastAsia="맑은 고딕"/>
                <w:b/>
                <w:lang w:eastAsia="ko-KR"/>
              </w:rPr>
            </w:pPr>
            <w:r w:rsidRPr="00791E3B">
              <w:rPr>
                <w:b/>
                <w:szCs w:val="20"/>
              </w:rPr>
              <w:t xml:space="preserve">Proposal </w:t>
            </w:r>
            <w:r>
              <w:rPr>
                <w:b/>
                <w:szCs w:val="20"/>
              </w:rPr>
              <w:t>5</w:t>
            </w:r>
            <w:r w:rsidRPr="00791E3B">
              <w:rPr>
                <w:b/>
                <w:szCs w:val="20"/>
              </w:rPr>
              <w:t>:</w:t>
            </w:r>
            <w:r>
              <w:rPr>
                <w:b/>
                <w:szCs w:val="20"/>
              </w:rPr>
              <w:t xml:space="preserve"> When</w:t>
            </w:r>
            <w:r w:rsidRPr="00791E3B">
              <w:rPr>
                <w:b/>
                <w:szCs w:val="20"/>
              </w:rPr>
              <w:t xml:space="preserve"> </w:t>
            </w:r>
            <w:r>
              <w:rPr>
                <w:b/>
                <w:szCs w:val="20"/>
              </w:rPr>
              <w:t xml:space="preserve">HARQ-ACK for PDSCH is transmitted on sPUCCH due to </w:t>
            </w:r>
            <w:r w:rsidRPr="00791E3B">
              <w:rPr>
                <w:b/>
                <w:szCs w:val="20"/>
              </w:rPr>
              <w:t>collision between PU</w:t>
            </w:r>
            <w:r>
              <w:rPr>
                <w:b/>
                <w:szCs w:val="20"/>
              </w:rPr>
              <w:t>C</w:t>
            </w:r>
            <w:r w:rsidRPr="00791E3B">
              <w:rPr>
                <w:b/>
                <w:szCs w:val="20"/>
              </w:rPr>
              <w:t xml:space="preserve">CH and </w:t>
            </w:r>
            <w:r>
              <w:rPr>
                <w:b/>
                <w:szCs w:val="20"/>
              </w:rPr>
              <w:t xml:space="preserve">2/3-OS </w:t>
            </w:r>
            <w:r w:rsidRPr="00791E3B">
              <w:rPr>
                <w:b/>
                <w:szCs w:val="20"/>
              </w:rPr>
              <w:t>sPU</w:t>
            </w:r>
            <w:r>
              <w:rPr>
                <w:b/>
                <w:szCs w:val="20"/>
              </w:rPr>
              <w:t>C</w:t>
            </w:r>
            <w:r w:rsidRPr="00791E3B">
              <w:rPr>
                <w:b/>
                <w:szCs w:val="20"/>
              </w:rPr>
              <w:t xml:space="preserve">CH in the same subframe on a given carrier, </w:t>
            </w:r>
            <w:r>
              <w:rPr>
                <w:b/>
                <w:szCs w:val="20"/>
              </w:rPr>
              <w:t xml:space="preserve">only </w:t>
            </w:r>
            <w:r w:rsidRPr="00791E3B">
              <w:rPr>
                <w:b/>
                <w:szCs w:val="20"/>
              </w:rPr>
              <w:t xml:space="preserve">spatial bundling </w:t>
            </w:r>
            <w:r>
              <w:rPr>
                <w:b/>
                <w:szCs w:val="20"/>
              </w:rPr>
              <w:t>for</w:t>
            </w:r>
            <w:r w:rsidRPr="00791E3B">
              <w:rPr>
                <w:b/>
                <w:szCs w:val="20"/>
              </w:rPr>
              <w:t xml:space="preserve"> </w:t>
            </w:r>
            <w:r w:rsidRPr="000B4624">
              <w:rPr>
                <w:b/>
                <w:szCs w:val="20"/>
              </w:rPr>
              <w:t>HARQ-ACK of P</w:t>
            </w:r>
            <w:r>
              <w:rPr>
                <w:b/>
                <w:szCs w:val="20"/>
              </w:rPr>
              <w:t xml:space="preserve">UCCH before mapping onto 2/3-OS sPUCCH </w:t>
            </w:r>
            <w:r w:rsidRPr="00791E3B">
              <w:rPr>
                <w:rFonts w:eastAsia="맑은 고딕"/>
                <w:b/>
                <w:lang w:eastAsia="ko-KR"/>
              </w:rPr>
              <w:t xml:space="preserve">is </w:t>
            </w:r>
            <w:r>
              <w:rPr>
                <w:rFonts w:eastAsia="맑은 고딕"/>
                <w:b/>
                <w:lang w:eastAsia="ko-KR"/>
              </w:rPr>
              <w:t>applied</w:t>
            </w:r>
            <w:r w:rsidRPr="00791E3B">
              <w:rPr>
                <w:rFonts w:eastAsia="맑은 고딕"/>
                <w:b/>
                <w:lang w:eastAsia="ko-KR"/>
              </w:rPr>
              <w:t>.</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rFonts w:eastAsia="맑은 고딕"/>
                <w:b/>
                <w:lang w:eastAsia="ko-KR"/>
              </w:rPr>
            </w:pPr>
            <w:r w:rsidRPr="00791E3B">
              <w:rPr>
                <w:b/>
                <w:szCs w:val="20"/>
              </w:rPr>
              <w:t xml:space="preserve">Proposal </w:t>
            </w:r>
            <w:r>
              <w:rPr>
                <w:b/>
                <w:szCs w:val="20"/>
              </w:rPr>
              <w:t>6</w:t>
            </w:r>
            <w:r w:rsidRPr="00791E3B">
              <w:rPr>
                <w:b/>
                <w:szCs w:val="20"/>
              </w:rPr>
              <w:t xml:space="preserve">: </w:t>
            </w:r>
            <w:r>
              <w:rPr>
                <w:b/>
                <w:szCs w:val="20"/>
              </w:rPr>
              <w:t xml:space="preserve">When HARQ-ACK for PDSCH is transmitted on sPUCCH due to </w:t>
            </w:r>
            <w:r w:rsidRPr="00791E3B">
              <w:rPr>
                <w:b/>
                <w:szCs w:val="20"/>
              </w:rPr>
              <w:t>collision between PU</w:t>
            </w:r>
            <w:r>
              <w:rPr>
                <w:b/>
                <w:szCs w:val="20"/>
              </w:rPr>
              <w:t>C</w:t>
            </w:r>
            <w:r w:rsidRPr="00791E3B">
              <w:rPr>
                <w:b/>
                <w:szCs w:val="20"/>
              </w:rPr>
              <w:t>CH and sPU</w:t>
            </w:r>
            <w:r>
              <w:rPr>
                <w:b/>
                <w:szCs w:val="20"/>
              </w:rPr>
              <w:t>C</w:t>
            </w:r>
            <w:r w:rsidRPr="00791E3B">
              <w:rPr>
                <w:b/>
                <w:szCs w:val="20"/>
              </w:rPr>
              <w:t xml:space="preserve">CH in the same subframe on a given carrier, </w:t>
            </w:r>
            <w:r>
              <w:rPr>
                <w:b/>
                <w:szCs w:val="20"/>
              </w:rPr>
              <w:t xml:space="preserve">no specific handling is supported in order to </w:t>
            </w:r>
            <w:r w:rsidRPr="00885AEB">
              <w:rPr>
                <w:b/>
                <w:szCs w:val="20"/>
              </w:rPr>
              <w:t>resolve ambiguity between UE and eNB on reported HARQ-ACK</w:t>
            </w:r>
            <w:r w:rsidRPr="00791E3B">
              <w:rPr>
                <w:rFonts w:eastAsia="맑은 고딕"/>
                <w:b/>
                <w:lang w:eastAsia="ko-KR"/>
              </w:rPr>
              <w:t>.</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7D0C83" w:rsidRDefault="00B974C7" w:rsidP="00B974C7">
            <w:pPr>
              <w:pStyle w:val="a0"/>
              <w:numPr>
                <w:ilvl w:val="0"/>
                <w:numId w:val="48"/>
              </w:numPr>
              <w:rPr>
                <w:rFonts w:eastAsia="맑은 고딕"/>
                <w:b/>
                <w:lang w:eastAsia="ko-KR"/>
              </w:rPr>
            </w:pPr>
            <w:r w:rsidRPr="00791E3B">
              <w:rPr>
                <w:b/>
                <w:szCs w:val="20"/>
              </w:rPr>
              <w:t xml:space="preserve">Proposal </w:t>
            </w:r>
            <w:r>
              <w:rPr>
                <w:b/>
                <w:szCs w:val="20"/>
              </w:rPr>
              <w:t>8</w:t>
            </w:r>
            <w:r w:rsidRPr="00791E3B">
              <w:rPr>
                <w:b/>
                <w:szCs w:val="20"/>
              </w:rPr>
              <w:t xml:space="preserve">: </w:t>
            </w:r>
            <w:r w:rsidRPr="004F0CCB">
              <w:rPr>
                <w:b/>
                <w:szCs w:val="20"/>
              </w:rPr>
              <w:t>In case of collision between PUSCH and sPUCCH in the same subframe on a given carrier,</w:t>
            </w:r>
            <w:r>
              <w:rPr>
                <w:b/>
                <w:szCs w:val="20"/>
              </w:rPr>
              <w:t xml:space="preserve"> </w:t>
            </w:r>
            <w:r w:rsidRPr="007D0C83">
              <w:rPr>
                <w:b/>
                <w:szCs w:val="20"/>
              </w:rPr>
              <w:t>the UE should attempt to drop/stop as soon as possible (up to UE implementation) the whole/remaining transmission of PUSCH and shall transmit sPUCCH, and the UE shall not resume the dropped/stopped transmission.</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6C7FFD">
              <w:rPr>
                <w:b/>
                <w:szCs w:val="20"/>
              </w:rPr>
              <w:t>Proposal 9: In case of collision between PUSCH and 1-slot sPUCCH in the same subframe on a given carrier, HARQ-ACK of PUSCH is transmitted on 1-slot sPUCCH</w:t>
            </w:r>
            <w:r>
              <w:rPr>
                <w:b/>
                <w:szCs w:val="20"/>
              </w:rPr>
              <w:t>.</w:t>
            </w:r>
          </w:p>
          <w:p w:rsidR="00B974C7" w:rsidRPr="006C7FFD" w:rsidRDefault="00B974C7" w:rsidP="00B974C7">
            <w:pPr>
              <w:pStyle w:val="a0"/>
              <w:numPr>
                <w:ilvl w:val="1"/>
                <w:numId w:val="48"/>
              </w:numPr>
              <w:rPr>
                <w:b/>
                <w:szCs w:val="20"/>
              </w:rPr>
            </w:pPr>
            <w:r>
              <w:rPr>
                <w:b/>
                <w:szCs w:val="20"/>
              </w:rPr>
              <w:t>S</w:t>
            </w:r>
            <w:r w:rsidRPr="006C7FFD">
              <w:rPr>
                <w:b/>
                <w:szCs w:val="20"/>
              </w:rPr>
              <w:t xml:space="preserve">patial bundling for HARQ-ACK of PUSCH before mapping onto 1-slot sPUCCH </w:t>
            </w:r>
            <w:r w:rsidRPr="006C7FFD">
              <w:rPr>
                <w:rFonts w:eastAsia="맑은 고딕"/>
                <w:b/>
                <w:lang w:eastAsia="ko-KR"/>
              </w:rPr>
              <w:t>is supported when configured.</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C836F1" w:rsidRDefault="00C836F1" w:rsidP="00C836F1">
            <w:pPr>
              <w:pStyle w:val="a0"/>
              <w:numPr>
                <w:ilvl w:val="0"/>
                <w:numId w:val="48"/>
              </w:numPr>
              <w:rPr>
                <w:b/>
                <w:szCs w:val="20"/>
              </w:rPr>
            </w:pPr>
            <w:r w:rsidRPr="00791E3B">
              <w:rPr>
                <w:b/>
                <w:szCs w:val="20"/>
              </w:rPr>
              <w:t xml:space="preserve">Proposal </w:t>
            </w:r>
            <w:r>
              <w:rPr>
                <w:b/>
                <w:szCs w:val="20"/>
              </w:rPr>
              <w:t>10</w:t>
            </w:r>
            <w:r w:rsidRPr="00791E3B">
              <w:rPr>
                <w:b/>
                <w:szCs w:val="20"/>
              </w:rPr>
              <w:t xml:space="preserve">: </w:t>
            </w:r>
            <w:r w:rsidRPr="004F0CCB">
              <w:rPr>
                <w:b/>
                <w:szCs w:val="20"/>
              </w:rPr>
              <w:t xml:space="preserve">In case of collision between PUSCH and </w:t>
            </w:r>
            <w:r>
              <w:rPr>
                <w:b/>
                <w:szCs w:val="20"/>
              </w:rPr>
              <w:t xml:space="preserve">2/3-OS </w:t>
            </w:r>
            <w:r w:rsidRPr="004F0CCB">
              <w:rPr>
                <w:b/>
                <w:szCs w:val="20"/>
              </w:rPr>
              <w:t>sPUCCH in the same subframe on a given carrier,</w:t>
            </w:r>
            <w:r>
              <w:rPr>
                <w:b/>
                <w:szCs w:val="20"/>
              </w:rPr>
              <w:t xml:space="preserve"> </w:t>
            </w:r>
            <w:r w:rsidRPr="006C7FFD">
              <w:rPr>
                <w:b/>
                <w:szCs w:val="20"/>
              </w:rPr>
              <w:t xml:space="preserve">HARQ-ACK of PUSCH is transmitted on </w:t>
            </w:r>
            <w:r>
              <w:rPr>
                <w:b/>
                <w:szCs w:val="20"/>
              </w:rPr>
              <w:t xml:space="preserve">2/3-OS </w:t>
            </w:r>
            <w:r w:rsidRPr="006C7FFD">
              <w:rPr>
                <w:b/>
                <w:szCs w:val="20"/>
              </w:rPr>
              <w:t>sPUCCH</w:t>
            </w:r>
            <w:r>
              <w:rPr>
                <w:b/>
                <w:szCs w:val="20"/>
              </w:rPr>
              <w:t>.</w:t>
            </w:r>
          </w:p>
          <w:p w:rsidR="00C836F1" w:rsidRPr="00712462" w:rsidRDefault="00C836F1" w:rsidP="00C836F1">
            <w:pPr>
              <w:pStyle w:val="a0"/>
              <w:numPr>
                <w:ilvl w:val="1"/>
                <w:numId w:val="48"/>
              </w:numPr>
              <w:rPr>
                <w:b/>
                <w:szCs w:val="20"/>
              </w:rPr>
            </w:pPr>
            <w:r>
              <w:rPr>
                <w:b/>
                <w:szCs w:val="20"/>
              </w:rPr>
              <w:t>S</w:t>
            </w:r>
            <w:r w:rsidRPr="00791E3B">
              <w:rPr>
                <w:b/>
                <w:szCs w:val="20"/>
              </w:rPr>
              <w:t xml:space="preserve">patial bundling </w:t>
            </w:r>
            <w:r>
              <w:rPr>
                <w:b/>
                <w:szCs w:val="20"/>
              </w:rPr>
              <w:t>for</w:t>
            </w:r>
            <w:r w:rsidRPr="00791E3B">
              <w:rPr>
                <w:b/>
                <w:szCs w:val="20"/>
              </w:rPr>
              <w:t xml:space="preserve"> </w:t>
            </w:r>
            <w:r w:rsidRPr="000B4624">
              <w:rPr>
                <w:b/>
                <w:szCs w:val="20"/>
              </w:rPr>
              <w:t>HARQ-ACK of P</w:t>
            </w:r>
            <w:r>
              <w:rPr>
                <w:b/>
                <w:szCs w:val="20"/>
              </w:rPr>
              <w:t xml:space="preserve">USCH before mapping onto 2/3-OS sPUCCH </w:t>
            </w:r>
            <w:r w:rsidRPr="00791E3B">
              <w:rPr>
                <w:rFonts w:eastAsia="맑은 고딕"/>
                <w:b/>
                <w:lang w:eastAsia="ko-KR"/>
              </w:rPr>
              <w:t xml:space="preserve">is </w:t>
            </w:r>
            <w:r>
              <w:rPr>
                <w:rFonts w:eastAsia="맑은 고딕"/>
                <w:b/>
                <w:lang w:eastAsia="ko-KR"/>
              </w:rPr>
              <w:t>applied</w:t>
            </w:r>
            <w:r w:rsidRPr="00791E3B">
              <w:rPr>
                <w:rFonts w:eastAsia="맑은 고딕"/>
                <w:b/>
                <w:lang w:eastAsia="ko-KR"/>
              </w:rPr>
              <w:t>.</w:t>
            </w:r>
          </w:p>
          <w:p w:rsidR="00C836F1" w:rsidRDefault="00C836F1" w:rsidP="00C836F1">
            <w:pPr>
              <w:pStyle w:val="a0"/>
              <w:numPr>
                <w:ilvl w:val="1"/>
                <w:numId w:val="48"/>
              </w:numPr>
              <w:rPr>
                <w:b/>
                <w:szCs w:val="20"/>
              </w:rPr>
            </w:pPr>
            <w:r>
              <w:rPr>
                <w:rFonts w:eastAsia="맑은 고딕"/>
                <w:b/>
                <w:lang w:eastAsia="ko-KR"/>
              </w:rPr>
              <w:t>FFS on the support of bundling in frequency domain</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712462" w:rsidRDefault="00B974C7" w:rsidP="00B974C7">
            <w:pPr>
              <w:pStyle w:val="a0"/>
              <w:numPr>
                <w:ilvl w:val="0"/>
                <w:numId w:val="48"/>
              </w:numPr>
              <w:rPr>
                <w:b/>
                <w:szCs w:val="20"/>
              </w:rPr>
            </w:pPr>
            <w:r w:rsidRPr="00791E3B">
              <w:rPr>
                <w:b/>
                <w:szCs w:val="20"/>
              </w:rPr>
              <w:t xml:space="preserve">Proposal </w:t>
            </w:r>
            <w:r>
              <w:rPr>
                <w:b/>
                <w:szCs w:val="20"/>
              </w:rPr>
              <w:t>11</w:t>
            </w:r>
            <w:r w:rsidRPr="00791E3B">
              <w:rPr>
                <w:b/>
                <w:szCs w:val="20"/>
              </w:rPr>
              <w:t xml:space="preserve">: </w:t>
            </w:r>
            <w:r w:rsidRPr="004F0CCB">
              <w:rPr>
                <w:b/>
                <w:szCs w:val="20"/>
              </w:rPr>
              <w:t>In case of collision between PUSCH and sPUCCH in the same subframe on a given carrier,</w:t>
            </w:r>
            <w:r>
              <w:rPr>
                <w:b/>
                <w:szCs w:val="20"/>
              </w:rPr>
              <w:t xml:space="preserve"> CSI of PUSCH is dropped. </w:t>
            </w:r>
          </w:p>
          <w:p w:rsidR="00B974C7"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AB609C" w:rsidRDefault="00AB609C" w:rsidP="00AB609C">
            <w:pPr>
              <w:pStyle w:val="a0"/>
              <w:numPr>
                <w:ilvl w:val="0"/>
                <w:numId w:val="48"/>
              </w:numPr>
              <w:rPr>
                <w:b/>
                <w:szCs w:val="20"/>
              </w:rPr>
            </w:pPr>
            <w:r w:rsidRPr="00791E3B">
              <w:rPr>
                <w:b/>
                <w:szCs w:val="20"/>
              </w:rPr>
              <w:t xml:space="preserve">Proposal </w:t>
            </w:r>
            <w:r>
              <w:rPr>
                <w:b/>
                <w:szCs w:val="20"/>
              </w:rPr>
              <w:t>12</w:t>
            </w:r>
            <w:r w:rsidRPr="00791E3B">
              <w:rPr>
                <w:b/>
                <w:szCs w:val="20"/>
              </w:rPr>
              <w:t>:</w:t>
            </w:r>
            <w:r>
              <w:rPr>
                <w:b/>
                <w:szCs w:val="20"/>
              </w:rPr>
              <w:t xml:space="preserve"> </w:t>
            </w:r>
            <w:r w:rsidRPr="00094CC4">
              <w:rPr>
                <w:b/>
                <w:szCs w:val="20"/>
              </w:rPr>
              <w:t>For sPUSCH, the power control equation is reused from the PUSCH power control equation for 1ms TTI</w:t>
            </w:r>
            <w:r w:rsidRPr="007B2BA5">
              <w:rPr>
                <w:b/>
                <w:szCs w:val="20"/>
              </w:rPr>
              <w:t xml:space="preserve">. </w:t>
            </w:r>
            <w:r>
              <w:rPr>
                <w:b/>
                <w:szCs w:val="20"/>
              </w:rPr>
              <w:t xml:space="preserve"> </w:t>
            </w:r>
          </w:p>
          <w:p w:rsidR="00AB609C" w:rsidRPr="00094CC4" w:rsidRDefault="00AB609C" w:rsidP="00AB609C">
            <w:pPr>
              <w:pStyle w:val="ab"/>
              <w:numPr>
                <w:ilvl w:val="1"/>
                <w:numId w:val="48"/>
              </w:numPr>
              <w:rPr>
                <w:b/>
                <w:szCs w:val="20"/>
              </w:rPr>
            </w:pPr>
            <w:r w:rsidRPr="00094CC4">
              <w:rPr>
                <w:rFonts w:eastAsia="MS Mincho"/>
                <w:b/>
                <w:szCs w:val="20"/>
              </w:rPr>
              <w:t xml:space="preserve">FFS on sTTI specific parameter definition and configurations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14</w:t>
            </w:r>
            <w:r w:rsidRPr="00791E3B">
              <w:rPr>
                <w:b/>
                <w:szCs w:val="20"/>
              </w:rPr>
              <w:t>:</w:t>
            </w:r>
            <w:r>
              <w:rPr>
                <w:b/>
                <w:szCs w:val="20"/>
              </w:rPr>
              <w:t xml:space="preserve"> For sPUSCH, </w:t>
            </w:r>
            <w:r w:rsidRPr="00CE556A">
              <w:rPr>
                <w:b/>
                <w:bCs/>
                <w:szCs w:val="20"/>
              </w:rPr>
              <w:t>the scaling parameter for path-loss estimate</w:t>
            </w:r>
            <w:r w:rsidRPr="00CE556A">
              <w:rPr>
                <w:b/>
                <w:szCs w:val="20"/>
              </w:rPr>
              <w:t xml:space="preserve"> </w:t>
            </w:r>
            <w:r w:rsidRPr="0002240C">
              <w:rPr>
                <w:position w:val="-12"/>
                <w:sz w:val="22"/>
              </w:rPr>
              <w:object w:dxaOrig="620" w:dyaOrig="360">
                <v:shape id="_x0000_i1119" type="#_x0000_t75" style="width:30.55pt;height:17.85pt" o:ole="">
                  <v:imagedata r:id="rId58" o:title=""/>
                </v:shape>
                <o:OLEObject Type="Embed" ProgID="Equation.3" ShapeID="_x0000_i1119" DrawAspect="Content" ObjectID="_1568219387" r:id="rId149"/>
              </w:object>
            </w:r>
            <w:r>
              <w:rPr>
                <w:sz w:val="22"/>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FD551F" w:rsidRDefault="00FD551F" w:rsidP="00FD551F">
            <w:pPr>
              <w:pStyle w:val="a0"/>
              <w:numPr>
                <w:ilvl w:val="0"/>
                <w:numId w:val="48"/>
              </w:numPr>
              <w:rPr>
                <w:b/>
                <w:szCs w:val="20"/>
              </w:rPr>
            </w:pPr>
            <w:r w:rsidRPr="00791E3B">
              <w:rPr>
                <w:b/>
                <w:szCs w:val="20"/>
              </w:rPr>
              <w:t xml:space="preserve">Proposal </w:t>
            </w:r>
            <w:r>
              <w:rPr>
                <w:b/>
                <w:szCs w:val="20"/>
              </w:rPr>
              <w:t>16</w:t>
            </w:r>
            <w:r w:rsidRPr="00791E3B">
              <w:rPr>
                <w:b/>
                <w:szCs w:val="20"/>
              </w:rPr>
              <w:t>:</w:t>
            </w:r>
            <w:r>
              <w:rPr>
                <w:b/>
                <w:szCs w:val="20"/>
              </w:rPr>
              <w:t xml:space="preserve"> For sPUCCH, </w:t>
            </w:r>
            <w:r w:rsidRPr="00120035">
              <w:rPr>
                <w:b/>
                <w:szCs w:val="20"/>
              </w:rPr>
              <w:t>the power control equation is reused from the PUCCH power control equation for 1ms TTI</w:t>
            </w:r>
            <w:r w:rsidRPr="007B2BA5">
              <w:rPr>
                <w:b/>
                <w:szCs w:val="20"/>
              </w:rPr>
              <w:t xml:space="preserve">. </w:t>
            </w:r>
            <w:r>
              <w:rPr>
                <w:b/>
                <w:szCs w:val="20"/>
              </w:rPr>
              <w:t xml:space="preserve"> </w:t>
            </w:r>
          </w:p>
          <w:p w:rsidR="00FD551F" w:rsidRPr="00712462" w:rsidRDefault="00FD551F" w:rsidP="00FD551F">
            <w:pPr>
              <w:pStyle w:val="a0"/>
              <w:numPr>
                <w:ilvl w:val="1"/>
                <w:numId w:val="48"/>
              </w:numPr>
              <w:rPr>
                <w:b/>
                <w:szCs w:val="20"/>
              </w:rPr>
            </w:pPr>
            <w:r w:rsidRPr="00120035">
              <w:rPr>
                <w:b/>
                <w:szCs w:val="20"/>
              </w:rPr>
              <w:t>FFS on sTTI specific parameter definition and configurations</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17</w:t>
            </w:r>
            <w:r w:rsidRPr="00791E3B">
              <w:rPr>
                <w:b/>
                <w:szCs w:val="20"/>
              </w:rPr>
              <w:t>:</w:t>
            </w:r>
            <w:r>
              <w:rPr>
                <w:b/>
                <w:szCs w:val="20"/>
              </w:rPr>
              <w:t xml:space="preserve"> For sPUCCH, </w:t>
            </w:r>
            <w:r w:rsidRPr="00CE556A">
              <w:rPr>
                <w:b/>
                <w:bCs/>
                <w:szCs w:val="20"/>
              </w:rPr>
              <w:t>the parameter</w:t>
            </w:r>
            <w:r>
              <w:rPr>
                <w:b/>
                <w:bCs/>
                <w:szCs w:val="20"/>
              </w:rPr>
              <w:t xml:space="preserve"> </w:t>
            </w:r>
            <w:r w:rsidRPr="00E9040D">
              <w:rPr>
                <w:position w:val="-14"/>
              </w:rPr>
              <w:object w:dxaOrig="900" w:dyaOrig="380">
                <v:shape id="_x0000_i1120" type="#_x0000_t75" style="width:39.75pt;height:15.55pt" o:ole="">
                  <v:imagedata r:id="rId92" o:title=""/>
                </v:shape>
                <o:OLEObject Type="Embed" ProgID="Equation.3" ShapeID="_x0000_i1120" DrawAspect="Content" ObjectID="_1568219388" r:id="rId150"/>
              </w:object>
            </w:r>
            <w:r w:rsidRPr="00CE556A">
              <w:rPr>
                <w:b/>
                <w:bCs/>
                <w:szCs w:val="20"/>
              </w:rPr>
              <w:t xml:space="preserve"> </w:t>
            </w:r>
            <w:r>
              <w:rPr>
                <w:b/>
                <w:szCs w:val="20"/>
              </w:rPr>
              <w:t xml:space="preserve">for sTTI operation is </w:t>
            </w:r>
            <w:r w:rsidRPr="00E37D91">
              <w:rPr>
                <w:b/>
                <w:szCs w:val="20"/>
              </w:rPr>
              <w:t>reused</w:t>
            </w:r>
            <w:r>
              <w:rPr>
                <w:b/>
                <w:szCs w:val="20"/>
              </w:rPr>
              <w:t xml:space="preserve"> from the parameter for 1ms TTI.</w:t>
            </w:r>
            <w:r>
              <w:rPr>
                <w:b/>
                <w:sz w:val="22"/>
              </w:rPr>
              <w:t xml:space="preserve">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D15C29" w:rsidRDefault="00D15C29" w:rsidP="00D15C29">
            <w:pPr>
              <w:pStyle w:val="a0"/>
              <w:numPr>
                <w:ilvl w:val="0"/>
                <w:numId w:val="48"/>
              </w:numPr>
              <w:tabs>
                <w:tab w:val="left" w:pos="5725"/>
              </w:tabs>
              <w:rPr>
                <w:b/>
                <w:szCs w:val="20"/>
              </w:rPr>
            </w:pPr>
            <w:r w:rsidRPr="00791E3B">
              <w:rPr>
                <w:b/>
                <w:szCs w:val="20"/>
              </w:rPr>
              <w:lastRenderedPageBreak/>
              <w:t xml:space="preserve">Proposal </w:t>
            </w:r>
            <w:r>
              <w:rPr>
                <w:b/>
                <w:szCs w:val="20"/>
              </w:rPr>
              <w:t xml:space="preserve">19: For sPUCCH, the parameter of </w:t>
            </w:r>
            <w:r w:rsidRPr="00260D04">
              <w:rPr>
                <w:position w:val="-14"/>
              </w:rPr>
              <w:object w:dxaOrig="1260" w:dyaOrig="380">
                <v:shape id="_x0000_i1121" type="#_x0000_t75" style="width:58.75pt;height:17.3pt" o:ole="">
                  <v:imagedata r:id="rId98" o:title=""/>
                </v:shape>
                <o:OLEObject Type="Embed" ProgID="Equation.3" ShapeID="_x0000_i1121" DrawAspect="Content" ObjectID="_1568219389" r:id="rId151"/>
              </w:object>
            </w:r>
            <w:r>
              <w:t xml:space="preserve"> </w:t>
            </w:r>
            <w:r>
              <w:rPr>
                <w:b/>
                <w:szCs w:val="20"/>
              </w:rPr>
              <w:t xml:space="preserve">is separately configured for sTTI operation from 1ms TTI operation. </w:t>
            </w:r>
          </w:p>
          <w:p w:rsidR="00D15C29" w:rsidRPr="000B7A97" w:rsidRDefault="00D15C29" w:rsidP="00D15C29">
            <w:pPr>
              <w:pStyle w:val="a0"/>
              <w:numPr>
                <w:ilvl w:val="1"/>
                <w:numId w:val="48"/>
              </w:numPr>
              <w:tabs>
                <w:tab w:val="left" w:pos="5725"/>
              </w:tabs>
            </w:pPr>
            <w:r>
              <w:rPr>
                <w:b/>
                <w:szCs w:val="20"/>
              </w:rPr>
              <w:t>FFS on exact values</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B74A2C" w:rsidRDefault="00B974C7" w:rsidP="00B974C7">
            <w:pPr>
              <w:pStyle w:val="a0"/>
              <w:numPr>
                <w:ilvl w:val="0"/>
                <w:numId w:val="48"/>
              </w:numPr>
              <w:rPr>
                <w:b/>
                <w:szCs w:val="20"/>
              </w:rPr>
            </w:pPr>
            <w:r w:rsidRPr="00341DF0">
              <w:rPr>
                <w:b/>
                <w:szCs w:val="20"/>
              </w:rPr>
              <w:t xml:space="preserve">Proposal </w:t>
            </w:r>
            <w:r>
              <w:rPr>
                <w:b/>
                <w:szCs w:val="20"/>
              </w:rPr>
              <w:t>21</w:t>
            </w:r>
            <w:r w:rsidRPr="00341DF0">
              <w:rPr>
                <w:b/>
                <w:szCs w:val="20"/>
              </w:rPr>
              <w:t>: For sPUCCH,</w:t>
            </w:r>
            <w:r>
              <w:rPr>
                <w:b/>
                <w:szCs w:val="20"/>
              </w:rPr>
              <w:t xml:space="preserve"> in order to derive </w:t>
            </w:r>
            <w:r w:rsidRPr="00112AA9">
              <w:rPr>
                <w:position w:val="-14"/>
                <w:szCs w:val="20"/>
              </w:rPr>
              <w:object w:dxaOrig="1340" w:dyaOrig="380">
                <v:shape id="_x0000_i1122" type="#_x0000_t75" style="width:66.8pt;height:19.6pt" o:ole="">
                  <v:imagedata r:id="rId102" o:title=""/>
                </v:shape>
                <o:OLEObject Type="Embed" ProgID="Equation.3" ShapeID="_x0000_i1122" DrawAspect="Content" ObjectID="_1568219390" r:id="rId152"/>
              </w:object>
            </w:r>
            <w:r>
              <w:rPr>
                <w:b/>
                <w:szCs w:val="20"/>
              </w:rPr>
              <w:t xml:space="preserve">, </w:t>
            </w:r>
            <w:r w:rsidRPr="0048532E">
              <w:rPr>
                <w:b/>
                <w:szCs w:val="20"/>
              </w:rPr>
              <w:t>the existing equation for 1ms TTI</w:t>
            </w:r>
            <w:r>
              <w:rPr>
                <w:b/>
                <w:szCs w:val="20"/>
              </w:rPr>
              <w:t xml:space="preserve"> is reused </w:t>
            </w:r>
            <w:r w:rsidRPr="0048532E">
              <w:rPr>
                <w:b/>
                <w:szCs w:val="20"/>
              </w:rPr>
              <w:t>with modification of the definition on BPRE</w:t>
            </w:r>
            <w:r>
              <w:rPr>
                <w:b/>
                <w:szCs w:val="20"/>
              </w:rPr>
              <w:t xml:space="preserve"> as </w:t>
            </w:r>
            <w:r w:rsidRPr="00D56E37">
              <w:rPr>
                <w:position w:val="-14"/>
                <w:szCs w:val="20"/>
              </w:rPr>
              <w:object w:dxaOrig="4060" w:dyaOrig="400">
                <v:shape id="_x0000_i1123" type="#_x0000_t75" style="width:176.25pt;height:17.3pt" o:ole="">
                  <v:imagedata r:id="rId135" o:title=""/>
                </v:shape>
                <o:OLEObject Type="Embed" ProgID="Equation.3" ShapeID="_x0000_i1123" DrawAspect="Content" ObjectID="_1568219391" r:id="rId153"/>
              </w:object>
            </w:r>
            <w:r w:rsidRPr="00B74A2C">
              <w:rPr>
                <w:b/>
                <w:szCs w:val="20"/>
              </w:rPr>
              <w:t xml:space="preserve">, where </w:t>
            </w:r>
            <w:r w:rsidRPr="0056439E">
              <w:rPr>
                <w:rFonts w:ascii="Helvetica" w:eastAsiaTheme="minorEastAsia" w:hAnsi="Helvetica" w:cs="Arial"/>
                <w:b/>
                <w:bCs/>
                <w:kern w:val="32"/>
                <w:position w:val="-12"/>
                <w:szCs w:val="20"/>
                <w:lang w:eastAsia="zh-CN"/>
              </w:rPr>
              <w:object w:dxaOrig="1200" w:dyaOrig="360">
                <v:shape id="_x0000_i1124" type="#_x0000_t75" style="width:59.9pt;height:17.3pt" o:ole="">
                  <v:imagedata r:id="rId65" o:title=""/>
                </v:shape>
                <o:OLEObject Type="Embed" ProgID="Equation.3" ShapeID="_x0000_i1124" DrawAspect="Content" ObjectID="_1568219392" r:id="rId154"/>
              </w:object>
            </w:r>
            <w:r w:rsidRPr="00B74A2C">
              <w:rPr>
                <w:b/>
                <w:szCs w:val="20"/>
              </w:rPr>
              <w:t xml:space="preserve"> is the sum of total number of UCI bits including CRC bits on sPUCCH format 4 divided by the number of REs for sPUCCH.</w:t>
            </w:r>
          </w:p>
          <w:p w:rsidR="00EF3AA2" w:rsidRPr="00644E8C" w:rsidRDefault="00EF3AA2" w:rsidP="00EF3AA2">
            <w:pPr>
              <w:pStyle w:val="a0"/>
              <w:rPr>
                <w:rFonts w:eastAsia="맑은 고딕"/>
                <w:b/>
                <w:u w:val="single"/>
                <w:lang w:eastAsia="ko-KR"/>
              </w:rPr>
            </w:pPr>
            <w:r w:rsidRPr="0016233B">
              <w:rPr>
                <w:rFonts w:eastAsia="맑은 고딕" w:hint="eastAsia"/>
                <w:b/>
                <w:highlight w:val="yellow"/>
                <w:u w:val="single"/>
                <w:lang w:eastAsia="ko-KR"/>
              </w:rPr>
              <w:t>Possible agreement:</w:t>
            </w:r>
          </w:p>
          <w:p w:rsidR="00EF3AA2" w:rsidRDefault="00EF3AA2" w:rsidP="00EF3AA2">
            <w:pPr>
              <w:pStyle w:val="a0"/>
              <w:numPr>
                <w:ilvl w:val="0"/>
                <w:numId w:val="48"/>
              </w:numPr>
              <w:rPr>
                <w:b/>
                <w:szCs w:val="20"/>
              </w:rPr>
            </w:pPr>
            <w:r>
              <w:rPr>
                <w:b/>
                <w:szCs w:val="20"/>
              </w:rPr>
              <w:t>Proposal 26</w:t>
            </w:r>
            <w:r w:rsidRPr="00791E3B">
              <w:rPr>
                <w:b/>
                <w:szCs w:val="20"/>
              </w:rPr>
              <w:t>:</w:t>
            </w:r>
            <w:r>
              <w:rPr>
                <w:b/>
                <w:szCs w:val="20"/>
              </w:rPr>
              <w:t xml:space="preserve"> T</w:t>
            </w:r>
            <w:r w:rsidRPr="00E01FF1">
              <w:rPr>
                <w:b/>
                <w:szCs w:val="20"/>
              </w:rPr>
              <w:t>he PHR shall be reported on sPUSCH with the length of the specific sTTI using the same principle as legacy</w:t>
            </w:r>
            <w:r>
              <w:rPr>
                <w:b/>
                <w:szCs w:val="20"/>
              </w:rPr>
              <w:t>.</w:t>
            </w:r>
            <w:r>
              <w:rPr>
                <w:b/>
                <w:sz w:val="22"/>
              </w:rPr>
              <w:t xml:space="preserve">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Pr="00C4571F" w:rsidRDefault="000032D4" w:rsidP="000032D4">
            <w:pPr>
              <w:pStyle w:val="a0"/>
              <w:numPr>
                <w:ilvl w:val="0"/>
                <w:numId w:val="48"/>
              </w:numPr>
              <w:rPr>
                <w:b/>
                <w:szCs w:val="20"/>
              </w:rPr>
            </w:pPr>
            <w:r w:rsidRPr="00C4571F">
              <w:rPr>
                <w:b/>
                <w:szCs w:val="20"/>
              </w:rPr>
              <w:t>Proposal 2</w:t>
            </w:r>
            <w:r>
              <w:rPr>
                <w:b/>
                <w:szCs w:val="20"/>
              </w:rPr>
              <w:t>8</w:t>
            </w:r>
            <w:r w:rsidRPr="00C4571F">
              <w:rPr>
                <w:b/>
                <w:szCs w:val="20"/>
              </w:rPr>
              <w:t xml:space="preserve">: </w:t>
            </w:r>
            <w:r>
              <w:rPr>
                <w:b/>
                <w:szCs w:val="20"/>
              </w:rPr>
              <w:t>If a capability/</w:t>
            </w:r>
            <w:r w:rsidRPr="00C4571F">
              <w:rPr>
                <w:b/>
                <w:szCs w:val="20"/>
              </w:rPr>
              <w:t xml:space="preserve">configuration on simultaneous transmission of different TTI lengths across different carriers is defined, </w:t>
            </w:r>
            <w:r>
              <w:rPr>
                <w:b/>
                <w:szCs w:val="20"/>
              </w:rPr>
              <w:t xml:space="preserve">a common capability/configuration is defined regardless of TTI length combinations.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Pr="00C4571F" w:rsidRDefault="000032D4" w:rsidP="000032D4">
            <w:pPr>
              <w:pStyle w:val="a0"/>
              <w:numPr>
                <w:ilvl w:val="0"/>
                <w:numId w:val="48"/>
              </w:numPr>
              <w:rPr>
                <w:b/>
                <w:szCs w:val="20"/>
              </w:rPr>
            </w:pPr>
            <w:r w:rsidRPr="00C4571F">
              <w:rPr>
                <w:b/>
                <w:szCs w:val="20"/>
              </w:rPr>
              <w:t>Proposal 2</w:t>
            </w:r>
            <w:r>
              <w:rPr>
                <w:b/>
                <w:szCs w:val="20"/>
              </w:rPr>
              <w:t>9</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Pr>
                <w:b/>
                <w:szCs w:val="20"/>
              </w:rPr>
              <w:t xml:space="preserve">the capability is defined per band/band combination. </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94153C" w:rsidRPr="000032D4" w:rsidRDefault="000032D4" w:rsidP="0094153C">
            <w:pPr>
              <w:pStyle w:val="a0"/>
              <w:numPr>
                <w:ilvl w:val="0"/>
                <w:numId w:val="48"/>
              </w:numPr>
              <w:rPr>
                <w:b/>
                <w:szCs w:val="20"/>
              </w:rPr>
            </w:pPr>
            <w:r w:rsidRPr="00C4571F">
              <w:rPr>
                <w:b/>
                <w:szCs w:val="20"/>
              </w:rPr>
              <w:t xml:space="preserve">Proposal </w:t>
            </w:r>
            <w:r>
              <w:rPr>
                <w:b/>
                <w:szCs w:val="20"/>
              </w:rPr>
              <w:t>30</w:t>
            </w:r>
            <w:r w:rsidRPr="00C4571F">
              <w:rPr>
                <w:b/>
                <w:szCs w:val="20"/>
              </w:rPr>
              <w:t xml:space="preserve">: </w:t>
            </w:r>
            <w:r>
              <w:rPr>
                <w:b/>
                <w:szCs w:val="20"/>
              </w:rPr>
              <w:t>If a capability</w:t>
            </w:r>
            <w:r w:rsidRPr="00C4571F">
              <w:rPr>
                <w:b/>
                <w:szCs w:val="20"/>
              </w:rPr>
              <w:t xml:space="preserve"> on simultaneous transmission of different TTI lengths across different carriers is defined, </w:t>
            </w:r>
            <w:r>
              <w:rPr>
                <w:b/>
                <w:szCs w:val="20"/>
              </w:rPr>
              <w:t xml:space="preserve">there is no need to separate the UE capability </w:t>
            </w:r>
            <w:r w:rsidRPr="00D971DE">
              <w:rPr>
                <w:b/>
                <w:szCs w:val="20"/>
              </w:rPr>
              <w:t>per combination of different channel types</w:t>
            </w:r>
            <w:r>
              <w:rPr>
                <w:b/>
                <w:szCs w:val="20"/>
              </w:rPr>
              <w:t xml:space="preserve"> </w:t>
            </w:r>
            <w:r w:rsidRPr="001C63A7">
              <w:rPr>
                <w:b/>
                <w:szCs w:val="20"/>
              </w:rPr>
              <w:t>(e.g., {PUSCH, sPUSCH}, {PUCCH, sPUCCH}, {PUSCH, sPUCCH}, {sPUSCH, PUCCH})</w:t>
            </w:r>
            <w:r>
              <w:rPr>
                <w:b/>
                <w:szCs w:val="20"/>
              </w:rPr>
              <w:t xml:space="preserve">. </w:t>
            </w:r>
          </w:p>
        </w:tc>
      </w:tr>
    </w:tbl>
    <w:p w:rsidR="0074522D" w:rsidRDefault="0074522D" w:rsidP="00DB0A62">
      <w:pPr>
        <w:pStyle w:val="a0"/>
        <w:rPr>
          <w:rFonts w:eastAsiaTheme="minorEastAsia"/>
          <w:lang w:eastAsia="zh-CN"/>
        </w:rPr>
      </w:pPr>
    </w:p>
    <w:p w:rsidR="00DC30B3" w:rsidRPr="0074522D" w:rsidRDefault="0074522D" w:rsidP="00DB0A62">
      <w:pPr>
        <w:pStyle w:val="a0"/>
        <w:rPr>
          <w:rFonts w:eastAsiaTheme="minorEastAsia"/>
          <w:lang w:eastAsia="zh-CN"/>
        </w:rPr>
      </w:pPr>
      <w:r>
        <w:rPr>
          <w:rFonts w:eastAsiaTheme="minorEastAsia"/>
          <w:lang w:eastAsia="zh-CN"/>
        </w:rPr>
        <w:t>Although the following proposals are not readily to be agreeable, however, could be</w:t>
      </w:r>
      <w:r w:rsidR="00EC64AF">
        <w:rPr>
          <w:rFonts w:eastAsiaTheme="minorEastAsia"/>
          <w:lang w:eastAsia="zh-CN"/>
        </w:rPr>
        <w:t xml:space="preserve"> a starting point for discussions</w:t>
      </w:r>
      <w:r>
        <w:rPr>
          <w:rFonts w:eastAsiaTheme="minorEastAsia"/>
          <w:lang w:eastAsia="zh-CN"/>
        </w:rPr>
        <w:t>.</w:t>
      </w:r>
    </w:p>
    <w:tbl>
      <w:tblPr>
        <w:tblStyle w:val="ad"/>
        <w:tblW w:w="0" w:type="auto"/>
        <w:tblLook w:val="04A0" w:firstRow="1" w:lastRow="0" w:firstColumn="1" w:lastColumn="0" w:noHBand="0" w:noVBand="1"/>
      </w:tblPr>
      <w:tblGrid>
        <w:gridCol w:w="9062"/>
      </w:tblGrid>
      <w:tr w:rsidR="0074522D" w:rsidTr="00B974C7">
        <w:tc>
          <w:tcPr>
            <w:tcW w:w="9062" w:type="dxa"/>
            <w:shd w:val="clear" w:color="auto" w:fill="BFBFBF" w:themeFill="background1" w:themeFillShade="BF"/>
          </w:tcPr>
          <w:p w:rsidR="0074522D" w:rsidRPr="00B974C7" w:rsidRDefault="0074522D" w:rsidP="0094153C">
            <w:pPr>
              <w:pStyle w:val="a0"/>
              <w:rPr>
                <w:rFonts w:eastAsiaTheme="minorEastAsia"/>
                <w:b/>
                <w:lang w:eastAsia="zh-CN"/>
              </w:rPr>
            </w:pPr>
            <w:r w:rsidRPr="00B974C7">
              <w:rPr>
                <w:rFonts w:eastAsiaTheme="minorEastAsia"/>
                <w:b/>
                <w:lang w:eastAsia="zh-CN"/>
              </w:rPr>
              <w:t>Proposals which may need more discussions</w:t>
            </w:r>
          </w:p>
        </w:tc>
      </w:tr>
      <w:tr w:rsidR="0094153C" w:rsidTr="0074522D">
        <w:tc>
          <w:tcPr>
            <w:tcW w:w="9062" w:type="dxa"/>
          </w:tcPr>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872903" w:rsidRDefault="00872903" w:rsidP="00AD4D79">
            <w:pPr>
              <w:pStyle w:val="a0"/>
              <w:numPr>
                <w:ilvl w:val="0"/>
                <w:numId w:val="48"/>
              </w:numPr>
              <w:rPr>
                <w:rFonts w:eastAsia="맑은 고딕"/>
                <w:b/>
                <w:lang w:eastAsia="ko-KR"/>
              </w:rPr>
            </w:pPr>
            <w:r w:rsidRPr="00872903">
              <w:rPr>
                <w:b/>
                <w:szCs w:val="20"/>
              </w:rPr>
              <w:t xml:space="preserve">Proposal 7: In case of collision between PUCCH and sPUCCH in the same subframe on a given carrier for a UE, SR of PUCCH (if present) is transmitted on sPUCCH.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13</w:t>
            </w:r>
            <w:r w:rsidRPr="00791E3B">
              <w:rPr>
                <w:b/>
                <w:szCs w:val="20"/>
              </w:rPr>
              <w:t>:</w:t>
            </w:r>
            <w:r>
              <w:rPr>
                <w:b/>
                <w:szCs w:val="20"/>
              </w:rPr>
              <w:t xml:space="preserve"> For sPUSCH, RAN1 downselects how to configure the parameters of P_0 between the following alternatives:</w:t>
            </w:r>
          </w:p>
          <w:p w:rsidR="00B974C7" w:rsidRPr="003C006C" w:rsidRDefault="00B974C7" w:rsidP="00B974C7">
            <w:pPr>
              <w:pStyle w:val="a0"/>
              <w:numPr>
                <w:ilvl w:val="1"/>
                <w:numId w:val="48"/>
              </w:numPr>
              <w:rPr>
                <w:b/>
                <w:szCs w:val="20"/>
              </w:rPr>
            </w:pPr>
            <w:r>
              <w:rPr>
                <w:b/>
                <w:szCs w:val="20"/>
              </w:rPr>
              <w:t>Alt 1: Reuse the existing paremeters for 1ms TTI.</w:t>
            </w:r>
          </w:p>
          <w:p w:rsidR="00B974C7" w:rsidRDefault="00B974C7" w:rsidP="00B974C7">
            <w:pPr>
              <w:pStyle w:val="a0"/>
              <w:numPr>
                <w:ilvl w:val="1"/>
                <w:numId w:val="48"/>
              </w:numPr>
              <w:rPr>
                <w:b/>
                <w:szCs w:val="20"/>
              </w:rPr>
            </w:pPr>
            <w:r w:rsidRPr="003C006C">
              <w:rPr>
                <w:b/>
                <w:szCs w:val="20"/>
              </w:rPr>
              <w:t xml:space="preserve">Alt </w:t>
            </w:r>
            <w:r>
              <w:rPr>
                <w:b/>
                <w:szCs w:val="20"/>
              </w:rPr>
              <w:t>2</w:t>
            </w:r>
            <w:r w:rsidRPr="003C006C">
              <w:rPr>
                <w:b/>
                <w:szCs w:val="20"/>
              </w:rPr>
              <w:t xml:space="preserve">: </w:t>
            </w:r>
            <w:r>
              <w:rPr>
                <w:b/>
                <w:szCs w:val="20"/>
              </w:rPr>
              <w:t>C</w:t>
            </w:r>
            <w:r w:rsidRPr="003C006C">
              <w:rPr>
                <w:b/>
                <w:szCs w:val="20"/>
              </w:rPr>
              <w:t xml:space="preserve">onfigure </w:t>
            </w:r>
            <w:r w:rsidRPr="00E9040D">
              <w:rPr>
                <w:position w:val="-14"/>
              </w:rPr>
              <w:object w:dxaOrig="1300" w:dyaOrig="380">
                <v:shape id="_x0000_i1125" type="#_x0000_t75" style="width:59.35pt;height:15.55pt" o:ole="">
                  <v:imagedata r:id="rId37" o:title=""/>
                </v:shape>
                <o:OLEObject Type="Embed" ProgID="Equation.3" ShapeID="_x0000_i1125" DrawAspect="Content" ObjectID="_1568219393" r:id="rId155"/>
              </w:object>
            </w:r>
            <w:r w:rsidRPr="003C006C">
              <w:rPr>
                <w:b/>
                <w:szCs w:val="20"/>
              </w:rPr>
              <w:t>for sTTI operation separately from 1ms TTI.</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Pr="00AD0EFE" w:rsidRDefault="00B974C7" w:rsidP="00B974C7">
            <w:pPr>
              <w:pStyle w:val="a0"/>
              <w:numPr>
                <w:ilvl w:val="0"/>
                <w:numId w:val="48"/>
              </w:numPr>
              <w:rPr>
                <w:rFonts w:eastAsia="맑은 고딕"/>
                <w:lang w:eastAsia="ko-KR"/>
              </w:rPr>
            </w:pPr>
            <w:r w:rsidRPr="00791E3B">
              <w:rPr>
                <w:b/>
                <w:szCs w:val="20"/>
              </w:rPr>
              <w:t xml:space="preserve">Proposal </w:t>
            </w:r>
            <w:r>
              <w:rPr>
                <w:b/>
                <w:szCs w:val="20"/>
              </w:rPr>
              <w:t>15</w:t>
            </w:r>
            <w:r w:rsidRPr="00791E3B">
              <w:rPr>
                <w:b/>
                <w:szCs w:val="20"/>
              </w:rPr>
              <w:t>:</w:t>
            </w:r>
            <w:r>
              <w:rPr>
                <w:b/>
                <w:szCs w:val="20"/>
              </w:rPr>
              <w:t xml:space="preserve"> For sPUSCH, </w:t>
            </w:r>
            <w:r w:rsidRPr="00BA0D5D">
              <w:rPr>
                <w:b/>
                <w:szCs w:val="20"/>
              </w:rPr>
              <w:t>the power offset value depending on MCS</w:t>
            </w:r>
            <w:r>
              <w:rPr>
                <w:b/>
                <w:szCs w:val="20"/>
              </w:rPr>
              <w:t xml:space="preserve"> </w:t>
            </w:r>
            <w:r w:rsidRPr="0056439E">
              <w:rPr>
                <w:position w:val="-14"/>
                <w:szCs w:val="20"/>
              </w:rPr>
              <w:object w:dxaOrig="1320" w:dyaOrig="380">
                <v:shape id="_x0000_i1126" type="#_x0000_t75" style="width:66.8pt;height:19.6pt" o:ole="">
                  <v:imagedata r:id="rId44" o:title=""/>
                </v:shape>
                <o:OLEObject Type="Embed" ProgID="Equation.3" ShapeID="_x0000_i1126" DrawAspect="Content" ObjectID="_1568219394" r:id="rId156"/>
              </w:object>
            </w:r>
            <w:r>
              <w:rPr>
                <w:szCs w:val="20"/>
              </w:rPr>
              <w:t xml:space="preserve"> </w:t>
            </w:r>
            <w:r>
              <w:rPr>
                <w:b/>
                <w:szCs w:val="20"/>
              </w:rPr>
              <w:t xml:space="preserve">for sTTI operation is derived by </w:t>
            </w:r>
            <w:r w:rsidRPr="00E37D91">
              <w:rPr>
                <w:b/>
                <w:szCs w:val="20"/>
              </w:rPr>
              <w:t>reus</w:t>
            </w:r>
            <w:r>
              <w:rPr>
                <w:b/>
                <w:szCs w:val="20"/>
              </w:rPr>
              <w:t xml:space="preserve">ing the existing parameter </w:t>
            </w:r>
            <w:r w:rsidRPr="0056439E">
              <w:rPr>
                <w:rFonts w:ascii="Helvetica" w:eastAsiaTheme="minorEastAsia" w:hAnsi="Helvetica" w:cs="Arial"/>
                <w:b/>
                <w:bCs/>
                <w:kern w:val="32"/>
                <w:position w:val="-12"/>
                <w:szCs w:val="20"/>
                <w:lang w:eastAsia="zh-CN"/>
              </w:rPr>
              <w:object w:dxaOrig="340" w:dyaOrig="360">
                <v:shape id="_x0000_i1127" type="#_x0000_t75" style="width:17.3pt;height:17.3pt" o:ole="">
                  <v:imagedata r:id="rId69" o:title=""/>
                </v:shape>
                <o:OLEObject Type="Embed" ProgID="Equation.3" ShapeID="_x0000_i1127" DrawAspect="Content" ObjectID="_1568219395" r:id="rId157"/>
              </w:object>
            </w:r>
            <w:r>
              <w:rPr>
                <w:b/>
                <w:szCs w:val="20"/>
              </w:rPr>
              <w:t xml:space="preserve"> for 1ms TTI.</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 xml:space="preserve">18: For sPUCCH, RAN1 downselects how to configure the parameters of </w:t>
            </w:r>
            <w:r w:rsidRPr="00E9040D">
              <w:rPr>
                <w:position w:val="-14"/>
              </w:rPr>
              <w:object w:dxaOrig="1780" w:dyaOrig="380">
                <v:shape id="_x0000_i1128" type="#_x0000_t75" style="width:87.55pt;height:19.6pt" o:ole="">
                  <v:imagedata r:id="rId96" o:title=""/>
                </v:shape>
                <o:OLEObject Type="Embed" ProgID="Equation.3" ShapeID="_x0000_i1128" DrawAspect="Content" ObjectID="_1568219396" r:id="rId158"/>
              </w:object>
            </w:r>
            <w:r>
              <w:rPr>
                <w:b/>
                <w:szCs w:val="20"/>
              </w:rPr>
              <w:t xml:space="preserve"> between the following alternatives:</w:t>
            </w:r>
          </w:p>
          <w:p w:rsidR="00B974C7" w:rsidRPr="003C006C" w:rsidRDefault="00B974C7" w:rsidP="00B974C7">
            <w:pPr>
              <w:pStyle w:val="a0"/>
              <w:numPr>
                <w:ilvl w:val="1"/>
                <w:numId w:val="48"/>
              </w:numPr>
              <w:rPr>
                <w:b/>
                <w:szCs w:val="20"/>
              </w:rPr>
            </w:pPr>
            <w:r>
              <w:rPr>
                <w:b/>
                <w:szCs w:val="20"/>
              </w:rPr>
              <w:t>Alt 1: Reuse the existing paremeters for 1ms TTI.</w:t>
            </w:r>
          </w:p>
          <w:p w:rsidR="00B974C7" w:rsidRDefault="00B974C7" w:rsidP="00B974C7">
            <w:pPr>
              <w:pStyle w:val="a0"/>
              <w:numPr>
                <w:ilvl w:val="1"/>
                <w:numId w:val="48"/>
              </w:numPr>
              <w:rPr>
                <w:b/>
                <w:szCs w:val="20"/>
              </w:rPr>
            </w:pPr>
            <w:r w:rsidRPr="00131C96">
              <w:rPr>
                <w:b/>
                <w:szCs w:val="20"/>
              </w:rPr>
              <w:t xml:space="preserve">Alt 2: </w:t>
            </w:r>
            <w:r w:rsidRPr="00D51530">
              <w:rPr>
                <w:b/>
                <w:szCs w:val="20"/>
              </w:rPr>
              <w:t>Redefine the new value per each sPUCCH format.</w:t>
            </w:r>
          </w:p>
          <w:p w:rsidR="00050B71" w:rsidRDefault="00050B71" w:rsidP="00050B71">
            <w:pPr>
              <w:pStyle w:val="a0"/>
              <w:numPr>
                <w:ilvl w:val="1"/>
                <w:numId w:val="48"/>
              </w:numPr>
              <w:rPr>
                <w:b/>
                <w:szCs w:val="20"/>
              </w:rPr>
            </w:pPr>
            <w:r>
              <w:rPr>
                <w:b/>
                <w:szCs w:val="20"/>
              </w:rPr>
              <w:lastRenderedPageBreak/>
              <w:t xml:space="preserve">To derive </w:t>
            </w:r>
            <w:r w:rsidRPr="00E9040D">
              <w:rPr>
                <w:position w:val="-14"/>
              </w:rPr>
              <w:object w:dxaOrig="1780" w:dyaOrig="380">
                <v:shape id="_x0000_i1129" type="#_x0000_t75" style="width:87.55pt;height:19.6pt" o:ole="">
                  <v:imagedata r:id="rId96" o:title=""/>
                </v:shape>
                <o:OLEObject Type="Embed" ProgID="Equation.3" ShapeID="_x0000_i1129" DrawAspect="Content" ObjectID="_1568219397" r:id="rId159"/>
              </w:object>
            </w:r>
            <w:r>
              <w:rPr>
                <w:b/>
                <w:szCs w:val="20"/>
              </w:rPr>
              <w:t xml:space="preserve">, the sum of HARQ-ACK bits for PDSCH as well as those for sPDSCH should be taken into account if PUCCH/PUSCH is collided with sPUCCH within the same subframe on a given carrier. </w:t>
            </w:r>
          </w:p>
          <w:p w:rsidR="00B974C7" w:rsidRPr="00644E8C" w:rsidRDefault="00B974C7" w:rsidP="00B974C7">
            <w:pPr>
              <w:pStyle w:val="a0"/>
              <w:rPr>
                <w:rFonts w:eastAsia="맑은 고딕"/>
                <w:b/>
                <w:u w:val="single"/>
                <w:lang w:eastAsia="ko-KR"/>
              </w:rPr>
            </w:pPr>
            <w:r w:rsidRPr="0016233B">
              <w:rPr>
                <w:rFonts w:eastAsia="맑은 고딕" w:hint="eastAsia"/>
                <w:b/>
                <w:highlight w:val="yellow"/>
                <w:u w:val="single"/>
                <w:lang w:eastAsia="ko-KR"/>
              </w:rPr>
              <w:t>Possible agreement:</w:t>
            </w:r>
          </w:p>
          <w:p w:rsidR="00B974C7" w:rsidRDefault="00B974C7" w:rsidP="00B974C7">
            <w:pPr>
              <w:pStyle w:val="a0"/>
              <w:numPr>
                <w:ilvl w:val="0"/>
                <w:numId w:val="48"/>
              </w:numPr>
              <w:rPr>
                <w:b/>
                <w:szCs w:val="20"/>
              </w:rPr>
            </w:pPr>
            <w:r w:rsidRPr="00791E3B">
              <w:rPr>
                <w:b/>
                <w:szCs w:val="20"/>
              </w:rPr>
              <w:t xml:space="preserve">Proposal </w:t>
            </w:r>
            <w:r>
              <w:rPr>
                <w:b/>
                <w:szCs w:val="20"/>
              </w:rPr>
              <w:t xml:space="preserve">20: For sPUCCH, RAN1 downselects how to configure the parameters of </w:t>
            </w:r>
            <w:r w:rsidRPr="00E9040D">
              <w:rPr>
                <w:position w:val="-10"/>
              </w:rPr>
              <w:object w:dxaOrig="859" w:dyaOrig="300">
                <v:shape id="_x0000_i1130" type="#_x0000_t75" style="width:42.6pt;height:15pt" o:ole="">
                  <v:imagedata r:id="rId100" o:title=""/>
                </v:shape>
                <o:OLEObject Type="Embed" ProgID="Equation.3" ShapeID="_x0000_i1130" DrawAspect="Content" ObjectID="_1568219398" r:id="rId160"/>
              </w:object>
            </w:r>
            <w:r>
              <w:rPr>
                <w:b/>
                <w:szCs w:val="20"/>
              </w:rPr>
              <w:t xml:space="preserve"> between the following alternatives:</w:t>
            </w:r>
          </w:p>
          <w:p w:rsidR="00B974C7" w:rsidRDefault="00B974C7" w:rsidP="00B974C7">
            <w:pPr>
              <w:pStyle w:val="a0"/>
              <w:numPr>
                <w:ilvl w:val="1"/>
                <w:numId w:val="48"/>
              </w:numPr>
              <w:rPr>
                <w:b/>
                <w:szCs w:val="20"/>
              </w:rPr>
            </w:pPr>
            <w:r>
              <w:rPr>
                <w:b/>
                <w:szCs w:val="20"/>
              </w:rPr>
              <w:t xml:space="preserve">Alt 1: </w:t>
            </w:r>
            <w:r w:rsidRPr="004E6084">
              <w:rPr>
                <w:b/>
                <w:szCs w:val="20"/>
              </w:rPr>
              <w:t>Reuse the existing parameter for 1ms TTI</w:t>
            </w:r>
            <w:r>
              <w:rPr>
                <w:b/>
                <w:szCs w:val="20"/>
              </w:rPr>
              <w:t>.</w:t>
            </w:r>
          </w:p>
          <w:p w:rsidR="00B974C7" w:rsidRDefault="00B974C7" w:rsidP="00B974C7">
            <w:pPr>
              <w:pStyle w:val="a0"/>
              <w:numPr>
                <w:ilvl w:val="1"/>
                <w:numId w:val="48"/>
              </w:numPr>
              <w:rPr>
                <w:b/>
                <w:szCs w:val="20"/>
              </w:rPr>
            </w:pPr>
            <w:r>
              <w:rPr>
                <w:b/>
                <w:szCs w:val="20"/>
              </w:rPr>
              <w:t xml:space="preserve">Alt 2: </w:t>
            </w:r>
            <w:r w:rsidRPr="004E6084">
              <w:rPr>
                <w:b/>
                <w:szCs w:val="20"/>
              </w:rPr>
              <w:t xml:space="preserve">Separately configure </w:t>
            </w:r>
            <w:r w:rsidRPr="00E9040D">
              <w:rPr>
                <w:position w:val="-10"/>
              </w:rPr>
              <w:object w:dxaOrig="859" w:dyaOrig="300">
                <v:shape id="_x0000_i1131" type="#_x0000_t75" style="width:42.6pt;height:15pt" o:ole="">
                  <v:imagedata r:id="rId100" o:title=""/>
                </v:shape>
                <o:OLEObject Type="Embed" ProgID="Equation.3" ShapeID="_x0000_i1131" DrawAspect="Content" ObjectID="_1568219399" r:id="rId161"/>
              </w:object>
            </w:r>
            <w:r w:rsidRPr="004E6084">
              <w:rPr>
                <w:b/>
                <w:szCs w:val="20"/>
              </w:rPr>
              <w:t xml:space="preserve"> for sTTI operation.</w:t>
            </w:r>
          </w:p>
          <w:p w:rsidR="007D2CD4" w:rsidRPr="00644E8C" w:rsidRDefault="007D2CD4" w:rsidP="007D2C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7D2CD4" w:rsidRPr="004F7CD6" w:rsidRDefault="007D2CD4" w:rsidP="007D2CD4">
            <w:pPr>
              <w:pStyle w:val="a0"/>
              <w:numPr>
                <w:ilvl w:val="0"/>
                <w:numId w:val="48"/>
              </w:numPr>
              <w:rPr>
                <w:b/>
                <w:szCs w:val="20"/>
              </w:rPr>
            </w:pPr>
            <w:r w:rsidRPr="004F7CD6">
              <w:rPr>
                <w:b/>
                <w:szCs w:val="20"/>
              </w:rPr>
              <w:t>Proposal 2</w:t>
            </w:r>
            <w:r>
              <w:rPr>
                <w:b/>
                <w:szCs w:val="20"/>
              </w:rPr>
              <w:t>2</w:t>
            </w:r>
            <w:r w:rsidRPr="004F7CD6">
              <w:rPr>
                <w:b/>
                <w:szCs w:val="20"/>
              </w:rPr>
              <w:t xml:space="preserve">: </w:t>
            </w:r>
            <w:r>
              <w:rPr>
                <w:b/>
                <w:szCs w:val="20"/>
              </w:rPr>
              <w:t>F</w:t>
            </w:r>
            <w:r w:rsidRPr="004F7CD6">
              <w:rPr>
                <w:b/>
                <w:szCs w:val="20"/>
              </w:rPr>
              <w:t>or sPUSCH,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sPUSCH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sPUSCH</w:t>
            </w:r>
            <w:r w:rsidRPr="004E6084">
              <w:rPr>
                <w:b/>
                <w:szCs w:val="20"/>
              </w:rPr>
              <w:t>.</w:t>
            </w:r>
          </w:p>
          <w:p w:rsidR="007D2CD4" w:rsidRPr="004F7CD6" w:rsidRDefault="007D2CD4" w:rsidP="007D2CD4">
            <w:pPr>
              <w:pStyle w:val="a0"/>
              <w:numPr>
                <w:ilvl w:val="0"/>
                <w:numId w:val="48"/>
              </w:numPr>
              <w:rPr>
                <w:b/>
                <w:szCs w:val="20"/>
              </w:rPr>
            </w:pPr>
            <w:r w:rsidRPr="004F7CD6">
              <w:rPr>
                <w:b/>
                <w:szCs w:val="20"/>
              </w:rPr>
              <w:t>Proposal 2</w:t>
            </w:r>
            <w:r>
              <w:rPr>
                <w:b/>
                <w:szCs w:val="20"/>
              </w:rPr>
              <w:t>3</w:t>
            </w:r>
            <w:r w:rsidRPr="004F7CD6">
              <w:rPr>
                <w:b/>
                <w:szCs w:val="20"/>
              </w:rPr>
              <w:t xml:space="preserve">: </w:t>
            </w:r>
            <w:r>
              <w:rPr>
                <w:b/>
                <w:szCs w:val="20"/>
              </w:rPr>
              <w:t>F</w:t>
            </w:r>
            <w:r w:rsidRPr="004F7CD6">
              <w:rPr>
                <w:b/>
                <w:szCs w:val="20"/>
              </w:rPr>
              <w:t>or sPU</w:t>
            </w:r>
            <w:r>
              <w:rPr>
                <w:b/>
                <w:szCs w:val="20"/>
              </w:rPr>
              <w:t>C</w:t>
            </w:r>
            <w:r w:rsidRPr="004F7CD6">
              <w:rPr>
                <w:b/>
                <w:szCs w:val="20"/>
              </w:rPr>
              <w:t>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sPUCCH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sPUCCH</w:t>
            </w:r>
            <w:r w:rsidRPr="004E6084">
              <w:rPr>
                <w:b/>
                <w:szCs w:val="20"/>
              </w:rPr>
              <w:t>.</w:t>
            </w:r>
          </w:p>
          <w:p w:rsidR="007D2CD4" w:rsidRPr="00644E8C" w:rsidRDefault="007D2CD4" w:rsidP="007D2C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7D2CD4" w:rsidRPr="004F7CD6" w:rsidRDefault="007D2CD4" w:rsidP="007D2CD4">
            <w:pPr>
              <w:pStyle w:val="a0"/>
              <w:numPr>
                <w:ilvl w:val="0"/>
                <w:numId w:val="48"/>
              </w:numPr>
              <w:rPr>
                <w:b/>
                <w:szCs w:val="20"/>
              </w:rPr>
            </w:pPr>
            <w:r w:rsidRPr="004F7CD6">
              <w:rPr>
                <w:b/>
                <w:szCs w:val="20"/>
              </w:rPr>
              <w:t>Proposal 2</w:t>
            </w:r>
            <w:r>
              <w:rPr>
                <w:b/>
                <w:szCs w:val="20"/>
              </w:rPr>
              <w:t>4</w:t>
            </w:r>
            <w:r w:rsidRPr="004F7CD6">
              <w:rPr>
                <w:b/>
                <w:szCs w:val="20"/>
              </w:rPr>
              <w:t xml:space="preserve">: </w:t>
            </w:r>
            <w:r>
              <w:rPr>
                <w:b/>
                <w:szCs w:val="20"/>
              </w:rPr>
              <w:t>F</w:t>
            </w:r>
            <w:r w:rsidRPr="004F7CD6">
              <w:rPr>
                <w:b/>
                <w:szCs w:val="20"/>
              </w:rPr>
              <w:t>or PUSCH,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PUSCH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PUSCH</w:t>
            </w:r>
            <w:r w:rsidRPr="004E6084">
              <w:rPr>
                <w:b/>
                <w:szCs w:val="20"/>
              </w:rPr>
              <w:t>.</w:t>
            </w:r>
          </w:p>
          <w:p w:rsidR="007D2CD4" w:rsidRPr="004F7CD6" w:rsidRDefault="007D2CD4" w:rsidP="007D2CD4">
            <w:pPr>
              <w:pStyle w:val="a0"/>
              <w:numPr>
                <w:ilvl w:val="0"/>
                <w:numId w:val="48"/>
              </w:numPr>
              <w:rPr>
                <w:b/>
                <w:szCs w:val="20"/>
              </w:rPr>
            </w:pPr>
            <w:r w:rsidRPr="004F7CD6">
              <w:rPr>
                <w:b/>
                <w:szCs w:val="20"/>
              </w:rPr>
              <w:t>Proposal 2</w:t>
            </w:r>
            <w:r>
              <w:rPr>
                <w:b/>
                <w:szCs w:val="20"/>
              </w:rPr>
              <w:t>5</w:t>
            </w:r>
            <w:r w:rsidRPr="004F7CD6">
              <w:rPr>
                <w:b/>
                <w:szCs w:val="20"/>
              </w:rPr>
              <w:t xml:space="preserve">: </w:t>
            </w:r>
            <w:r>
              <w:rPr>
                <w:b/>
                <w:szCs w:val="20"/>
              </w:rPr>
              <w:t>F</w:t>
            </w:r>
            <w:r w:rsidRPr="004F7CD6">
              <w:rPr>
                <w:b/>
                <w:szCs w:val="20"/>
              </w:rPr>
              <w:t>or PU</w:t>
            </w:r>
            <w:r>
              <w:rPr>
                <w:b/>
                <w:szCs w:val="20"/>
              </w:rPr>
              <w:t>C</w:t>
            </w:r>
            <w:r w:rsidRPr="004F7CD6">
              <w:rPr>
                <w:b/>
                <w:szCs w:val="20"/>
              </w:rPr>
              <w:t>CH, RAN1 downselects how to adjust the power between the following alternatives:</w:t>
            </w:r>
          </w:p>
          <w:p w:rsidR="007D2CD4" w:rsidRDefault="007D2CD4" w:rsidP="007D2CD4">
            <w:pPr>
              <w:pStyle w:val="a0"/>
              <w:numPr>
                <w:ilvl w:val="1"/>
                <w:numId w:val="48"/>
              </w:numPr>
              <w:rPr>
                <w:b/>
                <w:szCs w:val="20"/>
              </w:rPr>
            </w:pPr>
            <w:r>
              <w:rPr>
                <w:b/>
                <w:szCs w:val="20"/>
              </w:rPr>
              <w:t xml:space="preserve">Alt 1: </w:t>
            </w:r>
            <w:r w:rsidRPr="009363A0">
              <w:rPr>
                <w:b/>
                <w:szCs w:val="20"/>
              </w:rPr>
              <w:t xml:space="preserve">Use TPC command only from sDCI and do not consider </w:t>
            </w:r>
            <w:r>
              <w:rPr>
                <w:b/>
                <w:szCs w:val="20"/>
              </w:rPr>
              <w:t>the power adjustment for PUCCH</w:t>
            </w:r>
            <w:r w:rsidRPr="009363A0">
              <w:rPr>
                <w:b/>
                <w:szCs w:val="20"/>
              </w:rPr>
              <w:t xml:space="preserve"> by using TPC command from DCI</w:t>
            </w:r>
            <w:r>
              <w:rPr>
                <w:b/>
                <w:szCs w:val="20"/>
              </w:rPr>
              <w:t>.</w:t>
            </w:r>
          </w:p>
          <w:p w:rsidR="007D2CD4" w:rsidRDefault="007D2CD4" w:rsidP="007D2CD4">
            <w:pPr>
              <w:pStyle w:val="a0"/>
              <w:numPr>
                <w:ilvl w:val="1"/>
                <w:numId w:val="48"/>
              </w:numPr>
              <w:rPr>
                <w:b/>
                <w:szCs w:val="20"/>
              </w:rPr>
            </w:pPr>
            <w:r>
              <w:rPr>
                <w:b/>
                <w:szCs w:val="20"/>
              </w:rPr>
              <w:t>Alt 2: U</w:t>
            </w:r>
            <w:r w:rsidRPr="009363A0">
              <w:rPr>
                <w:b/>
                <w:szCs w:val="20"/>
              </w:rPr>
              <w:t>se TPC command from both DCI and sDCI</w:t>
            </w:r>
            <w:r>
              <w:rPr>
                <w:b/>
                <w:szCs w:val="20"/>
              </w:rPr>
              <w:t xml:space="preserve"> for </w:t>
            </w:r>
            <w:r w:rsidRPr="009363A0">
              <w:rPr>
                <w:b/>
                <w:szCs w:val="20"/>
              </w:rPr>
              <w:t>the power adjustment for</w:t>
            </w:r>
            <w:r>
              <w:rPr>
                <w:b/>
                <w:szCs w:val="20"/>
              </w:rPr>
              <w:t xml:space="preserve"> PUCCH</w:t>
            </w:r>
            <w:r w:rsidRPr="004E6084">
              <w:rPr>
                <w:b/>
                <w:szCs w:val="20"/>
              </w:rPr>
              <w:t>.</w:t>
            </w:r>
          </w:p>
          <w:p w:rsidR="009E6389" w:rsidRPr="00644E8C" w:rsidRDefault="009E6389" w:rsidP="009E6389">
            <w:pPr>
              <w:pStyle w:val="a0"/>
              <w:rPr>
                <w:rFonts w:eastAsia="맑은 고딕"/>
                <w:b/>
                <w:u w:val="single"/>
                <w:lang w:eastAsia="ko-KR"/>
              </w:rPr>
            </w:pPr>
            <w:r w:rsidRPr="0016233B">
              <w:rPr>
                <w:rFonts w:eastAsia="맑은 고딕" w:hint="eastAsia"/>
                <w:b/>
                <w:highlight w:val="yellow"/>
                <w:u w:val="single"/>
                <w:lang w:eastAsia="ko-KR"/>
              </w:rPr>
              <w:t>Possible agreement:</w:t>
            </w:r>
          </w:p>
          <w:p w:rsidR="009E6389" w:rsidRDefault="009E6389" w:rsidP="009E6389">
            <w:pPr>
              <w:pStyle w:val="a0"/>
              <w:numPr>
                <w:ilvl w:val="0"/>
                <w:numId w:val="48"/>
              </w:numPr>
              <w:rPr>
                <w:b/>
                <w:szCs w:val="20"/>
              </w:rPr>
            </w:pPr>
            <w:r w:rsidRPr="00A372B6">
              <w:rPr>
                <w:b/>
                <w:szCs w:val="20"/>
              </w:rPr>
              <w:t>Proposal 2</w:t>
            </w:r>
            <w:r>
              <w:rPr>
                <w:b/>
                <w:szCs w:val="20"/>
              </w:rPr>
              <w:t>7</w:t>
            </w:r>
            <w:r w:rsidRPr="00A372B6">
              <w:rPr>
                <w:b/>
                <w:szCs w:val="20"/>
              </w:rPr>
              <w:t>: Regarding whether to allow simultaneous transmission of different TTI lengths across different carriers, RAN1 downselects between the following alternatives:</w:t>
            </w:r>
          </w:p>
          <w:p w:rsidR="009E6389" w:rsidRPr="00A372B6" w:rsidRDefault="009E6389" w:rsidP="009E6389">
            <w:pPr>
              <w:pStyle w:val="a0"/>
              <w:numPr>
                <w:ilvl w:val="1"/>
                <w:numId w:val="48"/>
              </w:numPr>
              <w:rPr>
                <w:b/>
                <w:szCs w:val="20"/>
              </w:rPr>
            </w:pPr>
            <w:r>
              <w:rPr>
                <w:rFonts w:eastAsia="맑은 고딕" w:hint="eastAsia"/>
                <w:b/>
                <w:szCs w:val="20"/>
                <w:lang w:eastAsia="ko-KR"/>
              </w:rPr>
              <w:t xml:space="preserve">Alt 1: </w:t>
            </w:r>
            <w:r w:rsidRPr="00A372B6">
              <w:rPr>
                <w:rFonts w:eastAsia="맑은 고딕"/>
                <w:b/>
                <w:szCs w:val="20"/>
                <w:lang w:eastAsia="ko-KR"/>
              </w:rPr>
              <w:t>Simultaneous transmission of different TTI lengths across different carriers are always allowed.</w:t>
            </w:r>
          </w:p>
          <w:p w:rsidR="009E6389" w:rsidRPr="00A372B6" w:rsidRDefault="009E6389" w:rsidP="009E6389">
            <w:pPr>
              <w:pStyle w:val="a0"/>
              <w:numPr>
                <w:ilvl w:val="1"/>
                <w:numId w:val="48"/>
              </w:numPr>
              <w:rPr>
                <w:b/>
                <w:szCs w:val="20"/>
              </w:rPr>
            </w:pPr>
            <w:r>
              <w:rPr>
                <w:rFonts w:eastAsia="맑은 고딕"/>
                <w:b/>
                <w:szCs w:val="20"/>
                <w:lang w:eastAsia="ko-KR"/>
              </w:rPr>
              <w:t xml:space="preserve">Alt 2: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allowed only if a UE reports the capability.</w:t>
            </w:r>
          </w:p>
          <w:p w:rsidR="009E6389" w:rsidRPr="00A372B6" w:rsidRDefault="009E6389" w:rsidP="009E6389">
            <w:pPr>
              <w:pStyle w:val="a0"/>
              <w:numPr>
                <w:ilvl w:val="1"/>
                <w:numId w:val="48"/>
              </w:numPr>
              <w:rPr>
                <w:b/>
                <w:szCs w:val="20"/>
              </w:rPr>
            </w:pPr>
            <w:r>
              <w:rPr>
                <w:rFonts w:eastAsia="맑은 고딕"/>
                <w:b/>
                <w:szCs w:val="20"/>
                <w:lang w:eastAsia="ko-KR"/>
              </w:rPr>
              <w:t xml:space="preserve">Alt 3: </w:t>
            </w:r>
            <w:r w:rsidRPr="00A372B6">
              <w:rPr>
                <w:rFonts w:eastAsia="맑은 고딕"/>
                <w:b/>
                <w:szCs w:val="20"/>
                <w:lang w:eastAsia="ko-KR"/>
              </w:rPr>
              <w:t xml:space="preserve">Simultaneous transmission of different TTI lengths across different carriers are </w:t>
            </w:r>
            <w:r>
              <w:rPr>
                <w:rFonts w:eastAsia="맑은 고딕"/>
                <w:b/>
                <w:szCs w:val="20"/>
                <w:lang w:eastAsia="ko-KR"/>
              </w:rPr>
              <w:t xml:space="preserve">allowed </w:t>
            </w:r>
            <w:r w:rsidRPr="00DD6D68">
              <w:rPr>
                <w:rFonts w:eastAsia="맑은 고딕"/>
                <w:b/>
                <w:szCs w:val="20"/>
                <w:lang w:eastAsia="ko-KR"/>
              </w:rPr>
              <w:t>if a UE reports the capability and also if the UE is configured by network</w:t>
            </w:r>
            <w:r>
              <w:rPr>
                <w:rFonts w:eastAsia="맑은 고딕"/>
                <w:b/>
                <w:szCs w:val="20"/>
                <w:lang w:eastAsia="ko-KR"/>
              </w:rPr>
              <w:t>.</w:t>
            </w:r>
          </w:p>
          <w:p w:rsidR="000032D4" w:rsidRPr="00644E8C" w:rsidRDefault="000032D4" w:rsidP="000032D4">
            <w:pPr>
              <w:pStyle w:val="a0"/>
              <w:rPr>
                <w:rFonts w:eastAsia="맑은 고딕"/>
                <w:b/>
                <w:u w:val="single"/>
                <w:lang w:eastAsia="ko-KR"/>
              </w:rPr>
            </w:pPr>
            <w:r w:rsidRPr="0016233B">
              <w:rPr>
                <w:rFonts w:eastAsia="맑은 고딕" w:hint="eastAsia"/>
                <w:b/>
                <w:highlight w:val="yellow"/>
                <w:u w:val="single"/>
                <w:lang w:eastAsia="ko-KR"/>
              </w:rPr>
              <w:t>Possible agreement:</w:t>
            </w:r>
          </w:p>
          <w:p w:rsidR="000032D4" w:rsidRDefault="000032D4" w:rsidP="000032D4">
            <w:pPr>
              <w:pStyle w:val="a0"/>
              <w:numPr>
                <w:ilvl w:val="0"/>
                <w:numId w:val="48"/>
              </w:numPr>
              <w:rPr>
                <w:b/>
                <w:szCs w:val="20"/>
              </w:rPr>
            </w:pPr>
            <w:r w:rsidRPr="00A372B6">
              <w:rPr>
                <w:b/>
                <w:szCs w:val="20"/>
              </w:rPr>
              <w:t xml:space="preserve">Proposal </w:t>
            </w:r>
            <w:r>
              <w:rPr>
                <w:b/>
                <w:szCs w:val="20"/>
              </w:rPr>
              <w:t>31</w:t>
            </w:r>
            <w:r w:rsidRPr="00A372B6">
              <w:rPr>
                <w:b/>
                <w:szCs w:val="20"/>
              </w:rPr>
              <w:t xml:space="preserve">: Regarding </w:t>
            </w:r>
            <w:r>
              <w:rPr>
                <w:b/>
                <w:szCs w:val="20"/>
              </w:rPr>
              <w:t xml:space="preserve">UE behavior in case </w:t>
            </w:r>
            <w:r w:rsidRPr="007B5AE2">
              <w:rPr>
                <w:b/>
                <w:szCs w:val="20"/>
              </w:rPr>
              <w:t>simultaneous transmission of different TTI lengths across different carriers</w:t>
            </w:r>
            <w:r>
              <w:rPr>
                <w:b/>
                <w:szCs w:val="20"/>
              </w:rPr>
              <w:t xml:space="preserve"> is allowed/supported but when the UE is power-limited, </w:t>
            </w:r>
            <w:r w:rsidRPr="00A372B6">
              <w:rPr>
                <w:b/>
                <w:szCs w:val="20"/>
              </w:rPr>
              <w:t>RAN1 downselects between the following alternatives:</w:t>
            </w:r>
          </w:p>
          <w:p w:rsidR="000032D4" w:rsidRPr="007B5AE2" w:rsidRDefault="000032D4" w:rsidP="000032D4">
            <w:pPr>
              <w:pStyle w:val="a0"/>
              <w:numPr>
                <w:ilvl w:val="1"/>
                <w:numId w:val="48"/>
              </w:numPr>
              <w:rPr>
                <w:b/>
                <w:szCs w:val="20"/>
              </w:rPr>
            </w:pPr>
            <w:r>
              <w:rPr>
                <w:rFonts w:eastAsia="맑은 고딕" w:hint="eastAsia"/>
                <w:b/>
                <w:szCs w:val="20"/>
                <w:lang w:eastAsia="ko-KR"/>
              </w:rPr>
              <w:t xml:space="preserve">Alt 1: </w:t>
            </w:r>
            <w:r w:rsidRPr="007B5AE2">
              <w:rPr>
                <w:rFonts w:eastAsia="맑은 고딕"/>
                <w:b/>
                <w:szCs w:val="20"/>
                <w:lang w:eastAsia="ko-KR"/>
              </w:rPr>
              <w:t xml:space="preserve">A guaranteed power for each TTI length is reserved. The power of the earlier transmission (e.g., longer TTI) can be at most {Pcmax – the guaranteed power of the later </w:t>
            </w:r>
            <w:r w:rsidRPr="007B5AE2">
              <w:rPr>
                <w:rFonts w:eastAsia="맑은 고딕"/>
                <w:b/>
                <w:szCs w:val="20"/>
                <w:lang w:eastAsia="ko-KR"/>
              </w:rPr>
              <w:lastRenderedPageBreak/>
              <w:t>transmission} and the power of the later overlapped transmission (e.g., shorter TTI) is determined by {Pcmax – the required power of the earlier transmission}. (like PCM2 in DC)</w:t>
            </w:r>
          </w:p>
          <w:p w:rsidR="000032D4" w:rsidRDefault="000032D4" w:rsidP="000032D4">
            <w:pPr>
              <w:pStyle w:val="a0"/>
              <w:numPr>
                <w:ilvl w:val="1"/>
                <w:numId w:val="48"/>
              </w:numPr>
              <w:rPr>
                <w:rFonts w:eastAsia="맑은 고딕"/>
                <w:b/>
                <w:szCs w:val="20"/>
                <w:lang w:eastAsia="ko-KR"/>
              </w:rPr>
            </w:pPr>
            <w:r>
              <w:rPr>
                <w:rFonts w:eastAsia="맑은 고딕"/>
                <w:b/>
                <w:szCs w:val="20"/>
                <w:lang w:eastAsia="ko-KR"/>
              </w:rPr>
              <w:t>Alt 2</w:t>
            </w:r>
            <w:r w:rsidRPr="001D26B7">
              <w:rPr>
                <w:rFonts w:eastAsia="맑은 고딕"/>
                <w:b/>
                <w:szCs w:val="20"/>
                <w:lang w:eastAsia="ko-KR"/>
              </w:rPr>
              <w:t>: In case a UE is power-limited, TTI channel(s) with lower priority (e.g., longer TTI) is(are) dropped/stopped until the condition that the UE becomes non-power-limited is met.</w:t>
            </w:r>
          </w:p>
          <w:p w:rsidR="000032D4" w:rsidRPr="001D26B7" w:rsidRDefault="000032D4" w:rsidP="000032D4">
            <w:pPr>
              <w:pStyle w:val="a0"/>
              <w:numPr>
                <w:ilvl w:val="2"/>
                <w:numId w:val="48"/>
              </w:numPr>
              <w:rPr>
                <w:rFonts w:eastAsia="맑은 고딕"/>
                <w:b/>
                <w:szCs w:val="20"/>
                <w:lang w:eastAsia="ko-KR"/>
              </w:rPr>
            </w:pPr>
            <w:r w:rsidRPr="00B17DA4">
              <w:rPr>
                <w:rFonts w:eastAsia="맑은 고딕"/>
                <w:b/>
                <w:szCs w:val="20"/>
                <w:lang w:eastAsia="ko-KR"/>
              </w:rPr>
              <w:t>Consider the TTI length (e.g., shorter TTI &gt; longer TTI), channel type (e.g., PUCCH &gt; PUSCH with UCI &gt; PUSCH without UCI), UCI type (e.g., HARQ-ACK/SR&gt; CSI&gt; data &gt; SRS), and cell index (e.g., lower cell index &gt; higher cell index</w:t>
            </w:r>
            <w:r>
              <w:rPr>
                <w:rFonts w:eastAsia="맑은 고딕"/>
                <w:b/>
                <w:szCs w:val="20"/>
                <w:lang w:eastAsia="ko-KR"/>
              </w:rPr>
              <w:t>)</w:t>
            </w:r>
          </w:p>
          <w:p w:rsidR="000032D4" w:rsidRDefault="000032D4" w:rsidP="000032D4">
            <w:pPr>
              <w:pStyle w:val="a0"/>
              <w:numPr>
                <w:ilvl w:val="1"/>
                <w:numId w:val="48"/>
              </w:numPr>
              <w:rPr>
                <w:rFonts w:eastAsia="맑은 고딕"/>
                <w:b/>
                <w:szCs w:val="20"/>
                <w:lang w:eastAsia="ko-KR"/>
              </w:rPr>
            </w:pPr>
            <w:r>
              <w:rPr>
                <w:rFonts w:eastAsia="맑은 고딕"/>
                <w:b/>
                <w:szCs w:val="20"/>
                <w:lang w:eastAsia="ko-KR"/>
              </w:rPr>
              <w:t>Alt 3</w:t>
            </w:r>
            <w:r w:rsidRPr="001D26B7">
              <w:rPr>
                <w:rFonts w:eastAsia="맑은 고딕"/>
                <w:b/>
                <w:szCs w:val="20"/>
                <w:lang w:eastAsia="ko-KR"/>
              </w:rPr>
              <w:t xml:space="preserve">: In case a UE is power-limited, simultaneous transmission of different TTI lengths across different carriers are not allowed and TTI channel(s) with lower priority is(are) dropped/stopped. </w:t>
            </w:r>
          </w:p>
          <w:p w:rsidR="0094153C" w:rsidRPr="000032D4" w:rsidRDefault="000032D4" w:rsidP="0094153C">
            <w:pPr>
              <w:pStyle w:val="a0"/>
              <w:numPr>
                <w:ilvl w:val="2"/>
                <w:numId w:val="48"/>
              </w:numPr>
              <w:rPr>
                <w:rFonts w:eastAsia="맑은 고딕"/>
                <w:b/>
                <w:szCs w:val="20"/>
                <w:lang w:eastAsia="ko-KR"/>
              </w:rPr>
            </w:pPr>
            <w:r w:rsidRPr="00B17DA4">
              <w:rPr>
                <w:rFonts w:eastAsia="맑은 고딕"/>
                <w:b/>
                <w:szCs w:val="20"/>
                <w:lang w:eastAsia="ko-KR"/>
              </w:rPr>
              <w:t>Longer TTI channels will be dropped/stopped</w:t>
            </w:r>
            <w:r>
              <w:rPr>
                <w:rFonts w:eastAsia="맑은 고딕"/>
                <w:b/>
                <w:szCs w:val="20"/>
                <w:lang w:eastAsia="ko-KR"/>
              </w:rPr>
              <w:t>.</w:t>
            </w:r>
          </w:p>
        </w:tc>
      </w:tr>
    </w:tbl>
    <w:p w:rsidR="00DC30B3" w:rsidRDefault="00DC30B3" w:rsidP="00DB0A62">
      <w:pPr>
        <w:pStyle w:val="a0"/>
        <w:rPr>
          <w:rFonts w:eastAsiaTheme="minorEastAsia"/>
          <w:lang w:eastAsia="zh-CN"/>
        </w:rPr>
      </w:pPr>
    </w:p>
    <w:p w:rsidR="00DC30B3" w:rsidRPr="00DB0A62" w:rsidRDefault="00DC30B3" w:rsidP="00DB0A62">
      <w:pPr>
        <w:pStyle w:val="a0"/>
        <w:rPr>
          <w:rFonts w:eastAsiaTheme="minorEastAsia"/>
          <w:lang w:eastAsia="zh-CN"/>
        </w:rPr>
      </w:pPr>
    </w:p>
    <w:p w:rsidR="00DB0A62" w:rsidRPr="00593C16" w:rsidRDefault="00DB0A62" w:rsidP="00DB0A62">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BC68F8" w:rsidRDefault="00BC68F8" w:rsidP="00B83738">
      <w:pPr>
        <w:pStyle w:val="References"/>
        <w:numPr>
          <w:ilvl w:val="0"/>
          <w:numId w:val="11"/>
        </w:numPr>
        <w:snapToGrid w:val="0"/>
        <w:spacing w:afterLines="30" w:after="72"/>
        <w:rPr>
          <w:sz w:val="20"/>
          <w:szCs w:val="20"/>
          <w:lang w:eastAsia="zh-CN"/>
        </w:rPr>
      </w:pPr>
      <w:r w:rsidRPr="0037780C">
        <w:rPr>
          <w:sz w:val="20"/>
          <w:szCs w:val="20"/>
          <w:lang w:eastAsia="zh-CN"/>
        </w:rPr>
        <w:t>3GPP, “</w:t>
      </w:r>
      <w:r w:rsidR="007E2E8E">
        <w:rPr>
          <w:sz w:val="20"/>
          <w:szCs w:val="20"/>
          <w:lang w:eastAsia="zh-CN"/>
        </w:rPr>
        <w:t>Final</w:t>
      </w:r>
      <w:r w:rsidRPr="0037780C">
        <w:rPr>
          <w:rFonts w:hint="eastAsia"/>
          <w:sz w:val="20"/>
          <w:szCs w:val="20"/>
          <w:lang w:eastAsia="zh-CN"/>
        </w:rPr>
        <w:t xml:space="preserve"> r</w:t>
      </w:r>
      <w:r w:rsidRPr="0037780C">
        <w:rPr>
          <w:sz w:val="20"/>
          <w:szCs w:val="20"/>
          <w:lang w:eastAsia="zh-CN"/>
        </w:rPr>
        <w:t>eport of</w:t>
      </w:r>
      <w:r w:rsidRPr="0037780C">
        <w:rPr>
          <w:rFonts w:hint="eastAsia"/>
          <w:sz w:val="20"/>
          <w:szCs w:val="20"/>
          <w:lang w:eastAsia="zh-CN"/>
        </w:rPr>
        <w:t xml:space="preserve"> 3GPP </w:t>
      </w:r>
      <w:r w:rsidRPr="0037780C">
        <w:rPr>
          <w:sz w:val="20"/>
          <w:szCs w:val="20"/>
          <w:lang w:eastAsia="zh-CN"/>
        </w:rPr>
        <w:t>TSG RAN WG1 #</w:t>
      </w:r>
      <w:r w:rsidRPr="0037780C">
        <w:rPr>
          <w:rFonts w:hint="eastAsia"/>
          <w:sz w:val="20"/>
          <w:szCs w:val="20"/>
          <w:lang w:eastAsia="zh-CN"/>
        </w:rPr>
        <w:t>8</w:t>
      </w:r>
      <w:r>
        <w:rPr>
          <w:rFonts w:hint="eastAsia"/>
          <w:sz w:val="20"/>
          <w:szCs w:val="20"/>
          <w:lang w:eastAsia="zh-CN"/>
        </w:rPr>
        <w:t>9</w:t>
      </w:r>
      <w:r w:rsidRPr="0037780C">
        <w:rPr>
          <w:rFonts w:hint="eastAsia"/>
          <w:sz w:val="20"/>
          <w:szCs w:val="20"/>
          <w:lang w:eastAsia="zh-CN"/>
        </w:rPr>
        <w:t xml:space="preserve"> v</w:t>
      </w:r>
      <w:r w:rsidR="007E2E8E">
        <w:rPr>
          <w:sz w:val="20"/>
          <w:szCs w:val="20"/>
          <w:lang w:eastAsia="zh-CN"/>
        </w:rPr>
        <w:t>1</w:t>
      </w:r>
      <w:r w:rsidRPr="0037780C">
        <w:rPr>
          <w:rFonts w:hint="eastAsia"/>
          <w:sz w:val="20"/>
          <w:szCs w:val="20"/>
          <w:lang w:eastAsia="zh-CN"/>
        </w:rPr>
        <w:t>.</w:t>
      </w:r>
      <w:r w:rsidR="007E2E8E">
        <w:rPr>
          <w:sz w:val="20"/>
          <w:szCs w:val="20"/>
          <w:lang w:eastAsia="zh-CN"/>
        </w:rPr>
        <w:t>0</w:t>
      </w:r>
      <w:r w:rsidRPr="0037780C">
        <w:rPr>
          <w:rFonts w:hint="eastAsia"/>
          <w:sz w:val="20"/>
          <w:szCs w:val="20"/>
          <w:lang w:eastAsia="zh-CN"/>
        </w:rPr>
        <w:t>.0</w:t>
      </w:r>
      <w:r w:rsidRPr="0037780C">
        <w:rPr>
          <w:sz w:val="20"/>
          <w:szCs w:val="20"/>
          <w:lang w:eastAsia="zh-CN"/>
        </w:rPr>
        <w:t xml:space="preserve">”, </w:t>
      </w:r>
      <w:r w:rsidR="00D07BB6">
        <w:rPr>
          <w:rFonts w:hint="eastAsia"/>
          <w:sz w:val="20"/>
          <w:szCs w:val="20"/>
          <w:lang w:eastAsia="zh-CN"/>
        </w:rPr>
        <w:t>Hangzhou</w:t>
      </w:r>
      <w:r w:rsidRPr="0037780C">
        <w:rPr>
          <w:sz w:val="20"/>
          <w:szCs w:val="20"/>
          <w:lang w:eastAsia="zh-CN"/>
        </w:rPr>
        <w:t xml:space="preserve">, </w:t>
      </w:r>
      <w:r w:rsidR="00D07BB6">
        <w:rPr>
          <w:rFonts w:hint="eastAsia"/>
          <w:sz w:val="20"/>
          <w:lang w:eastAsia="zh-CN"/>
        </w:rPr>
        <w:t>China</w:t>
      </w:r>
      <w:r w:rsidRPr="0037780C">
        <w:rPr>
          <w:sz w:val="20"/>
          <w:szCs w:val="20"/>
          <w:lang w:eastAsia="zh-CN"/>
        </w:rPr>
        <w:t>,</w:t>
      </w:r>
      <w:r w:rsidR="00D07BB6">
        <w:rPr>
          <w:rFonts w:hint="eastAsia"/>
          <w:sz w:val="20"/>
          <w:szCs w:val="20"/>
          <w:lang w:eastAsia="zh-CN"/>
        </w:rPr>
        <w:t>May</w:t>
      </w:r>
      <w:r>
        <w:rPr>
          <w:rFonts w:hint="eastAsia"/>
          <w:sz w:val="20"/>
          <w:szCs w:val="20"/>
          <w:lang w:eastAsia="zh-CN"/>
        </w:rPr>
        <w:t>1</w:t>
      </w:r>
      <w:r w:rsidR="00D07BB6">
        <w:rPr>
          <w:rFonts w:hint="eastAsia"/>
          <w:sz w:val="20"/>
          <w:szCs w:val="20"/>
          <w:lang w:eastAsia="zh-CN"/>
        </w:rPr>
        <w:t>5</w:t>
      </w:r>
      <w:r w:rsidRPr="0037780C">
        <w:rPr>
          <w:sz w:val="20"/>
          <w:szCs w:val="20"/>
          <w:lang w:eastAsia="zh-CN"/>
        </w:rPr>
        <w:t>-</w:t>
      </w:r>
      <w:r>
        <w:rPr>
          <w:rFonts w:hint="eastAsia"/>
          <w:sz w:val="20"/>
          <w:szCs w:val="20"/>
          <w:lang w:eastAsia="zh-CN"/>
        </w:rPr>
        <w:t>1</w:t>
      </w:r>
      <w:r w:rsidR="00D07BB6">
        <w:rPr>
          <w:rFonts w:hint="eastAsia"/>
          <w:sz w:val="20"/>
          <w:szCs w:val="20"/>
          <w:lang w:eastAsia="zh-CN"/>
        </w:rPr>
        <w:t>9</w:t>
      </w:r>
      <w:r w:rsidRPr="0037780C">
        <w:rPr>
          <w:sz w:val="20"/>
          <w:szCs w:val="20"/>
          <w:lang w:eastAsia="zh-CN"/>
        </w:rPr>
        <w:t>,201</w:t>
      </w:r>
      <w:r w:rsidR="00D07BB6">
        <w:rPr>
          <w:rFonts w:hint="eastAsia"/>
          <w:sz w:val="20"/>
          <w:szCs w:val="20"/>
          <w:lang w:eastAsia="zh-CN"/>
        </w:rPr>
        <w:t>7</w:t>
      </w:r>
      <w:r w:rsidRPr="0037780C">
        <w:rPr>
          <w:sz w:val="20"/>
          <w:szCs w:val="20"/>
          <w:lang w:eastAsia="zh-CN"/>
        </w:rPr>
        <w:t>.</w:t>
      </w:r>
    </w:p>
    <w:p w:rsidR="007E2E8E" w:rsidRDefault="007E2E8E" w:rsidP="00B83738">
      <w:pPr>
        <w:pStyle w:val="References"/>
        <w:numPr>
          <w:ilvl w:val="0"/>
          <w:numId w:val="11"/>
        </w:numPr>
        <w:snapToGrid w:val="0"/>
        <w:spacing w:afterLines="30" w:after="72"/>
        <w:rPr>
          <w:sz w:val="20"/>
          <w:szCs w:val="20"/>
          <w:lang w:eastAsia="zh-CN"/>
        </w:rPr>
      </w:pPr>
      <w:r w:rsidRPr="0037780C">
        <w:rPr>
          <w:sz w:val="20"/>
          <w:szCs w:val="20"/>
          <w:lang w:eastAsia="zh-CN"/>
        </w:rPr>
        <w:t>3GPP, “</w:t>
      </w:r>
      <w:r>
        <w:rPr>
          <w:sz w:val="20"/>
          <w:szCs w:val="20"/>
          <w:lang w:eastAsia="zh-CN"/>
        </w:rPr>
        <w:t>Draft</w:t>
      </w:r>
      <w:r w:rsidRPr="0037780C">
        <w:rPr>
          <w:rFonts w:hint="eastAsia"/>
          <w:sz w:val="20"/>
          <w:szCs w:val="20"/>
          <w:lang w:eastAsia="zh-CN"/>
        </w:rPr>
        <w:t xml:space="preserve"> r</w:t>
      </w:r>
      <w:r w:rsidRPr="0037780C">
        <w:rPr>
          <w:sz w:val="20"/>
          <w:szCs w:val="20"/>
          <w:lang w:eastAsia="zh-CN"/>
        </w:rPr>
        <w:t>eport of</w:t>
      </w:r>
      <w:r w:rsidRPr="0037780C">
        <w:rPr>
          <w:rFonts w:hint="eastAsia"/>
          <w:sz w:val="20"/>
          <w:szCs w:val="20"/>
          <w:lang w:eastAsia="zh-CN"/>
        </w:rPr>
        <w:t xml:space="preserve"> 3GPP </w:t>
      </w:r>
      <w:r w:rsidRPr="0037780C">
        <w:rPr>
          <w:sz w:val="20"/>
          <w:szCs w:val="20"/>
          <w:lang w:eastAsia="zh-CN"/>
        </w:rPr>
        <w:t>TSG RAN WG1 #</w:t>
      </w:r>
      <w:r w:rsidR="00111F04">
        <w:rPr>
          <w:sz w:val="20"/>
          <w:szCs w:val="20"/>
          <w:lang w:eastAsia="zh-CN"/>
        </w:rPr>
        <w:t>90</w:t>
      </w:r>
      <w:r w:rsidRPr="0037780C">
        <w:rPr>
          <w:rFonts w:hint="eastAsia"/>
          <w:sz w:val="20"/>
          <w:szCs w:val="20"/>
          <w:lang w:eastAsia="zh-CN"/>
        </w:rPr>
        <w:t xml:space="preserve"> v</w:t>
      </w:r>
      <w:r>
        <w:rPr>
          <w:sz w:val="20"/>
          <w:szCs w:val="20"/>
          <w:lang w:eastAsia="zh-CN"/>
        </w:rPr>
        <w:t>0</w:t>
      </w:r>
      <w:r w:rsidRPr="0037780C">
        <w:rPr>
          <w:rFonts w:hint="eastAsia"/>
          <w:sz w:val="20"/>
          <w:szCs w:val="20"/>
          <w:lang w:eastAsia="zh-CN"/>
        </w:rPr>
        <w:t>.</w:t>
      </w:r>
      <w:r>
        <w:rPr>
          <w:sz w:val="20"/>
          <w:szCs w:val="20"/>
          <w:lang w:eastAsia="zh-CN"/>
        </w:rPr>
        <w:t>1</w:t>
      </w:r>
      <w:r w:rsidRPr="0037780C">
        <w:rPr>
          <w:rFonts w:hint="eastAsia"/>
          <w:sz w:val="20"/>
          <w:szCs w:val="20"/>
          <w:lang w:eastAsia="zh-CN"/>
        </w:rPr>
        <w:t>.0</w:t>
      </w:r>
      <w:r w:rsidRPr="0037780C">
        <w:rPr>
          <w:sz w:val="20"/>
          <w:szCs w:val="20"/>
          <w:lang w:eastAsia="zh-CN"/>
        </w:rPr>
        <w:t xml:space="preserve">”, </w:t>
      </w:r>
      <w:r>
        <w:rPr>
          <w:sz w:val="20"/>
          <w:szCs w:val="20"/>
          <w:lang w:eastAsia="zh-CN"/>
        </w:rPr>
        <w:t>Prague</w:t>
      </w:r>
      <w:r w:rsidRPr="0037780C">
        <w:rPr>
          <w:sz w:val="20"/>
          <w:szCs w:val="20"/>
          <w:lang w:eastAsia="zh-CN"/>
        </w:rPr>
        <w:t xml:space="preserve">, </w:t>
      </w:r>
      <w:r>
        <w:rPr>
          <w:rFonts w:hint="eastAsia"/>
          <w:sz w:val="20"/>
          <w:lang w:eastAsia="zh-CN"/>
        </w:rPr>
        <w:t>C</w:t>
      </w:r>
      <w:r>
        <w:rPr>
          <w:sz w:val="20"/>
          <w:lang w:eastAsia="zh-CN"/>
        </w:rPr>
        <w:t>zech Republic</w:t>
      </w:r>
      <w:r w:rsidRPr="0037780C">
        <w:rPr>
          <w:sz w:val="20"/>
          <w:szCs w:val="20"/>
          <w:lang w:eastAsia="zh-CN"/>
        </w:rPr>
        <w:t>,</w:t>
      </w:r>
      <w:r>
        <w:rPr>
          <w:sz w:val="20"/>
          <w:szCs w:val="20"/>
          <w:lang w:eastAsia="zh-CN"/>
        </w:rPr>
        <w:t>August21</w:t>
      </w:r>
      <w:r w:rsidRPr="0037780C">
        <w:rPr>
          <w:sz w:val="20"/>
          <w:szCs w:val="20"/>
          <w:lang w:eastAsia="zh-CN"/>
        </w:rPr>
        <w:t>-</w:t>
      </w:r>
      <w:r>
        <w:rPr>
          <w:sz w:val="20"/>
          <w:szCs w:val="20"/>
          <w:lang w:eastAsia="zh-CN"/>
        </w:rPr>
        <w:t>25</w:t>
      </w:r>
      <w:r w:rsidRPr="0037780C">
        <w:rPr>
          <w:sz w:val="20"/>
          <w:szCs w:val="20"/>
          <w:lang w:eastAsia="zh-CN"/>
        </w:rPr>
        <w:t>,201</w:t>
      </w:r>
      <w:r>
        <w:rPr>
          <w:rFonts w:hint="eastAsia"/>
          <w:sz w:val="20"/>
          <w:szCs w:val="20"/>
          <w:lang w:eastAsia="zh-CN"/>
        </w:rPr>
        <w:t>7</w:t>
      </w:r>
      <w:r w:rsidRPr="0037780C">
        <w:rPr>
          <w:sz w:val="20"/>
          <w:szCs w:val="20"/>
          <w:lang w:eastAsia="zh-CN"/>
        </w:rPr>
        <w:t>.</w:t>
      </w:r>
    </w:p>
    <w:p w:rsidR="00BC68F8" w:rsidRPr="007E2E8E" w:rsidRDefault="00BC68F8" w:rsidP="00B83738">
      <w:pPr>
        <w:pStyle w:val="References"/>
        <w:numPr>
          <w:ilvl w:val="0"/>
          <w:numId w:val="0"/>
        </w:numPr>
        <w:snapToGrid w:val="0"/>
        <w:spacing w:afterLines="30" w:after="72"/>
        <w:rPr>
          <w:sz w:val="20"/>
          <w:szCs w:val="20"/>
          <w:lang w:eastAsia="zh-CN"/>
        </w:rPr>
      </w:pPr>
    </w:p>
    <w:p w:rsidR="002F12FE" w:rsidRPr="002F12FE" w:rsidRDefault="002F12FE" w:rsidP="002F12FE">
      <w:pPr>
        <w:pStyle w:val="a0"/>
      </w:pPr>
    </w:p>
    <w:sectPr w:rsidR="002F12FE" w:rsidRPr="002F12FE" w:rsidSect="00961E14">
      <w:headerReference w:type="default" r:id="rId1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20E" w:rsidRDefault="00D5620E">
      <w:r>
        <w:separator/>
      </w:r>
    </w:p>
  </w:endnote>
  <w:endnote w:type="continuationSeparator" w:id="0">
    <w:p w:rsidR="00D5620E" w:rsidRDefault="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20E" w:rsidRDefault="00D5620E">
      <w:r>
        <w:separator/>
      </w:r>
    </w:p>
  </w:footnote>
  <w:footnote w:type="continuationSeparator" w:id="0">
    <w:p w:rsidR="00D5620E" w:rsidRDefault="00D56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296" w:rsidRPr="00FC6D43" w:rsidRDefault="004C4296"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EF3"/>
    <w:multiLevelType w:val="hybridMultilevel"/>
    <w:tmpl w:val="6F50EF2E"/>
    <w:lvl w:ilvl="0" w:tplc="04090001">
      <w:start w:val="1"/>
      <w:numFmt w:val="bullet"/>
      <w:lvlText w:val=""/>
      <w:lvlJc w:val="left"/>
      <w:pPr>
        <w:ind w:left="10072" w:hanging="360"/>
      </w:pPr>
      <w:rPr>
        <w:rFonts w:ascii="Symbol" w:hAnsi="Symbol" w:hint="default"/>
      </w:rPr>
    </w:lvl>
    <w:lvl w:ilvl="1" w:tplc="04090003">
      <w:start w:val="1"/>
      <w:numFmt w:val="bullet"/>
      <w:lvlText w:val="o"/>
      <w:lvlJc w:val="left"/>
      <w:pPr>
        <w:ind w:left="10792" w:hanging="360"/>
      </w:pPr>
      <w:rPr>
        <w:rFonts w:ascii="Courier New" w:hAnsi="Courier New" w:cs="Courier New" w:hint="default"/>
      </w:rPr>
    </w:lvl>
    <w:lvl w:ilvl="2" w:tplc="04090005" w:tentative="1">
      <w:start w:val="1"/>
      <w:numFmt w:val="bullet"/>
      <w:lvlText w:val=""/>
      <w:lvlJc w:val="left"/>
      <w:pPr>
        <w:ind w:left="11512" w:hanging="360"/>
      </w:pPr>
      <w:rPr>
        <w:rFonts w:ascii="Wingdings" w:hAnsi="Wingdings" w:hint="default"/>
      </w:rPr>
    </w:lvl>
    <w:lvl w:ilvl="3" w:tplc="04090001" w:tentative="1">
      <w:start w:val="1"/>
      <w:numFmt w:val="bullet"/>
      <w:lvlText w:val=""/>
      <w:lvlJc w:val="left"/>
      <w:pPr>
        <w:ind w:left="12232" w:hanging="360"/>
      </w:pPr>
      <w:rPr>
        <w:rFonts w:ascii="Symbol" w:hAnsi="Symbol" w:hint="default"/>
      </w:rPr>
    </w:lvl>
    <w:lvl w:ilvl="4" w:tplc="04090003" w:tentative="1">
      <w:start w:val="1"/>
      <w:numFmt w:val="bullet"/>
      <w:lvlText w:val="o"/>
      <w:lvlJc w:val="left"/>
      <w:pPr>
        <w:ind w:left="12952" w:hanging="360"/>
      </w:pPr>
      <w:rPr>
        <w:rFonts w:ascii="Courier New" w:hAnsi="Courier New" w:cs="Courier New" w:hint="default"/>
      </w:rPr>
    </w:lvl>
    <w:lvl w:ilvl="5" w:tplc="04090005" w:tentative="1">
      <w:start w:val="1"/>
      <w:numFmt w:val="bullet"/>
      <w:lvlText w:val=""/>
      <w:lvlJc w:val="left"/>
      <w:pPr>
        <w:ind w:left="13672" w:hanging="360"/>
      </w:pPr>
      <w:rPr>
        <w:rFonts w:ascii="Wingdings" w:hAnsi="Wingdings" w:hint="default"/>
      </w:rPr>
    </w:lvl>
    <w:lvl w:ilvl="6" w:tplc="04090001" w:tentative="1">
      <w:start w:val="1"/>
      <w:numFmt w:val="bullet"/>
      <w:lvlText w:val=""/>
      <w:lvlJc w:val="left"/>
      <w:pPr>
        <w:ind w:left="14392" w:hanging="360"/>
      </w:pPr>
      <w:rPr>
        <w:rFonts w:ascii="Symbol" w:hAnsi="Symbol" w:hint="default"/>
      </w:rPr>
    </w:lvl>
    <w:lvl w:ilvl="7" w:tplc="04090003" w:tentative="1">
      <w:start w:val="1"/>
      <w:numFmt w:val="bullet"/>
      <w:lvlText w:val="o"/>
      <w:lvlJc w:val="left"/>
      <w:pPr>
        <w:ind w:left="15112" w:hanging="360"/>
      </w:pPr>
      <w:rPr>
        <w:rFonts w:ascii="Courier New" w:hAnsi="Courier New" w:cs="Courier New" w:hint="default"/>
      </w:rPr>
    </w:lvl>
    <w:lvl w:ilvl="8" w:tplc="04090005" w:tentative="1">
      <w:start w:val="1"/>
      <w:numFmt w:val="bullet"/>
      <w:lvlText w:val=""/>
      <w:lvlJc w:val="left"/>
      <w:pPr>
        <w:ind w:left="15832" w:hanging="360"/>
      </w:pPr>
      <w:rPr>
        <w:rFonts w:ascii="Wingdings" w:hAnsi="Wingdings" w:hint="default"/>
      </w:rPr>
    </w:lvl>
  </w:abstractNum>
  <w:abstractNum w:abstractNumId="1"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B7615"/>
    <w:multiLevelType w:val="hybridMultilevel"/>
    <w:tmpl w:val="94142C7E"/>
    <w:lvl w:ilvl="0" w:tplc="46E40C72">
      <w:start w:val="1"/>
      <w:numFmt w:val="bullet"/>
      <w:lvlText w:val="–"/>
      <w:lvlJc w:val="left"/>
      <w:pPr>
        <w:tabs>
          <w:tab w:val="num" w:pos="720"/>
        </w:tabs>
        <w:ind w:left="720" w:hanging="360"/>
      </w:pPr>
      <w:rPr>
        <w:rFonts w:ascii="Arial" w:hAnsi="Arial" w:hint="default"/>
      </w:rPr>
    </w:lvl>
    <w:lvl w:ilvl="1" w:tplc="C2B66A5C">
      <w:start w:val="1"/>
      <w:numFmt w:val="bullet"/>
      <w:lvlText w:val="–"/>
      <w:lvlJc w:val="left"/>
      <w:pPr>
        <w:tabs>
          <w:tab w:val="num" w:pos="1440"/>
        </w:tabs>
        <w:ind w:left="1440" w:hanging="360"/>
      </w:pPr>
      <w:rPr>
        <w:rFonts w:ascii="Arial" w:hAnsi="Arial" w:hint="default"/>
      </w:rPr>
    </w:lvl>
    <w:lvl w:ilvl="2" w:tplc="A2EE0496" w:tentative="1">
      <w:start w:val="1"/>
      <w:numFmt w:val="bullet"/>
      <w:lvlText w:val="–"/>
      <w:lvlJc w:val="left"/>
      <w:pPr>
        <w:tabs>
          <w:tab w:val="num" w:pos="2160"/>
        </w:tabs>
        <w:ind w:left="2160" w:hanging="360"/>
      </w:pPr>
      <w:rPr>
        <w:rFonts w:ascii="Arial" w:hAnsi="Arial" w:hint="default"/>
      </w:rPr>
    </w:lvl>
    <w:lvl w:ilvl="3" w:tplc="6EC022E0" w:tentative="1">
      <w:start w:val="1"/>
      <w:numFmt w:val="bullet"/>
      <w:lvlText w:val="–"/>
      <w:lvlJc w:val="left"/>
      <w:pPr>
        <w:tabs>
          <w:tab w:val="num" w:pos="2880"/>
        </w:tabs>
        <w:ind w:left="2880" w:hanging="360"/>
      </w:pPr>
      <w:rPr>
        <w:rFonts w:ascii="Arial" w:hAnsi="Arial" w:hint="default"/>
      </w:rPr>
    </w:lvl>
    <w:lvl w:ilvl="4" w:tplc="46E05B20" w:tentative="1">
      <w:start w:val="1"/>
      <w:numFmt w:val="bullet"/>
      <w:lvlText w:val="–"/>
      <w:lvlJc w:val="left"/>
      <w:pPr>
        <w:tabs>
          <w:tab w:val="num" w:pos="3600"/>
        </w:tabs>
        <w:ind w:left="3600" w:hanging="360"/>
      </w:pPr>
      <w:rPr>
        <w:rFonts w:ascii="Arial" w:hAnsi="Arial" w:hint="default"/>
      </w:rPr>
    </w:lvl>
    <w:lvl w:ilvl="5" w:tplc="57CA420A" w:tentative="1">
      <w:start w:val="1"/>
      <w:numFmt w:val="bullet"/>
      <w:lvlText w:val="–"/>
      <w:lvlJc w:val="left"/>
      <w:pPr>
        <w:tabs>
          <w:tab w:val="num" w:pos="4320"/>
        </w:tabs>
        <w:ind w:left="4320" w:hanging="360"/>
      </w:pPr>
      <w:rPr>
        <w:rFonts w:ascii="Arial" w:hAnsi="Arial" w:hint="default"/>
      </w:rPr>
    </w:lvl>
    <w:lvl w:ilvl="6" w:tplc="0E10FA2C" w:tentative="1">
      <w:start w:val="1"/>
      <w:numFmt w:val="bullet"/>
      <w:lvlText w:val="–"/>
      <w:lvlJc w:val="left"/>
      <w:pPr>
        <w:tabs>
          <w:tab w:val="num" w:pos="5040"/>
        </w:tabs>
        <w:ind w:left="5040" w:hanging="360"/>
      </w:pPr>
      <w:rPr>
        <w:rFonts w:ascii="Arial" w:hAnsi="Arial" w:hint="default"/>
      </w:rPr>
    </w:lvl>
    <w:lvl w:ilvl="7" w:tplc="055848AA" w:tentative="1">
      <w:start w:val="1"/>
      <w:numFmt w:val="bullet"/>
      <w:lvlText w:val="–"/>
      <w:lvlJc w:val="left"/>
      <w:pPr>
        <w:tabs>
          <w:tab w:val="num" w:pos="5760"/>
        </w:tabs>
        <w:ind w:left="5760" w:hanging="360"/>
      </w:pPr>
      <w:rPr>
        <w:rFonts w:ascii="Arial" w:hAnsi="Arial" w:hint="default"/>
      </w:rPr>
    </w:lvl>
    <w:lvl w:ilvl="8" w:tplc="F2181E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81348B"/>
    <w:multiLevelType w:val="hybridMultilevel"/>
    <w:tmpl w:val="EC52AF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C97BF7"/>
    <w:multiLevelType w:val="hybridMultilevel"/>
    <w:tmpl w:val="0EF895A8"/>
    <w:lvl w:ilvl="0" w:tplc="DAA6C1E0">
      <w:start w:val="1"/>
      <w:numFmt w:val="bullet"/>
      <w:lvlText w:val="•"/>
      <w:lvlJc w:val="left"/>
      <w:pPr>
        <w:tabs>
          <w:tab w:val="num" w:pos="720"/>
        </w:tabs>
        <w:ind w:left="720" w:hanging="360"/>
      </w:pPr>
      <w:rPr>
        <w:rFonts w:ascii="Arial" w:hAnsi="Arial" w:hint="default"/>
      </w:rPr>
    </w:lvl>
    <w:lvl w:ilvl="1" w:tplc="4AC01A3E">
      <w:start w:val="5296"/>
      <w:numFmt w:val="bullet"/>
      <w:lvlText w:val="–"/>
      <w:lvlJc w:val="left"/>
      <w:pPr>
        <w:tabs>
          <w:tab w:val="num" w:pos="1440"/>
        </w:tabs>
        <w:ind w:left="1440" w:hanging="360"/>
      </w:pPr>
      <w:rPr>
        <w:rFonts w:ascii="Arial" w:hAnsi="Arial" w:hint="default"/>
      </w:rPr>
    </w:lvl>
    <w:lvl w:ilvl="2" w:tplc="3F502EA2" w:tentative="1">
      <w:start w:val="1"/>
      <w:numFmt w:val="bullet"/>
      <w:lvlText w:val="•"/>
      <w:lvlJc w:val="left"/>
      <w:pPr>
        <w:tabs>
          <w:tab w:val="num" w:pos="2160"/>
        </w:tabs>
        <w:ind w:left="2160" w:hanging="360"/>
      </w:pPr>
      <w:rPr>
        <w:rFonts w:ascii="Arial" w:hAnsi="Arial" w:hint="default"/>
      </w:rPr>
    </w:lvl>
    <w:lvl w:ilvl="3" w:tplc="41B6465E" w:tentative="1">
      <w:start w:val="1"/>
      <w:numFmt w:val="bullet"/>
      <w:lvlText w:val="•"/>
      <w:lvlJc w:val="left"/>
      <w:pPr>
        <w:tabs>
          <w:tab w:val="num" w:pos="2880"/>
        </w:tabs>
        <w:ind w:left="2880" w:hanging="360"/>
      </w:pPr>
      <w:rPr>
        <w:rFonts w:ascii="Arial" w:hAnsi="Arial" w:hint="default"/>
      </w:rPr>
    </w:lvl>
    <w:lvl w:ilvl="4" w:tplc="DC287C8C" w:tentative="1">
      <w:start w:val="1"/>
      <w:numFmt w:val="bullet"/>
      <w:lvlText w:val="•"/>
      <w:lvlJc w:val="left"/>
      <w:pPr>
        <w:tabs>
          <w:tab w:val="num" w:pos="3600"/>
        </w:tabs>
        <w:ind w:left="3600" w:hanging="360"/>
      </w:pPr>
      <w:rPr>
        <w:rFonts w:ascii="Arial" w:hAnsi="Arial" w:hint="default"/>
      </w:rPr>
    </w:lvl>
    <w:lvl w:ilvl="5" w:tplc="749E397A" w:tentative="1">
      <w:start w:val="1"/>
      <w:numFmt w:val="bullet"/>
      <w:lvlText w:val="•"/>
      <w:lvlJc w:val="left"/>
      <w:pPr>
        <w:tabs>
          <w:tab w:val="num" w:pos="4320"/>
        </w:tabs>
        <w:ind w:left="4320" w:hanging="360"/>
      </w:pPr>
      <w:rPr>
        <w:rFonts w:ascii="Arial" w:hAnsi="Arial" w:hint="default"/>
      </w:rPr>
    </w:lvl>
    <w:lvl w:ilvl="6" w:tplc="7FFA0F1C" w:tentative="1">
      <w:start w:val="1"/>
      <w:numFmt w:val="bullet"/>
      <w:lvlText w:val="•"/>
      <w:lvlJc w:val="left"/>
      <w:pPr>
        <w:tabs>
          <w:tab w:val="num" w:pos="5040"/>
        </w:tabs>
        <w:ind w:left="5040" w:hanging="360"/>
      </w:pPr>
      <w:rPr>
        <w:rFonts w:ascii="Arial" w:hAnsi="Arial" w:hint="default"/>
      </w:rPr>
    </w:lvl>
    <w:lvl w:ilvl="7" w:tplc="FAF8C5D8" w:tentative="1">
      <w:start w:val="1"/>
      <w:numFmt w:val="bullet"/>
      <w:lvlText w:val="•"/>
      <w:lvlJc w:val="left"/>
      <w:pPr>
        <w:tabs>
          <w:tab w:val="num" w:pos="5760"/>
        </w:tabs>
        <w:ind w:left="5760" w:hanging="360"/>
      </w:pPr>
      <w:rPr>
        <w:rFonts w:ascii="Arial" w:hAnsi="Arial" w:hint="default"/>
      </w:rPr>
    </w:lvl>
    <w:lvl w:ilvl="8" w:tplc="6CCA08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F316D"/>
    <w:multiLevelType w:val="hybridMultilevel"/>
    <w:tmpl w:val="A8508E7C"/>
    <w:lvl w:ilvl="0" w:tplc="95321E4C">
      <w:start w:val="1"/>
      <w:numFmt w:val="bullet"/>
      <w:lvlText w:val="•"/>
      <w:lvlJc w:val="left"/>
      <w:pPr>
        <w:tabs>
          <w:tab w:val="num" w:pos="720"/>
        </w:tabs>
        <w:ind w:left="720" w:hanging="360"/>
      </w:pPr>
      <w:rPr>
        <w:rFonts w:ascii="Arial" w:hAnsi="Arial" w:hint="default"/>
      </w:rPr>
    </w:lvl>
    <w:lvl w:ilvl="1" w:tplc="93F83E52">
      <w:start w:val="3935"/>
      <w:numFmt w:val="bullet"/>
      <w:lvlText w:val="–"/>
      <w:lvlJc w:val="left"/>
      <w:pPr>
        <w:tabs>
          <w:tab w:val="num" w:pos="1440"/>
        </w:tabs>
        <w:ind w:left="1440" w:hanging="360"/>
      </w:pPr>
      <w:rPr>
        <w:rFonts w:ascii="Arial" w:hAnsi="Arial" w:hint="default"/>
      </w:rPr>
    </w:lvl>
    <w:lvl w:ilvl="2" w:tplc="569C008A">
      <w:start w:val="1"/>
      <w:numFmt w:val="bullet"/>
      <w:lvlText w:val="•"/>
      <w:lvlJc w:val="left"/>
      <w:pPr>
        <w:tabs>
          <w:tab w:val="num" w:pos="2160"/>
        </w:tabs>
        <w:ind w:left="2160" w:hanging="360"/>
      </w:pPr>
      <w:rPr>
        <w:rFonts w:ascii="Arial" w:hAnsi="Arial" w:hint="default"/>
      </w:rPr>
    </w:lvl>
    <w:lvl w:ilvl="3" w:tplc="E5BE30EA">
      <w:start w:val="3935"/>
      <w:numFmt w:val="bullet"/>
      <w:lvlText w:val="–"/>
      <w:lvlJc w:val="left"/>
      <w:pPr>
        <w:tabs>
          <w:tab w:val="num" w:pos="2880"/>
        </w:tabs>
        <w:ind w:left="2880" w:hanging="360"/>
      </w:pPr>
      <w:rPr>
        <w:rFonts w:ascii="Arial" w:hAnsi="Arial" w:hint="default"/>
      </w:rPr>
    </w:lvl>
    <w:lvl w:ilvl="4" w:tplc="F4BC544C" w:tentative="1">
      <w:start w:val="1"/>
      <w:numFmt w:val="bullet"/>
      <w:lvlText w:val="•"/>
      <w:lvlJc w:val="left"/>
      <w:pPr>
        <w:tabs>
          <w:tab w:val="num" w:pos="3600"/>
        </w:tabs>
        <w:ind w:left="3600" w:hanging="360"/>
      </w:pPr>
      <w:rPr>
        <w:rFonts w:ascii="Arial" w:hAnsi="Arial" w:hint="default"/>
      </w:rPr>
    </w:lvl>
    <w:lvl w:ilvl="5" w:tplc="6750BF5E" w:tentative="1">
      <w:start w:val="1"/>
      <w:numFmt w:val="bullet"/>
      <w:lvlText w:val="•"/>
      <w:lvlJc w:val="left"/>
      <w:pPr>
        <w:tabs>
          <w:tab w:val="num" w:pos="4320"/>
        </w:tabs>
        <w:ind w:left="4320" w:hanging="360"/>
      </w:pPr>
      <w:rPr>
        <w:rFonts w:ascii="Arial" w:hAnsi="Arial" w:hint="default"/>
      </w:rPr>
    </w:lvl>
    <w:lvl w:ilvl="6" w:tplc="E9DC1B14" w:tentative="1">
      <w:start w:val="1"/>
      <w:numFmt w:val="bullet"/>
      <w:lvlText w:val="•"/>
      <w:lvlJc w:val="left"/>
      <w:pPr>
        <w:tabs>
          <w:tab w:val="num" w:pos="5040"/>
        </w:tabs>
        <w:ind w:left="5040" w:hanging="360"/>
      </w:pPr>
      <w:rPr>
        <w:rFonts w:ascii="Arial" w:hAnsi="Arial" w:hint="default"/>
      </w:rPr>
    </w:lvl>
    <w:lvl w:ilvl="7" w:tplc="43A816E8" w:tentative="1">
      <w:start w:val="1"/>
      <w:numFmt w:val="bullet"/>
      <w:lvlText w:val="•"/>
      <w:lvlJc w:val="left"/>
      <w:pPr>
        <w:tabs>
          <w:tab w:val="num" w:pos="5760"/>
        </w:tabs>
        <w:ind w:left="5760" w:hanging="360"/>
      </w:pPr>
      <w:rPr>
        <w:rFonts w:ascii="Arial" w:hAnsi="Arial" w:hint="default"/>
      </w:rPr>
    </w:lvl>
    <w:lvl w:ilvl="8" w:tplc="0AA00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CA2D19"/>
    <w:multiLevelType w:val="hybridMultilevel"/>
    <w:tmpl w:val="0CA80C22"/>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941A30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1C4257"/>
    <w:multiLevelType w:val="hybridMultilevel"/>
    <w:tmpl w:val="8806EA54"/>
    <w:lvl w:ilvl="0" w:tplc="2E70C876">
      <w:start w:val="1"/>
      <w:numFmt w:val="bullet"/>
      <w:lvlText w:val="•"/>
      <w:lvlJc w:val="left"/>
      <w:pPr>
        <w:tabs>
          <w:tab w:val="num" w:pos="720"/>
        </w:tabs>
        <w:ind w:left="720" w:hanging="360"/>
      </w:pPr>
      <w:rPr>
        <w:rFonts w:ascii="Arial" w:hAnsi="Arial" w:cs="Times New Roman" w:hint="default"/>
      </w:rPr>
    </w:lvl>
    <w:lvl w:ilvl="1" w:tplc="EA00820A">
      <w:start w:val="3703"/>
      <w:numFmt w:val="bullet"/>
      <w:lvlText w:val="–"/>
      <w:lvlJc w:val="left"/>
      <w:pPr>
        <w:tabs>
          <w:tab w:val="num" w:pos="1440"/>
        </w:tabs>
        <w:ind w:left="1440" w:hanging="360"/>
      </w:pPr>
      <w:rPr>
        <w:rFonts w:ascii="Arial" w:hAnsi="Arial" w:cs="Times New Roman" w:hint="default"/>
      </w:rPr>
    </w:lvl>
    <w:lvl w:ilvl="2" w:tplc="367ED886">
      <w:start w:val="3703"/>
      <w:numFmt w:val="bullet"/>
      <w:lvlText w:val="•"/>
      <w:lvlJc w:val="left"/>
      <w:pPr>
        <w:tabs>
          <w:tab w:val="num" w:pos="2160"/>
        </w:tabs>
        <w:ind w:left="2160" w:hanging="360"/>
      </w:pPr>
      <w:rPr>
        <w:rFonts w:ascii="Arial" w:hAnsi="Arial" w:cs="Times New Roman" w:hint="default"/>
      </w:rPr>
    </w:lvl>
    <w:lvl w:ilvl="3" w:tplc="22325EFC">
      <w:start w:val="1"/>
      <w:numFmt w:val="decimal"/>
      <w:lvlText w:val="%4."/>
      <w:lvlJc w:val="left"/>
      <w:pPr>
        <w:tabs>
          <w:tab w:val="num" w:pos="2880"/>
        </w:tabs>
        <w:ind w:left="2880" w:hanging="360"/>
      </w:pPr>
    </w:lvl>
    <w:lvl w:ilvl="4" w:tplc="569E3FA0">
      <w:start w:val="1"/>
      <w:numFmt w:val="decimal"/>
      <w:lvlText w:val="%5."/>
      <w:lvlJc w:val="left"/>
      <w:pPr>
        <w:tabs>
          <w:tab w:val="num" w:pos="3600"/>
        </w:tabs>
        <w:ind w:left="3600" w:hanging="360"/>
      </w:pPr>
    </w:lvl>
    <w:lvl w:ilvl="5" w:tplc="364A4224">
      <w:start w:val="1"/>
      <w:numFmt w:val="decimal"/>
      <w:lvlText w:val="%6."/>
      <w:lvlJc w:val="left"/>
      <w:pPr>
        <w:tabs>
          <w:tab w:val="num" w:pos="4320"/>
        </w:tabs>
        <w:ind w:left="4320" w:hanging="360"/>
      </w:pPr>
    </w:lvl>
    <w:lvl w:ilvl="6" w:tplc="CF7EC568">
      <w:start w:val="1"/>
      <w:numFmt w:val="decimal"/>
      <w:lvlText w:val="%7."/>
      <w:lvlJc w:val="left"/>
      <w:pPr>
        <w:tabs>
          <w:tab w:val="num" w:pos="5040"/>
        </w:tabs>
        <w:ind w:left="5040" w:hanging="360"/>
      </w:pPr>
    </w:lvl>
    <w:lvl w:ilvl="7" w:tplc="B54829E0">
      <w:start w:val="1"/>
      <w:numFmt w:val="decimal"/>
      <w:lvlText w:val="%8."/>
      <w:lvlJc w:val="left"/>
      <w:pPr>
        <w:tabs>
          <w:tab w:val="num" w:pos="5760"/>
        </w:tabs>
        <w:ind w:left="5760" w:hanging="360"/>
      </w:pPr>
    </w:lvl>
    <w:lvl w:ilvl="8" w:tplc="D2A20FEC">
      <w:start w:val="1"/>
      <w:numFmt w:val="decimal"/>
      <w:lvlText w:val="%9."/>
      <w:lvlJc w:val="left"/>
      <w:pPr>
        <w:tabs>
          <w:tab w:val="num" w:pos="6480"/>
        </w:tabs>
        <w:ind w:left="6480" w:hanging="36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96647F"/>
    <w:multiLevelType w:val="hybridMultilevel"/>
    <w:tmpl w:val="6D2CBAB0"/>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C312FC"/>
    <w:multiLevelType w:val="hybridMultilevel"/>
    <w:tmpl w:val="14BAA274"/>
    <w:lvl w:ilvl="0" w:tplc="BCCEE270">
      <w:start w:val="1"/>
      <w:numFmt w:val="bullet"/>
      <w:lvlText w:val="•"/>
      <w:lvlJc w:val="left"/>
      <w:pPr>
        <w:tabs>
          <w:tab w:val="num" w:pos="720"/>
        </w:tabs>
        <w:ind w:left="720" w:hanging="360"/>
      </w:pPr>
      <w:rPr>
        <w:rFonts w:ascii="Arial" w:hAnsi="Arial" w:hint="default"/>
      </w:rPr>
    </w:lvl>
    <w:lvl w:ilvl="1" w:tplc="695E9D80" w:tentative="1">
      <w:start w:val="1"/>
      <w:numFmt w:val="bullet"/>
      <w:lvlText w:val="•"/>
      <w:lvlJc w:val="left"/>
      <w:pPr>
        <w:tabs>
          <w:tab w:val="num" w:pos="1440"/>
        </w:tabs>
        <w:ind w:left="1440" w:hanging="360"/>
      </w:pPr>
      <w:rPr>
        <w:rFonts w:ascii="Arial" w:hAnsi="Arial" w:hint="default"/>
      </w:rPr>
    </w:lvl>
    <w:lvl w:ilvl="2" w:tplc="A3741184" w:tentative="1">
      <w:start w:val="1"/>
      <w:numFmt w:val="bullet"/>
      <w:lvlText w:val="•"/>
      <w:lvlJc w:val="left"/>
      <w:pPr>
        <w:tabs>
          <w:tab w:val="num" w:pos="2160"/>
        </w:tabs>
        <w:ind w:left="2160" w:hanging="360"/>
      </w:pPr>
      <w:rPr>
        <w:rFonts w:ascii="Arial" w:hAnsi="Arial" w:hint="default"/>
      </w:rPr>
    </w:lvl>
    <w:lvl w:ilvl="3" w:tplc="74CC1924" w:tentative="1">
      <w:start w:val="1"/>
      <w:numFmt w:val="bullet"/>
      <w:lvlText w:val="•"/>
      <w:lvlJc w:val="left"/>
      <w:pPr>
        <w:tabs>
          <w:tab w:val="num" w:pos="2880"/>
        </w:tabs>
        <w:ind w:left="2880" w:hanging="360"/>
      </w:pPr>
      <w:rPr>
        <w:rFonts w:ascii="Arial" w:hAnsi="Arial" w:hint="default"/>
      </w:rPr>
    </w:lvl>
    <w:lvl w:ilvl="4" w:tplc="EE1C2C92" w:tentative="1">
      <w:start w:val="1"/>
      <w:numFmt w:val="bullet"/>
      <w:lvlText w:val="•"/>
      <w:lvlJc w:val="left"/>
      <w:pPr>
        <w:tabs>
          <w:tab w:val="num" w:pos="3600"/>
        </w:tabs>
        <w:ind w:left="3600" w:hanging="360"/>
      </w:pPr>
      <w:rPr>
        <w:rFonts w:ascii="Arial" w:hAnsi="Arial" w:hint="default"/>
      </w:rPr>
    </w:lvl>
    <w:lvl w:ilvl="5" w:tplc="3A646F04" w:tentative="1">
      <w:start w:val="1"/>
      <w:numFmt w:val="bullet"/>
      <w:lvlText w:val="•"/>
      <w:lvlJc w:val="left"/>
      <w:pPr>
        <w:tabs>
          <w:tab w:val="num" w:pos="4320"/>
        </w:tabs>
        <w:ind w:left="4320" w:hanging="360"/>
      </w:pPr>
      <w:rPr>
        <w:rFonts w:ascii="Arial" w:hAnsi="Arial" w:hint="default"/>
      </w:rPr>
    </w:lvl>
    <w:lvl w:ilvl="6" w:tplc="493E62FC" w:tentative="1">
      <w:start w:val="1"/>
      <w:numFmt w:val="bullet"/>
      <w:lvlText w:val="•"/>
      <w:lvlJc w:val="left"/>
      <w:pPr>
        <w:tabs>
          <w:tab w:val="num" w:pos="5040"/>
        </w:tabs>
        <w:ind w:left="5040" w:hanging="360"/>
      </w:pPr>
      <w:rPr>
        <w:rFonts w:ascii="Arial" w:hAnsi="Arial" w:hint="default"/>
      </w:rPr>
    </w:lvl>
    <w:lvl w:ilvl="7" w:tplc="FDCE5A70" w:tentative="1">
      <w:start w:val="1"/>
      <w:numFmt w:val="bullet"/>
      <w:lvlText w:val="•"/>
      <w:lvlJc w:val="left"/>
      <w:pPr>
        <w:tabs>
          <w:tab w:val="num" w:pos="5760"/>
        </w:tabs>
        <w:ind w:left="5760" w:hanging="360"/>
      </w:pPr>
      <w:rPr>
        <w:rFonts w:ascii="Arial" w:hAnsi="Arial" w:hint="default"/>
      </w:rPr>
    </w:lvl>
    <w:lvl w:ilvl="8" w:tplc="D3E474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3B557C1"/>
    <w:multiLevelType w:val="multilevel"/>
    <w:tmpl w:val="300EE8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Helvetica" w:hAnsi="Helvetica" w:cs="Helvetica"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055FF6"/>
    <w:multiLevelType w:val="hybridMultilevel"/>
    <w:tmpl w:val="3692DE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C9251F"/>
    <w:multiLevelType w:val="hybridMultilevel"/>
    <w:tmpl w:val="AB92AC7C"/>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7562DE"/>
    <w:multiLevelType w:val="hybridMultilevel"/>
    <w:tmpl w:val="32206A5C"/>
    <w:lvl w:ilvl="0" w:tplc="E634F238">
      <w:start w:val="1"/>
      <w:numFmt w:val="bullet"/>
      <w:lvlText w:val="–"/>
      <w:lvlJc w:val="left"/>
      <w:pPr>
        <w:tabs>
          <w:tab w:val="num" w:pos="720"/>
        </w:tabs>
        <w:ind w:left="720" w:hanging="360"/>
      </w:pPr>
      <w:rPr>
        <w:rFonts w:ascii="Arial" w:hAnsi="Arial" w:hint="default"/>
      </w:rPr>
    </w:lvl>
    <w:lvl w:ilvl="1" w:tplc="EC505B56">
      <w:start w:val="1"/>
      <w:numFmt w:val="bullet"/>
      <w:lvlText w:val="–"/>
      <w:lvlJc w:val="left"/>
      <w:pPr>
        <w:tabs>
          <w:tab w:val="num" w:pos="1440"/>
        </w:tabs>
        <w:ind w:left="1440" w:hanging="360"/>
      </w:pPr>
      <w:rPr>
        <w:rFonts w:ascii="Arial" w:hAnsi="Arial" w:hint="default"/>
      </w:rPr>
    </w:lvl>
    <w:lvl w:ilvl="2" w:tplc="543A9120" w:tentative="1">
      <w:start w:val="1"/>
      <w:numFmt w:val="bullet"/>
      <w:lvlText w:val="–"/>
      <w:lvlJc w:val="left"/>
      <w:pPr>
        <w:tabs>
          <w:tab w:val="num" w:pos="2160"/>
        </w:tabs>
        <w:ind w:left="2160" w:hanging="360"/>
      </w:pPr>
      <w:rPr>
        <w:rFonts w:ascii="Arial" w:hAnsi="Arial" w:hint="default"/>
      </w:rPr>
    </w:lvl>
    <w:lvl w:ilvl="3" w:tplc="15C8F8BE" w:tentative="1">
      <w:start w:val="1"/>
      <w:numFmt w:val="bullet"/>
      <w:lvlText w:val="–"/>
      <w:lvlJc w:val="left"/>
      <w:pPr>
        <w:tabs>
          <w:tab w:val="num" w:pos="2880"/>
        </w:tabs>
        <w:ind w:left="2880" w:hanging="360"/>
      </w:pPr>
      <w:rPr>
        <w:rFonts w:ascii="Arial" w:hAnsi="Arial" w:hint="default"/>
      </w:rPr>
    </w:lvl>
    <w:lvl w:ilvl="4" w:tplc="2DAA37A2" w:tentative="1">
      <w:start w:val="1"/>
      <w:numFmt w:val="bullet"/>
      <w:lvlText w:val="–"/>
      <w:lvlJc w:val="left"/>
      <w:pPr>
        <w:tabs>
          <w:tab w:val="num" w:pos="3600"/>
        </w:tabs>
        <w:ind w:left="3600" w:hanging="360"/>
      </w:pPr>
      <w:rPr>
        <w:rFonts w:ascii="Arial" w:hAnsi="Arial" w:hint="default"/>
      </w:rPr>
    </w:lvl>
    <w:lvl w:ilvl="5" w:tplc="BAE0ABD2" w:tentative="1">
      <w:start w:val="1"/>
      <w:numFmt w:val="bullet"/>
      <w:lvlText w:val="–"/>
      <w:lvlJc w:val="left"/>
      <w:pPr>
        <w:tabs>
          <w:tab w:val="num" w:pos="4320"/>
        </w:tabs>
        <w:ind w:left="4320" w:hanging="360"/>
      </w:pPr>
      <w:rPr>
        <w:rFonts w:ascii="Arial" w:hAnsi="Arial" w:hint="default"/>
      </w:rPr>
    </w:lvl>
    <w:lvl w:ilvl="6" w:tplc="1AD81088" w:tentative="1">
      <w:start w:val="1"/>
      <w:numFmt w:val="bullet"/>
      <w:lvlText w:val="–"/>
      <w:lvlJc w:val="left"/>
      <w:pPr>
        <w:tabs>
          <w:tab w:val="num" w:pos="5040"/>
        </w:tabs>
        <w:ind w:left="5040" w:hanging="360"/>
      </w:pPr>
      <w:rPr>
        <w:rFonts w:ascii="Arial" w:hAnsi="Arial" w:hint="default"/>
      </w:rPr>
    </w:lvl>
    <w:lvl w:ilvl="7" w:tplc="A0C0501A" w:tentative="1">
      <w:start w:val="1"/>
      <w:numFmt w:val="bullet"/>
      <w:lvlText w:val="–"/>
      <w:lvlJc w:val="left"/>
      <w:pPr>
        <w:tabs>
          <w:tab w:val="num" w:pos="5760"/>
        </w:tabs>
        <w:ind w:left="5760" w:hanging="360"/>
      </w:pPr>
      <w:rPr>
        <w:rFonts w:ascii="Arial" w:hAnsi="Arial" w:hint="default"/>
      </w:rPr>
    </w:lvl>
    <w:lvl w:ilvl="8" w:tplc="60D8AA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C27E14"/>
    <w:multiLevelType w:val="hybridMultilevel"/>
    <w:tmpl w:val="10A02676"/>
    <w:lvl w:ilvl="0" w:tplc="941A3028">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5008778F"/>
    <w:multiLevelType w:val="hybridMultilevel"/>
    <w:tmpl w:val="C46262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33013"/>
    <w:multiLevelType w:val="hybridMultilevel"/>
    <w:tmpl w:val="FB105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FE1910"/>
    <w:multiLevelType w:val="hybridMultilevel"/>
    <w:tmpl w:val="673E388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6C7536"/>
    <w:multiLevelType w:val="hybridMultilevel"/>
    <w:tmpl w:val="D33AF188"/>
    <w:lvl w:ilvl="0" w:tplc="84F6662E">
      <w:start w:val="1"/>
      <w:numFmt w:val="bullet"/>
      <w:lvlText w:val="•"/>
      <w:lvlJc w:val="left"/>
      <w:pPr>
        <w:tabs>
          <w:tab w:val="num" w:pos="720"/>
        </w:tabs>
        <w:ind w:left="720" w:hanging="360"/>
      </w:pPr>
      <w:rPr>
        <w:rFonts w:ascii="Arial" w:hAnsi="Arial" w:hint="default"/>
      </w:rPr>
    </w:lvl>
    <w:lvl w:ilvl="1" w:tplc="7332D730">
      <w:start w:val="10438"/>
      <w:numFmt w:val="bullet"/>
      <w:lvlText w:val="–"/>
      <w:lvlJc w:val="left"/>
      <w:pPr>
        <w:tabs>
          <w:tab w:val="num" w:pos="1440"/>
        </w:tabs>
        <w:ind w:left="1440" w:hanging="360"/>
      </w:pPr>
      <w:rPr>
        <w:rFonts w:ascii="Arial" w:hAnsi="Arial" w:hint="default"/>
      </w:rPr>
    </w:lvl>
    <w:lvl w:ilvl="2" w:tplc="F3325C84" w:tentative="1">
      <w:start w:val="1"/>
      <w:numFmt w:val="bullet"/>
      <w:lvlText w:val="•"/>
      <w:lvlJc w:val="left"/>
      <w:pPr>
        <w:tabs>
          <w:tab w:val="num" w:pos="2160"/>
        </w:tabs>
        <w:ind w:left="2160" w:hanging="360"/>
      </w:pPr>
      <w:rPr>
        <w:rFonts w:ascii="Arial" w:hAnsi="Arial" w:hint="default"/>
      </w:rPr>
    </w:lvl>
    <w:lvl w:ilvl="3" w:tplc="8C668D14" w:tentative="1">
      <w:start w:val="1"/>
      <w:numFmt w:val="bullet"/>
      <w:lvlText w:val="•"/>
      <w:lvlJc w:val="left"/>
      <w:pPr>
        <w:tabs>
          <w:tab w:val="num" w:pos="2880"/>
        </w:tabs>
        <w:ind w:left="2880" w:hanging="360"/>
      </w:pPr>
      <w:rPr>
        <w:rFonts w:ascii="Arial" w:hAnsi="Arial" w:hint="default"/>
      </w:rPr>
    </w:lvl>
    <w:lvl w:ilvl="4" w:tplc="E28A4C0E" w:tentative="1">
      <w:start w:val="1"/>
      <w:numFmt w:val="bullet"/>
      <w:lvlText w:val="•"/>
      <w:lvlJc w:val="left"/>
      <w:pPr>
        <w:tabs>
          <w:tab w:val="num" w:pos="3600"/>
        </w:tabs>
        <w:ind w:left="3600" w:hanging="360"/>
      </w:pPr>
      <w:rPr>
        <w:rFonts w:ascii="Arial" w:hAnsi="Arial" w:hint="default"/>
      </w:rPr>
    </w:lvl>
    <w:lvl w:ilvl="5" w:tplc="164A8E68" w:tentative="1">
      <w:start w:val="1"/>
      <w:numFmt w:val="bullet"/>
      <w:lvlText w:val="•"/>
      <w:lvlJc w:val="left"/>
      <w:pPr>
        <w:tabs>
          <w:tab w:val="num" w:pos="4320"/>
        </w:tabs>
        <w:ind w:left="4320" w:hanging="360"/>
      </w:pPr>
      <w:rPr>
        <w:rFonts w:ascii="Arial" w:hAnsi="Arial" w:hint="default"/>
      </w:rPr>
    </w:lvl>
    <w:lvl w:ilvl="6" w:tplc="9DB6FC4E" w:tentative="1">
      <w:start w:val="1"/>
      <w:numFmt w:val="bullet"/>
      <w:lvlText w:val="•"/>
      <w:lvlJc w:val="left"/>
      <w:pPr>
        <w:tabs>
          <w:tab w:val="num" w:pos="5040"/>
        </w:tabs>
        <w:ind w:left="5040" w:hanging="360"/>
      </w:pPr>
      <w:rPr>
        <w:rFonts w:ascii="Arial" w:hAnsi="Arial" w:hint="default"/>
      </w:rPr>
    </w:lvl>
    <w:lvl w:ilvl="7" w:tplc="C00E53DC" w:tentative="1">
      <w:start w:val="1"/>
      <w:numFmt w:val="bullet"/>
      <w:lvlText w:val="•"/>
      <w:lvlJc w:val="left"/>
      <w:pPr>
        <w:tabs>
          <w:tab w:val="num" w:pos="5760"/>
        </w:tabs>
        <w:ind w:left="5760" w:hanging="360"/>
      </w:pPr>
      <w:rPr>
        <w:rFonts w:ascii="Arial" w:hAnsi="Arial" w:hint="default"/>
      </w:rPr>
    </w:lvl>
    <w:lvl w:ilvl="8" w:tplc="92C4D6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EE0819"/>
    <w:multiLevelType w:val="hybridMultilevel"/>
    <w:tmpl w:val="8A14C2A2"/>
    <w:lvl w:ilvl="0" w:tplc="64FC8508">
      <w:start w:val="1"/>
      <w:numFmt w:val="bullet"/>
      <w:lvlText w:val="•"/>
      <w:lvlJc w:val="left"/>
      <w:pPr>
        <w:tabs>
          <w:tab w:val="num" w:pos="720"/>
        </w:tabs>
        <w:ind w:left="720" w:hanging="360"/>
      </w:pPr>
      <w:rPr>
        <w:rFonts w:ascii="Arial" w:hAnsi="Arial" w:hint="default"/>
      </w:rPr>
    </w:lvl>
    <w:lvl w:ilvl="1" w:tplc="E6085A18">
      <w:start w:val="3935"/>
      <w:numFmt w:val="bullet"/>
      <w:lvlText w:val="–"/>
      <w:lvlJc w:val="left"/>
      <w:pPr>
        <w:tabs>
          <w:tab w:val="num" w:pos="1440"/>
        </w:tabs>
        <w:ind w:left="1440" w:hanging="360"/>
      </w:pPr>
      <w:rPr>
        <w:rFonts w:ascii="Arial" w:hAnsi="Arial" w:hint="default"/>
      </w:rPr>
    </w:lvl>
    <w:lvl w:ilvl="2" w:tplc="E2A45F7E" w:tentative="1">
      <w:start w:val="1"/>
      <w:numFmt w:val="bullet"/>
      <w:lvlText w:val="•"/>
      <w:lvlJc w:val="left"/>
      <w:pPr>
        <w:tabs>
          <w:tab w:val="num" w:pos="2160"/>
        </w:tabs>
        <w:ind w:left="2160" w:hanging="360"/>
      </w:pPr>
      <w:rPr>
        <w:rFonts w:ascii="Arial" w:hAnsi="Arial" w:hint="default"/>
      </w:rPr>
    </w:lvl>
    <w:lvl w:ilvl="3" w:tplc="F258ABE4" w:tentative="1">
      <w:start w:val="1"/>
      <w:numFmt w:val="bullet"/>
      <w:lvlText w:val="•"/>
      <w:lvlJc w:val="left"/>
      <w:pPr>
        <w:tabs>
          <w:tab w:val="num" w:pos="2880"/>
        </w:tabs>
        <w:ind w:left="2880" w:hanging="360"/>
      </w:pPr>
      <w:rPr>
        <w:rFonts w:ascii="Arial" w:hAnsi="Arial" w:hint="default"/>
      </w:rPr>
    </w:lvl>
    <w:lvl w:ilvl="4" w:tplc="E3F00D10" w:tentative="1">
      <w:start w:val="1"/>
      <w:numFmt w:val="bullet"/>
      <w:lvlText w:val="•"/>
      <w:lvlJc w:val="left"/>
      <w:pPr>
        <w:tabs>
          <w:tab w:val="num" w:pos="3600"/>
        </w:tabs>
        <w:ind w:left="3600" w:hanging="360"/>
      </w:pPr>
      <w:rPr>
        <w:rFonts w:ascii="Arial" w:hAnsi="Arial" w:hint="default"/>
      </w:rPr>
    </w:lvl>
    <w:lvl w:ilvl="5" w:tplc="6B260D1A" w:tentative="1">
      <w:start w:val="1"/>
      <w:numFmt w:val="bullet"/>
      <w:lvlText w:val="•"/>
      <w:lvlJc w:val="left"/>
      <w:pPr>
        <w:tabs>
          <w:tab w:val="num" w:pos="4320"/>
        </w:tabs>
        <w:ind w:left="4320" w:hanging="360"/>
      </w:pPr>
      <w:rPr>
        <w:rFonts w:ascii="Arial" w:hAnsi="Arial" w:hint="default"/>
      </w:rPr>
    </w:lvl>
    <w:lvl w:ilvl="6" w:tplc="15D61EA2" w:tentative="1">
      <w:start w:val="1"/>
      <w:numFmt w:val="bullet"/>
      <w:lvlText w:val="•"/>
      <w:lvlJc w:val="left"/>
      <w:pPr>
        <w:tabs>
          <w:tab w:val="num" w:pos="5040"/>
        </w:tabs>
        <w:ind w:left="5040" w:hanging="360"/>
      </w:pPr>
      <w:rPr>
        <w:rFonts w:ascii="Arial" w:hAnsi="Arial" w:hint="default"/>
      </w:rPr>
    </w:lvl>
    <w:lvl w:ilvl="7" w:tplc="B06EDCEA" w:tentative="1">
      <w:start w:val="1"/>
      <w:numFmt w:val="bullet"/>
      <w:lvlText w:val="•"/>
      <w:lvlJc w:val="left"/>
      <w:pPr>
        <w:tabs>
          <w:tab w:val="num" w:pos="5760"/>
        </w:tabs>
        <w:ind w:left="5760" w:hanging="360"/>
      </w:pPr>
      <w:rPr>
        <w:rFonts w:ascii="Arial" w:hAnsi="Arial" w:hint="default"/>
      </w:rPr>
    </w:lvl>
    <w:lvl w:ilvl="8" w:tplc="86FCEE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7639A1"/>
    <w:multiLevelType w:val="hybridMultilevel"/>
    <w:tmpl w:val="5B38E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ED18BC"/>
    <w:multiLevelType w:val="multilevel"/>
    <w:tmpl w:val="5FFEE696"/>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7"/>
  </w:num>
  <w:num w:numId="3">
    <w:abstractNumId w:val="19"/>
  </w:num>
  <w:num w:numId="4">
    <w:abstractNumId w:val="39"/>
  </w:num>
  <w:num w:numId="5">
    <w:abstractNumId w:val="20"/>
  </w:num>
  <w:num w:numId="6">
    <w:abstractNumId w:val="9"/>
  </w:num>
  <w:num w:numId="7">
    <w:abstractNumId w:val="4"/>
  </w:num>
  <w:num w:numId="8">
    <w:abstractNumId w:val="11"/>
  </w:num>
  <w:num w:numId="9">
    <w:abstractNumId w:val="36"/>
  </w:num>
  <w:num w:numId="10">
    <w:abstractNumId w:val="1"/>
  </w:num>
  <w:num w:numId="11">
    <w:abstractNumId w:val="14"/>
  </w:num>
  <w:num w:numId="12">
    <w:abstractNumId w:val="26"/>
  </w:num>
  <w:num w:numId="13">
    <w:abstractNumId w:val="41"/>
  </w:num>
  <w:num w:numId="14">
    <w:abstractNumId w:val="41"/>
  </w:num>
  <w:num w:numId="15">
    <w:abstractNumId w:val="41"/>
  </w:num>
  <w:num w:numId="16">
    <w:abstractNumId w:val="0"/>
  </w:num>
  <w:num w:numId="17">
    <w:abstractNumId w:val="3"/>
  </w:num>
  <w:num w:numId="18">
    <w:abstractNumId w:val="15"/>
  </w:num>
  <w:num w:numId="19">
    <w:abstractNumId w:val="8"/>
  </w:num>
  <w:num w:numId="20">
    <w:abstractNumId w:val="5"/>
  </w:num>
  <w:num w:numId="21">
    <w:abstractNumId w:val="35"/>
  </w:num>
  <w:num w:numId="22">
    <w:abstractNumId w:val="28"/>
  </w:num>
  <w:num w:numId="23">
    <w:abstractNumId w:val="16"/>
  </w:num>
  <w:num w:numId="24">
    <w:abstractNumId w:val="27"/>
  </w:num>
  <w:num w:numId="25">
    <w:abstractNumId w:val="37"/>
  </w:num>
  <w:num w:numId="26">
    <w:abstractNumId w:val="29"/>
  </w:num>
  <w:num w:numId="27">
    <w:abstractNumId w:val="22"/>
  </w:num>
  <w:num w:numId="28">
    <w:abstractNumId w:val="22"/>
  </w:num>
  <w:num w:numId="29">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8"/>
  </w:num>
  <w:num w:numId="32">
    <w:abstractNumId w:val="32"/>
  </w:num>
  <w:num w:numId="33">
    <w:abstractNumId w:val="18"/>
  </w:num>
  <w:num w:numId="34">
    <w:abstractNumId w:val="10"/>
  </w:num>
  <w:num w:numId="35">
    <w:abstractNumId w:val="2"/>
  </w:num>
  <w:num w:numId="36">
    <w:abstractNumId w:val="6"/>
  </w:num>
  <w:num w:numId="37">
    <w:abstractNumId w:val="40"/>
  </w:num>
  <w:num w:numId="38">
    <w:abstractNumId w:val="30"/>
  </w:num>
  <w:num w:numId="39">
    <w:abstractNumId w:val="24"/>
  </w:num>
  <w:num w:numId="40">
    <w:abstractNumId w:val="34"/>
  </w:num>
  <w:num w:numId="41">
    <w:abstractNumId w:val="25"/>
  </w:num>
  <w:num w:numId="42">
    <w:abstractNumId w:val="22"/>
  </w:num>
  <w:num w:numId="43">
    <w:abstractNumId w:val="21"/>
  </w:num>
  <w:num w:numId="44">
    <w:abstractNumId w:val="22"/>
  </w:num>
  <w:num w:numId="45">
    <w:abstractNumId w:val="33"/>
  </w:num>
  <w:num w:numId="46">
    <w:abstractNumId w:val="23"/>
  </w:num>
  <w:num w:numId="47">
    <w:abstractNumId w:val="7"/>
  </w:num>
  <w:num w:numId="4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hideSpellingErrors/>
  <w:hideGrammaticalErrors/>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2094"/>
    <w:rsid w:val="000032D4"/>
    <w:rsid w:val="00004994"/>
    <w:rsid w:val="00004CF1"/>
    <w:rsid w:val="000070AA"/>
    <w:rsid w:val="0000755A"/>
    <w:rsid w:val="00007DFC"/>
    <w:rsid w:val="000109D3"/>
    <w:rsid w:val="00010D87"/>
    <w:rsid w:val="00010F7E"/>
    <w:rsid w:val="0001294B"/>
    <w:rsid w:val="00013240"/>
    <w:rsid w:val="000136D6"/>
    <w:rsid w:val="000142BE"/>
    <w:rsid w:val="00014553"/>
    <w:rsid w:val="00015D6D"/>
    <w:rsid w:val="00015DD4"/>
    <w:rsid w:val="00015F78"/>
    <w:rsid w:val="0001744A"/>
    <w:rsid w:val="00020FFD"/>
    <w:rsid w:val="000217F8"/>
    <w:rsid w:val="00021DE3"/>
    <w:rsid w:val="00021DE8"/>
    <w:rsid w:val="0002240C"/>
    <w:rsid w:val="000239C7"/>
    <w:rsid w:val="00024C47"/>
    <w:rsid w:val="00025213"/>
    <w:rsid w:val="000255A3"/>
    <w:rsid w:val="0002578E"/>
    <w:rsid w:val="000259C1"/>
    <w:rsid w:val="0002714F"/>
    <w:rsid w:val="0002779C"/>
    <w:rsid w:val="00030E22"/>
    <w:rsid w:val="00032114"/>
    <w:rsid w:val="000327F3"/>
    <w:rsid w:val="0003687F"/>
    <w:rsid w:val="00036A49"/>
    <w:rsid w:val="00037C51"/>
    <w:rsid w:val="000404CB"/>
    <w:rsid w:val="00040E8C"/>
    <w:rsid w:val="00041233"/>
    <w:rsid w:val="000419D2"/>
    <w:rsid w:val="000420C3"/>
    <w:rsid w:val="0004251E"/>
    <w:rsid w:val="000429B0"/>
    <w:rsid w:val="00042E38"/>
    <w:rsid w:val="00043FB9"/>
    <w:rsid w:val="0004429F"/>
    <w:rsid w:val="00044BA8"/>
    <w:rsid w:val="00044F83"/>
    <w:rsid w:val="00045CB0"/>
    <w:rsid w:val="00050B71"/>
    <w:rsid w:val="00050CC1"/>
    <w:rsid w:val="0005284E"/>
    <w:rsid w:val="00053009"/>
    <w:rsid w:val="000546CD"/>
    <w:rsid w:val="0005511E"/>
    <w:rsid w:val="00055F49"/>
    <w:rsid w:val="00056F8C"/>
    <w:rsid w:val="00057299"/>
    <w:rsid w:val="00061235"/>
    <w:rsid w:val="000613C6"/>
    <w:rsid w:val="000639A3"/>
    <w:rsid w:val="0006710D"/>
    <w:rsid w:val="00072E0C"/>
    <w:rsid w:val="00074103"/>
    <w:rsid w:val="0007456C"/>
    <w:rsid w:val="000756DD"/>
    <w:rsid w:val="00076F50"/>
    <w:rsid w:val="00081181"/>
    <w:rsid w:val="00082B36"/>
    <w:rsid w:val="000834D3"/>
    <w:rsid w:val="00084336"/>
    <w:rsid w:val="00085FF2"/>
    <w:rsid w:val="0008687A"/>
    <w:rsid w:val="00086B7B"/>
    <w:rsid w:val="000870C2"/>
    <w:rsid w:val="00087BF6"/>
    <w:rsid w:val="00087E8F"/>
    <w:rsid w:val="000900DE"/>
    <w:rsid w:val="0009038A"/>
    <w:rsid w:val="00090CBF"/>
    <w:rsid w:val="00091494"/>
    <w:rsid w:val="00091669"/>
    <w:rsid w:val="00091AC6"/>
    <w:rsid w:val="0009227C"/>
    <w:rsid w:val="000944E4"/>
    <w:rsid w:val="00094CC4"/>
    <w:rsid w:val="0009561D"/>
    <w:rsid w:val="0009689D"/>
    <w:rsid w:val="00096FEF"/>
    <w:rsid w:val="00097062"/>
    <w:rsid w:val="000A1AC0"/>
    <w:rsid w:val="000A2334"/>
    <w:rsid w:val="000A258F"/>
    <w:rsid w:val="000A4DA8"/>
    <w:rsid w:val="000A5C3F"/>
    <w:rsid w:val="000A66DE"/>
    <w:rsid w:val="000A6E83"/>
    <w:rsid w:val="000A7517"/>
    <w:rsid w:val="000A7669"/>
    <w:rsid w:val="000B10A4"/>
    <w:rsid w:val="000B1642"/>
    <w:rsid w:val="000B223E"/>
    <w:rsid w:val="000B2357"/>
    <w:rsid w:val="000B4468"/>
    <w:rsid w:val="000B4624"/>
    <w:rsid w:val="000B5935"/>
    <w:rsid w:val="000B5AC7"/>
    <w:rsid w:val="000B6A28"/>
    <w:rsid w:val="000B7280"/>
    <w:rsid w:val="000B7919"/>
    <w:rsid w:val="000B7A97"/>
    <w:rsid w:val="000C0387"/>
    <w:rsid w:val="000C1692"/>
    <w:rsid w:val="000C16AF"/>
    <w:rsid w:val="000C1765"/>
    <w:rsid w:val="000C27AE"/>
    <w:rsid w:val="000C2F2C"/>
    <w:rsid w:val="000C4D8A"/>
    <w:rsid w:val="000C611E"/>
    <w:rsid w:val="000C616D"/>
    <w:rsid w:val="000D234D"/>
    <w:rsid w:val="000D3CB4"/>
    <w:rsid w:val="000D4B5E"/>
    <w:rsid w:val="000D4E6F"/>
    <w:rsid w:val="000D625B"/>
    <w:rsid w:val="000D716C"/>
    <w:rsid w:val="000E00CC"/>
    <w:rsid w:val="000E3428"/>
    <w:rsid w:val="000E3CF1"/>
    <w:rsid w:val="000E4221"/>
    <w:rsid w:val="000E4883"/>
    <w:rsid w:val="000E56A1"/>
    <w:rsid w:val="000E5A88"/>
    <w:rsid w:val="000E5A9F"/>
    <w:rsid w:val="000E6B55"/>
    <w:rsid w:val="000E6E2B"/>
    <w:rsid w:val="000E76F1"/>
    <w:rsid w:val="000F2D9E"/>
    <w:rsid w:val="000F2DE0"/>
    <w:rsid w:val="000F7120"/>
    <w:rsid w:val="000F74C9"/>
    <w:rsid w:val="00100258"/>
    <w:rsid w:val="0010025E"/>
    <w:rsid w:val="001018DF"/>
    <w:rsid w:val="00101BC2"/>
    <w:rsid w:val="001027FF"/>
    <w:rsid w:val="00102D0B"/>
    <w:rsid w:val="001038E0"/>
    <w:rsid w:val="00104E5B"/>
    <w:rsid w:val="00104FBA"/>
    <w:rsid w:val="001053FE"/>
    <w:rsid w:val="00105D59"/>
    <w:rsid w:val="00110001"/>
    <w:rsid w:val="00110514"/>
    <w:rsid w:val="001113AF"/>
    <w:rsid w:val="001119F9"/>
    <w:rsid w:val="00111F04"/>
    <w:rsid w:val="00112AA9"/>
    <w:rsid w:val="00112E18"/>
    <w:rsid w:val="00113012"/>
    <w:rsid w:val="00114B6A"/>
    <w:rsid w:val="00114C02"/>
    <w:rsid w:val="00116197"/>
    <w:rsid w:val="00117B82"/>
    <w:rsid w:val="00120035"/>
    <w:rsid w:val="00120532"/>
    <w:rsid w:val="00122D51"/>
    <w:rsid w:val="00125C0A"/>
    <w:rsid w:val="00125F3D"/>
    <w:rsid w:val="001264BD"/>
    <w:rsid w:val="00126635"/>
    <w:rsid w:val="00130832"/>
    <w:rsid w:val="00130A18"/>
    <w:rsid w:val="00131142"/>
    <w:rsid w:val="00131415"/>
    <w:rsid w:val="00131C96"/>
    <w:rsid w:val="00131E25"/>
    <w:rsid w:val="00132438"/>
    <w:rsid w:val="001324BA"/>
    <w:rsid w:val="00132525"/>
    <w:rsid w:val="00132AFD"/>
    <w:rsid w:val="00132C7C"/>
    <w:rsid w:val="00135BC7"/>
    <w:rsid w:val="001363DC"/>
    <w:rsid w:val="001379C7"/>
    <w:rsid w:val="001402B3"/>
    <w:rsid w:val="00140EB3"/>
    <w:rsid w:val="00141448"/>
    <w:rsid w:val="001416BB"/>
    <w:rsid w:val="00142260"/>
    <w:rsid w:val="00143C7A"/>
    <w:rsid w:val="00144027"/>
    <w:rsid w:val="00144C4A"/>
    <w:rsid w:val="001459D3"/>
    <w:rsid w:val="001464C7"/>
    <w:rsid w:val="00146F40"/>
    <w:rsid w:val="001473C9"/>
    <w:rsid w:val="001501C1"/>
    <w:rsid w:val="001507B9"/>
    <w:rsid w:val="00150AA7"/>
    <w:rsid w:val="00152AE1"/>
    <w:rsid w:val="00152C6A"/>
    <w:rsid w:val="00153104"/>
    <w:rsid w:val="00155100"/>
    <w:rsid w:val="001554FA"/>
    <w:rsid w:val="00155D20"/>
    <w:rsid w:val="001560DA"/>
    <w:rsid w:val="00156D8B"/>
    <w:rsid w:val="001574B8"/>
    <w:rsid w:val="001578B6"/>
    <w:rsid w:val="00160E3C"/>
    <w:rsid w:val="001614B5"/>
    <w:rsid w:val="0016233B"/>
    <w:rsid w:val="0016235F"/>
    <w:rsid w:val="0016250A"/>
    <w:rsid w:val="00163792"/>
    <w:rsid w:val="00164BCF"/>
    <w:rsid w:val="001655CC"/>
    <w:rsid w:val="001667AC"/>
    <w:rsid w:val="00166895"/>
    <w:rsid w:val="001672C0"/>
    <w:rsid w:val="0017052C"/>
    <w:rsid w:val="00172D48"/>
    <w:rsid w:val="0017360E"/>
    <w:rsid w:val="00173ABA"/>
    <w:rsid w:val="00173F78"/>
    <w:rsid w:val="00174C65"/>
    <w:rsid w:val="00174F20"/>
    <w:rsid w:val="00175038"/>
    <w:rsid w:val="001754DB"/>
    <w:rsid w:val="00175A00"/>
    <w:rsid w:val="00175C5E"/>
    <w:rsid w:val="00175D32"/>
    <w:rsid w:val="00175EB7"/>
    <w:rsid w:val="001769A1"/>
    <w:rsid w:val="00182DA4"/>
    <w:rsid w:val="0018538F"/>
    <w:rsid w:val="00186A39"/>
    <w:rsid w:val="0019051E"/>
    <w:rsid w:val="00191E60"/>
    <w:rsid w:val="0019260D"/>
    <w:rsid w:val="001934B9"/>
    <w:rsid w:val="0019413F"/>
    <w:rsid w:val="00195E1F"/>
    <w:rsid w:val="00196A92"/>
    <w:rsid w:val="001A0230"/>
    <w:rsid w:val="001A09C1"/>
    <w:rsid w:val="001A1DC4"/>
    <w:rsid w:val="001A2585"/>
    <w:rsid w:val="001A43DB"/>
    <w:rsid w:val="001A472B"/>
    <w:rsid w:val="001A5673"/>
    <w:rsid w:val="001A579A"/>
    <w:rsid w:val="001A5998"/>
    <w:rsid w:val="001A66FF"/>
    <w:rsid w:val="001A6A80"/>
    <w:rsid w:val="001A6FC9"/>
    <w:rsid w:val="001B1DF3"/>
    <w:rsid w:val="001B1FA3"/>
    <w:rsid w:val="001B2478"/>
    <w:rsid w:val="001B3842"/>
    <w:rsid w:val="001B3A05"/>
    <w:rsid w:val="001B4035"/>
    <w:rsid w:val="001B407F"/>
    <w:rsid w:val="001B4110"/>
    <w:rsid w:val="001B62F6"/>
    <w:rsid w:val="001B6F7E"/>
    <w:rsid w:val="001C1146"/>
    <w:rsid w:val="001C1F6B"/>
    <w:rsid w:val="001C26C6"/>
    <w:rsid w:val="001C3872"/>
    <w:rsid w:val="001C4ED9"/>
    <w:rsid w:val="001C51ED"/>
    <w:rsid w:val="001C52B2"/>
    <w:rsid w:val="001C5CE9"/>
    <w:rsid w:val="001C5CFC"/>
    <w:rsid w:val="001C5FDA"/>
    <w:rsid w:val="001C62ED"/>
    <w:rsid w:val="001C63A7"/>
    <w:rsid w:val="001C7939"/>
    <w:rsid w:val="001C7F6C"/>
    <w:rsid w:val="001D1785"/>
    <w:rsid w:val="001D19F4"/>
    <w:rsid w:val="001D26B7"/>
    <w:rsid w:val="001D30F7"/>
    <w:rsid w:val="001D39C3"/>
    <w:rsid w:val="001D3BF6"/>
    <w:rsid w:val="001D435D"/>
    <w:rsid w:val="001D4F4D"/>
    <w:rsid w:val="001D53BC"/>
    <w:rsid w:val="001D5808"/>
    <w:rsid w:val="001D6531"/>
    <w:rsid w:val="001D6843"/>
    <w:rsid w:val="001D6CC1"/>
    <w:rsid w:val="001E01E6"/>
    <w:rsid w:val="001E1527"/>
    <w:rsid w:val="001E5ACD"/>
    <w:rsid w:val="001E647B"/>
    <w:rsid w:val="001F0AB8"/>
    <w:rsid w:val="001F0F77"/>
    <w:rsid w:val="001F21E7"/>
    <w:rsid w:val="001F30B4"/>
    <w:rsid w:val="001F35DB"/>
    <w:rsid w:val="001F3BEC"/>
    <w:rsid w:val="001F4124"/>
    <w:rsid w:val="001F675E"/>
    <w:rsid w:val="001F718E"/>
    <w:rsid w:val="001F7702"/>
    <w:rsid w:val="001F7D6B"/>
    <w:rsid w:val="00200692"/>
    <w:rsid w:val="00201AED"/>
    <w:rsid w:val="002029F5"/>
    <w:rsid w:val="00203574"/>
    <w:rsid w:val="002038F9"/>
    <w:rsid w:val="00203ECD"/>
    <w:rsid w:val="00204814"/>
    <w:rsid w:val="00205AF2"/>
    <w:rsid w:val="00205E58"/>
    <w:rsid w:val="00206CDA"/>
    <w:rsid w:val="00207994"/>
    <w:rsid w:val="00210105"/>
    <w:rsid w:val="0021013F"/>
    <w:rsid w:val="00210A2C"/>
    <w:rsid w:val="00210EB3"/>
    <w:rsid w:val="0021155E"/>
    <w:rsid w:val="00212C82"/>
    <w:rsid w:val="00214393"/>
    <w:rsid w:val="00214784"/>
    <w:rsid w:val="00214F0D"/>
    <w:rsid w:val="00215783"/>
    <w:rsid w:val="00215FBE"/>
    <w:rsid w:val="00216335"/>
    <w:rsid w:val="00216EB0"/>
    <w:rsid w:val="00221E4B"/>
    <w:rsid w:val="00222520"/>
    <w:rsid w:val="00222AAC"/>
    <w:rsid w:val="00222DC8"/>
    <w:rsid w:val="00223138"/>
    <w:rsid w:val="00227C84"/>
    <w:rsid w:val="002302C9"/>
    <w:rsid w:val="002316D0"/>
    <w:rsid w:val="002323AD"/>
    <w:rsid w:val="00232583"/>
    <w:rsid w:val="002329AE"/>
    <w:rsid w:val="002331BC"/>
    <w:rsid w:val="00233299"/>
    <w:rsid w:val="002335D1"/>
    <w:rsid w:val="0023398D"/>
    <w:rsid w:val="002346A5"/>
    <w:rsid w:val="002348F8"/>
    <w:rsid w:val="00237359"/>
    <w:rsid w:val="00241334"/>
    <w:rsid w:val="00241DC7"/>
    <w:rsid w:val="00242E37"/>
    <w:rsid w:val="00246531"/>
    <w:rsid w:val="00246B54"/>
    <w:rsid w:val="00246BE9"/>
    <w:rsid w:val="00250E4C"/>
    <w:rsid w:val="00251BE4"/>
    <w:rsid w:val="00253B1F"/>
    <w:rsid w:val="00254EFF"/>
    <w:rsid w:val="0025528F"/>
    <w:rsid w:val="002561CE"/>
    <w:rsid w:val="00256376"/>
    <w:rsid w:val="0025780D"/>
    <w:rsid w:val="00257824"/>
    <w:rsid w:val="00257A3B"/>
    <w:rsid w:val="00257AAF"/>
    <w:rsid w:val="00260D04"/>
    <w:rsid w:val="00261957"/>
    <w:rsid w:val="00261D42"/>
    <w:rsid w:val="00261E42"/>
    <w:rsid w:val="002635F8"/>
    <w:rsid w:val="00263FD9"/>
    <w:rsid w:val="00264A8D"/>
    <w:rsid w:val="00267343"/>
    <w:rsid w:val="0027020C"/>
    <w:rsid w:val="00271AE9"/>
    <w:rsid w:val="00271E53"/>
    <w:rsid w:val="00272960"/>
    <w:rsid w:val="00273B5F"/>
    <w:rsid w:val="00274471"/>
    <w:rsid w:val="00276570"/>
    <w:rsid w:val="0028127F"/>
    <w:rsid w:val="00281288"/>
    <w:rsid w:val="00281870"/>
    <w:rsid w:val="0028197D"/>
    <w:rsid w:val="00282BA4"/>
    <w:rsid w:val="00284A22"/>
    <w:rsid w:val="002854A8"/>
    <w:rsid w:val="00286751"/>
    <w:rsid w:val="00290099"/>
    <w:rsid w:val="0029204C"/>
    <w:rsid w:val="00293452"/>
    <w:rsid w:val="00293A8C"/>
    <w:rsid w:val="002943A3"/>
    <w:rsid w:val="00294B45"/>
    <w:rsid w:val="00294C18"/>
    <w:rsid w:val="00295F71"/>
    <w:rsid w:val="002974E3"/>
    <w:rsid w:val="00297519"/>
    <w:rsid w:val="002A0D7B"/>
    <w:rsid w:val="002A1ABC"/>
    <w:rsid w:val="002A1D93"/>
    <w:rsid w:val="002A1E4F"/>
    <w:rsid w:val="002A25DE"/>
    <w:rsid w:val="002A2A40"/>
    <w:rsid w:val="002A35CC"/>
    <w:rsid w:val="002A40AE"/>
    <w:rsid w:val="002A456D"/>
    <w:rsid w:val="002A4726"/>
    <w:rsid w:val="002A4B3C"/>
    <w:rsid w:val="002A55B0"/>
    <w:rsid w:val="002B0CA4"/>
    <w:rsid w:val="002B1A3A"/>
    <w:rsid w:val="002B22FC"/>
    <w:rsid w:val="002B2915"/>
    <w:rsid w:val="002B3250"/>
    <w:rsid w:val="002B41CF"/>
    <w:rsid w:val="002B4B81"/>
    <w:rsid w:val="002B5439"/>
    <w:rsid w:val="002B7222"/>
    <w:rsid w:val="002B7387"/>
    <w:rsid w:val="002B7A54"/>
    <w:rsid w:val="002B7AA8"/>
    <w:rsid w:val="002C0453"/>
    <w:rsid w:val="002C1474"/>
    <w:rsid w:val="002C2ABA"/>
    <w:rsid w:val="002C3A4F"/>
    <w:rsid w:val="002C4295"/>
    <w:rsid w:val="002C5DC9"/>
    <w:rsid w:val="002C6578"/>
    <w:rsid w:val="002C71D2"/>
    <w:rsid w:val="002D0AB6"/>
    <w:rsid w:val="002D3A34"/>
    <w:rsid w:val="002D4B8D"/>
    <w:rsid w:val="002D5248"/>
    <w:rsid w:val="002D6865"/>
    <w:rsid w:val="002D6EC6"/>
    <w:rsid w:val="002D75A7"/>
    <w:rsid w:val="002E0808"/>
    <w:rsid w:val="002E1D7E"/>
    <w:rsid w:val="002E2CA8"/>
    <w:rsid w:val="002E30A9"/>
    <w:rsid w:val="002E32BA"/>
    <w:rsid w:val="002E616A"/>
    <w:rsid w:val="002E68F6"/>
    <w:rsid w:val="002E6A70"/>
    <w:rsid w:val="002E74D8"/>
    <w:rsid w:val="002F07E7"/>
    <w:rsid w:val="002F0F80"/>
    <w:rsid w:val="002F12FE"/>
    <w:rsid w:val="002F1C5A"/>
    <w:rsid w:val="002F4B2C"/>
    <w:rsid w:val="002F5360"/>
    <w:rsid w:val="002F70CF"/>
    <w:rsid w:val="002F7222"/>
    <w:rsid w:val="00300930"/>
    <w:rsid w:val="00302237"/>
    <w:rsid w:val="00302492"/>
    <w:rsid w:val="00302786"/>
    <w:rsid w:val="00303749"/>
    <w:rsid w:val="0030403B"/>
    <w:rsid w:val="0030447B"/>
    <w:rsid w:val="00304706"/>
    <w:rsid w:val="003057EA"/>
    <w:rsid w:val="00311150"/>
    <w:rsid w:val="003111D3"/>
    <w:rsid w:val="0031182E"/>
    <w:rsid w:val="00312CB0"/>
    <w:rsid w:val="0031348B"/>
    <w:rsid w:val="003138A4"/>
    <w:rsid w:val="0031422F"/>
    <w:rsid w:val="00314DEE"/>
    <w:rsid w:val="003150C8"/>
    <w:rsid w:val="00315FA2"/>
    <w:rsid w:val="003163F0"/>
    <w:rsid w:val="00317D43"/>
    <w:rsid w:val="00317E92"/>
    <w:rsid w:val="0032012F"/>
    <w:rsid w:val="0032050A"/>
    <w:rsid w:val="0032058C"/>
    <w:rsid w:val="0032156D"/>
    <w:rsid w:val="00321D13"/>
    <w:rsid w:val="00322216"/>
    <w:rsid w:val="00323090"/>
    <w:rsid w:val="003230EC"/>
    <w:rsid w:val="00323F3B"/>
    <w:rsid w:val="00325632"/>
    <w:rsid w:val="00326E52"/>
    <w:rsid w:val="00327309"/>
    <w:rsid w:val="00330EB2"/>
    <w:rsid w:val="00332034"/>
    <w:rsid w:val="00332597"/>
    <w:rsid w:val="0033301D"/>
    <w:rsid w:val="003369F6"/>
    <w:rsid w:val="00340AB2"/>
    <w:rsid w:val="00340FCC"/>
    <w:rsid w:val="00341DF0"/>
    <w:rsid w:val="00342820"/>
    <w:rsid w:val="00342F0C"/>
    <w:rsid w:val="003431BC"/>
    <w:rsid w:val="003435C8"/>
    <w:rsid w:val="00343A18"/>
    <w:rsid w:val="00343EA0"/>
    <w:rsid w:val="00346858"/>
    <w:rsid w:val="00347593"/>
    <w:rsid w:val="003477A7"/>
    <w:rsid w:val="00350180"/>
    <w:rsid w:val="0035033D"/>
    <w:rsid w:val="003504E2"/>
    <w:rsid w:val="00350FDF"/>
    <w:rsid w:val="00351927"/>
    <w:rsid w:val="00352FB3"/>
    <w:rsid w:val="003530B3"/>
    <w:rsid w:val="00353550"/>
    <w:rsid w:val="00353A6B"/>
    <w:rsid w:val="00354A5D"/>
    <w:rsid w:val="00354AAF"/>
    <w:rsid w:val="00354D08"/>
    <w:rsid w:val="00357913"/>
    <w:rsid w:val="0036023C"/>
    <w:rsid w:val="00360BF1"/>
    <w:rsid w:val="00360F76"/>
    <w:rsid w:val="00361CA8"/>
    <w:rsid w:val="00362D1D"/>
    <w:rsid w:val="00363357"/>
    <w:rsid w:val="00363390"/>
    <w:rsid w:val="0036420F"/>
    <w:rsid w:val="00364A8C"/>
    <w:rsid w:val="00365A0E"/>
    <w:rsid w:val="00365B2B"/>
    <w:rsid w:val="0036618D"/>
    <w:rsid w:val="003666C7"/>
    <w:rsid w:val="00366918"/>
    <w:rsid w:val="00367AB7"/>
    <w:rsid w:val="00371A18"/>
    <w:rsid w:val="00371D1A"/>
    <w:rsid w:val="003723EA"/>
    <w:rsid w:val="0037261D"/>
    <w:rsid w:val="00372972"/>
    <w:rsid w:val="003735A8"/>
    <w:rsid w:val="00374D59"/>
    <w:rsid w:val="00374DA8"/>
    <w:rsid w:val="003760C1"/>
    <w:rsid w:val="00380773"/>
    <w:rsid w:val="00380FF0"/>
    <w:rsid w:val="00385CF3"/>
    <w:rsid w:val="00385F17"/>
    <w:rsid w:val="00386D4F"/>
    <w:rsid w:val="0038704C"/>
    <w:rsid w:val="003874A0"/>
    <w:rsid w:val="003875A3"/>
    <w:rsid w:val="00387FD2"/>
    <w:rsid w:val="00390B01"/>
    <w:rsid w:val="00390FEF"/>
    <w:rsid w:val="003911F6"/>
    <w:rsid w:val="00391D7D"/>
    <w:rsid w:val="00392314"/>
    <w:rsid w:val="003939BB"/>
    <w:rsid w:val="00393F34"/>
    <w:rsid w:val="00394EBC"/>
    <w:rsid w:val="00396208"/>
    <w:rsid w:val="003973AE"/>
    <w:rsid w:val="00397707"/>
    <w:rsid w:val="003A261E"/>
    <w:rsid w:val="003A39E4"/>
    <w:rsid w:val="003A3E47"/>
    <w:rsid w:val="003A4257"/>
    <w:rsid w:val="003A5421"/>
    <w:rsid w:val="003A6FB3"/>
    <w:rsid w:val="003A75B5"/>
    <w:rsid w:val="003B0532"/>
    <w:rsid w:val="003B0AE9"/>
    <w:rsid w:val="003B1AE7"/>
    <w:rsid w:val="003B4314"/>
    <w:rsid w:val="003B55B0"/>
    <w:rsid w:val="003B6466"/>
    <w:rsid w:val="003B6514"/>
    <w:rsid w:val="003B68E5"/>
    <w:rsid w:val="003B74AB"/>
    <w:rsid w:val="003B7BD5"/>
    <w:rsid w:val="003C006C"/>
    <w:rsid w:val="003C37A8"/>
    <w:rsid w:val="003C4C5C"/>
    <w:rsid w:val="003C4CF0"/>
    <w:rsid w:val="003C4E86"/>
    <w:rsid w:val="003C50A3"/>
    <w:rsid w:val="003C52D4"/>
    <w:rsid w:val="003C6721"/>
    <w:rsid w:val="003C6A0D"/>
    <w:rsid w:val="003D0784"/>
    <w:rsid w:val="003D2B14"/>
    <w:rsid w:val="003D4B4A"/>
    <w:rsid w:val="003D5BAC"/>
    <w:rsid w:val="003D6029"/>
    <w:rsid w:val="003D6157"/>
    <w:rsid w:val="003D6CB8"/>
    <w:rsid w:val="003D73B7"/>
    <w:rsid w:val="003E00D5"/>
    <w:rsid w:val="003E0520"/>
    <w:rsid w:val="003E1B58"/>
    <w:rsid w:val="003E25A6"/>
    <w:rsid w:val="003E2B3F"/>
    <w:rsid w:val="003E3680"/>
    <w:rsid w:val="003E38E9"/>
    <w:rsid w:val="003E4467"/>
    <w:rsid w:val="003E51F6"/>
    <w:rsid w:val="003E5C8C"/>
    <w:rsid w:val="003E5D4B"/>
    <w:rsid w:val="003E6975"/>
    <w:rsid w:val="003F056D"/>
    <w:rsid w:val="003F16B2"/>
    <w:rsid w:val="003F193C"/>
    <w:rsid w:val="003F2649"/>
    <w:rsid w:val="003F29C8"/>
    <w:rsid w:val="003F563E"/>
    <w:rsid w:val="003F5ACD"/>
    <w:rsid w:val="003F5D34"/>
    <w:rsid w:val="003F672A"/>
    <w:rsid w:val="003F6A36"/>
    <w:rsid w:val="003F6EC9"/>
    <w:rsid w:val="003F7800"/>
    <w:rsid w:val="003F7E48"/>
    <w:rsid w:val="004001F9"/>
    <w:rsid w:val="00400512"/>
    <w:rsid w:val="00400675"/>
    <w:rsid w:val="0040086B"/>
    <w:rsid w:val="00401392"/>
    <w:rsid w:val="00401F6E"/>
    <w:rsid w:val="00402EB5"/>
    <w:rsid w:val="00405251"/>
    <w:rsid w:val="004067C0"/>
    <w:rsid w:val="004073CF"/>
    <w:rsid w:val="00407D00"/>
    <w:rsid w:val="00411152"/>
    <w:rsid w:val="00412724"/>
    <w:rsid w:val="0041523F"/>
    <w:rsid w:val="0041601B"/>
    <w:rsid w:val="004162EB"/>
    <w:rsid w:val="004167A3"/>
    <w:rsid w:val="00416FCB"/>
    <w:rsid w:val="00420651"/>
    <w:rsid w:val="0042066E"/>
    <w:rsid w:val="00420A12"/>
    <w:rsid w:val="004215ED"/>
    <w:rsid w:val="0042199F"/>
    <w:rsid w:val="00422BFE"/>
    <w:rsid w:val="00422F7B"/>
    <w:rsid w:val="004231F4"/>
    <w:rsid w:val="00423E27"/>
    <w:rsid w:val="00424F59"/>
    <w:rsid w:val="0042577A"/>
    <w:rsid w:val="00426280"/>
    <w:rsid w:val="00426D37"/>
    <w:rsid w:val="00426DA1"/>
    <w:rsid w:val="00430063"/>
    <w:rsid w:val="00430426"/>
    <w:rsid w:val="00430DE2"/>
    <w:rsid w:val="00431980"/>
    <w:rsid w:val="004322BB"/>
    <w:rsid w:val="0043254C"/>
    <w:rsid w:val="00432B37"/>
    <w:rsid w:val="00433436"/>
    <w:rsid w:val="00436CC2"/>
    <w:rsid w:val="0043740F"/>
    <w:rsid w:val="00437ACB"/>
    <w:rsid w:val="00440376"/>
    <w:rsid w:val="00441A72"/>
    <w:rsid w:val="00441E18"/>
    <w:rsid w:val="0044241F"/>
    <w:rsid w:val="00443DD9"/>
    <w:rsid w:val="0044415E"/>
    <w:rsid w:val="004442B9"/>
    <w:rsid w:val="00444B7B"/>
    <w:rsid w:val="00444CF7"/>
    <w:rsid w:val="004454BD"/>
    <w:rsid w:val="004459F6"/>
    <w:rsid w:val="00451FC1"/>
    <w:rsid w:val="004523A5"/>
    <w:rsid w:val="004529AE"/>
    <w:rsid w:val="0045317B"/>
    <w:rsid w:val="0045361F"/>
    <w:rsid w:val="004541E8"/>
    <w:rsid w:val="004545D8"/>
    <w:rsid w:val="00456962"/>
    <w:rsid w:val="004570A5"/>
    <w:rsid w:val="00457771"/>
    <w:rsid w:val="0046086E"/>
    <w:rsid w:val="00461728"/>
    <w:rsid w:val="00462D32"/>
    <w:rsid w:val="00465EAE"/>
    <w:rsid w:val="0046603E"/>
    <w:rsid w:val="00466762"/>
    <w:rsid w:val="004677D4"/>
    <w:rsid w:val="00470742"/>
    <w:rsid w:val="004716D4"/>
    <w:rsid w:val="0047222F"/>
    <w:rsid w:val="00472858"/>
    <w:rsid w:val="00473CD1"/>
    <w:rsid w:val="00473DDA"/>
    <w:rsid w:val="0047468E"/>
    <w:rsid w:val="004767FF"/>
    <w:rsid w:val="00476FFC"/>
    <w:rsid w:val="0047761D"/>
    <w:rsid w:val="00477D0C"/>
    <w:rsid w:val="00477F8B"/>
    <w:rsid w:val="004813B1"/>
    <w:rsid w:val="004837C7"/>
    <w:rsid w:val="0048532E"/>
    <w:rsid w:val="00485D21"/>
    <w:rsid w:val="00486E7C"/>
    <w:rsid w:val="0048770C"/>
    <w:rsid w:val="00487904"/>
    <w:rsid w:val="004900CF"/>
    <w:rsid w:val="00490C44"/>
    <w:rsid w:val="00492A78"/>
    <w:rsid w:val="00493188"/>
    <w:rsid w:val="00493BA1"/>
    <w:rsid w:val="004940EE"/>
    <w:rsid w:val="004945A0"/>
    <w:rsid w:val="00494E43"/>
    <w:rsid w:val="004950A1"/>
    <w:rsid w:val="00497805"/>
    <w:rsid w:val="00497F11"/>
    <w:rsid w:val="004A0409"/>
    <w:rsid w:val="004A043C"/>
    <w:rsid w:val="004A05D7"/>
    <w:rsid w:val="004A14CD"/>
    <w:rsid w:val="004A2FE3"/>
    <w:rsid w:val="004A38F5"/>
    <w:rsid w:val="004A6A63"/>
    <w:rsid w:val="004A6D4B"/>
    <w:rsid w:val="004A760E"/>
    <w:rsid w:val="004B1217"/>
    <w:rsid w:val="004B3E32"/>
    <w:rsid w:val="004B45E0"/>
    <w:rsid w:val="004B57FD"/>
    <w:rsid w:val="004B5992"/>
    <w:rsid w:val="004B5A03"/>
    <w:rsid w:val="004B5EBD"/>
    <w:rsid w:val="004B793A"/>
    <w:rsid w:val="004C05D8"/>
    <w:rsid w:val="004C0848"/>
    <w:rsid w:val="004C1AEF"/>
    <w:rsid w:val="004C2E43"/>
    <w:rsid w:val="004C321E"/>
    <w:rsid w:val="004C3D6F"/>
    <w:rsid w:val="004C4296"/>
    <w:rsid w:val="004C4387"/>
    <w:rsid w:val="004C4D26"/>
    <w:rsid w:val="004C57B4"/>
    <w:rsid w:val="004C5A44"/>
    <w:rsid w:val="004C6680"/>
    <w:rsid w:val="004C7EFD"/>
    <w:rsid w:val="004D1839"/>
    <w:rsid w:val="004D1FDA"/>
    <w:rsid w:val="004D2BEF"/>
    <w:rsid w:val="004D2CF4"/>
    <w:rsid w:val="004D2F3C"/>
    <w:rsid w:val="004D4629"/>
    <w:rsid w:val="004D4DD2"/>
    <w:rsid w:val="004D5A8D"/>
    <w:rsid w:val="004D6F21"/>
    <w:rsid w:val="004D7360"/>
    <w:rsid w:val="004E0495"/>
    <w:rsid w:val="004E0FFC"/>
    <w:rsid w:val="004E108A"/>
    <w:rsid w:val="004E1763"/>
    <w:rsid w:val="004E1CEA"/>
    <w:rsid w:val="004E6084"/>
    <w:rsid w:val="004E6B39"/>
    <w:rsid w:val="004E70DB"/>
    <w:rsid w:val="004F0CCB"/>
    <w:rsid w:val="004F14FA"/>
    <w:rsid w:val="004F15E0"/>
    <w:rsid w:val="004F1C6C"/>
    <w:rsid w:val="004F2288"/>
    <w:rsid w:val="004F259D"/>
    <w:rsid w:val="004F4BF4"/>
    <w:rsid w:val="004F5049"/>
    <w:rsid w:val="004F5209"/>
    <w:rsid w:val="004F52F5"/>
    <w:rsid w:val="004F6779"/>
    <w:rsid w:val="004F679B"/>
    <w:rsid w:val="004F6830"/>
    <w:rsid w:val="004F730A"/>
    <w:rsid w:val="004F7568"/>
    <w:rsid w:val="004F7CD6"/>
    <w:rsid w:val="005020B0"/>
    <w:rsid w:val="00502695"/>
    <w:rsid w:val="00502A31"/>
    <w:rsid w:val="005033E0"/>
    <w:rsid w:val="005048FE"/>
    <w:rsid w:val="00506190"/>
    <w:rsid w:val="0050762F"/>
    <w:rsid w:val="0051035E"/>
    <w:rsid w:val="005103D1"/>
    <w:rsid w:val="005113DD"/>
    <w:rsid w:val="00511453"/>
    <w:rsid w:val="00511D0B"/>
    <w:rsid w:val="005126F5"/>
    <w:rsid w:val="005141B7"/>
    <w:rsid w:val="005150FE"/>
    <w:rsid w:val="00515872"/>
    <w:rsid w:val="005169DF"/>
    <w:rsid w:val="00516CCE"/>
    <w:rsid w:val="00516D7C"/>
    <w:rsid w:val="00520122"/>
    <w:rsid w:val="00520415"/>
    <w:rsid w:val="005210D6"/>
    <w:rsid w:val="005214D1"/>
    <w:rsid w:val="00522377"/>
    <w:rsid w:val="00522398"/>
    <w:rsid w:val="005224E4"/>
    <w:rsid w:val="00524206"/>
    <w:rsid w:val="00524AFE"/>
    <w:rsid w:val="00525090"/>
    <w:rsid w:val="00525831"/>
    <w:rsid w:val="00525911"/>
    <w:rsid w:val="00525E7F"/>
    <w:rsid w:val="005260BE"/>
    <w:rsid w:val="00526BB8"/>
    <w:rsid w:val="005276D0"/>
    <w:rsid w:val="0053154A"/>
    <w:rsid w:val="0053237D"/>
    <w:rsid w:val="00532578"/>
    <w:rsid w:val="00532981"/>
    <w:rsid w:val="00533081"/>
    <w:rsid w:val="00533099"/>
    <w:rsid w:val="005330EE"/>
    <w:rsid w:val="00533A01"/>
    <w:rsid w:val="0053430F"/>
    <w:rsid w:val="00535C92"/>
    <w:rsid w:val="00536024"/>
    <w:rsid w:val="00536EC3"/>
    <w:rsid w:val="005373A3"/>
    <w:rsid w:val="00537564"/>
    <w:rsid w:val="00537B4C"/>
    <w:rsid w:val="00540405"/>
    <w:rsid w:val="00540446"/>
    <w:rsid w:val="0054110F"/>
    <w:rsid w:val="00541233"/>
    <w:rsid w:val="0054164C"/>
    <w:rsid w:val="0054170F"/>
    <w:rsid w:val="00541729"/>
    <w:rsid w:val="00541BD4"/>
    <w:rsid w:val="00541E43"/>
    <w:rsid w:val="00541E6A"/>
    <w:rsid w:val="005422B7"/>
    <w:rsid w:val="00543F26"/>
    <w:rsid w:val="0054744E"/>
    <w:rsid w:val="00547C49"/>
    <w:rsid w:val="005507F0"/>
    <w:rsid w:val="00550F7C"/>
    <w:rsid w:val="0055264E"/>
    <w:rsid w:val="00554C93"/>
    <w:rsid w:val="00555636"/>
    <w:rsid w:val="00556866"/>
    <w:rsid w:val="00560C8F"/>
    <w:rsid w:val="005614C6"/>
    <w:rsid w:val="005617AB"/>
    <w:rsid w:val="0056282E"/>
    <w:rsid w:val="00562EFF"/>
    <w:rsid w:val="00563C39"/>
    <w:rsid w:val="0056439E"/>
    <w:rsid w:val="00564FF5"/>
    <w:rsid w:val="00565D05"/>
    <w:rsid w:val="00566EE0"/>
    <w:rsid w:val="00566F92"/>
    <w:rsid w:val="00570835"/>
    <w:rsid w:val="00570BCE"/>
    <w:rsid w:val="00570E8E"/>
    <w:rsid w:val="00571564"/>
    <w:rsid w:val="0057237B"/>
    <w:rsid w:val="00572C29"/>
    <w:rsid w:val="00573A3A"/>
    <w:rsid w:val="00573C0E"/>
    <w:rsid w:val="00574CE8"/>
    <w:rsid w:val="00575436"/>
    <w:rsid w:val="00580D67"/>
    <w:rsid w:val="00581983"/>
    <w:rsid w:val="005819AF"/>
    <w:rsid w:val="00581C01"/>
    <w:rsid w:val="0058466D"/>
    <w:rsid w:val="00584974"/>
    <w:rsid w:val="00584E14"/>
    <w:rsid w:val="00585E38"/>
    <w:rsid w:val="005864EF"/>
    <w:rsid w:val="00586FD4"/>
    <w:rsid w:val="00587AD2"/>
    <w:rsid w:val="00587D39"/>
    <w:rsid w:val="005901D7"/>
    <w:rsid w:val="00590E2D"/>
    <w:rsid w:val="00591631"/>
    <w:rsid w:val="00591831"/>
    <w:rsid w:val="00592389"/>
    <w:rsid w:val="0059450E"/>
    <w:rsid w:val="00594C69"/>
    <w:rsid w:val="00595DA2"/>
    <w:rsid w:val="00596850"/>
    <w:rsid w:val="005A01CD"/>
    <w:rsid w:val="005A0F00"/>
    <w:rsid w:val="005A2873"/>
    <w:rsid w:val="005A3B69"/>
    <w:rsid w:val="005A3DC5"/>
    <w:rsid w:val="005A6172"/>
    <w:rsid w:val="005A6FD1"/>
    <w:rsid w:val="005B03C8"/>
    <w:rsid w:val="005B1424"/>
    <w:rsid w:val="005B301C"/>
    <w:rsid w:val="005B3AF7"/>
    <w:rsid w:val="005B4286"/>
    <w:rsid w:val="005B474B"/>
    <w:rsid w:val="005B711A"/>
    <w:rsid w:val="005B713C"/>
    <w:rsid w:val="005B73DF"/>
    <w:rsid w:val="005B7DD2"/>
    <w:rsid w:val="005B7F80"/>
    <w:rsid w:val="005C03E7"/>
    <w:rsid w:val="005C1781"/>
    <w:rsid w:val="005C230C"/>
    <w:rsid w:val="005C3508"/>
    <w:rsid w:val="005C396B"/>
    <w:rsid w:val="005C439D"/>
    <w:rsid w:val="005C51D4"/>
    <w:rsid w:val="005C5565"/>
    <w:rsid w:val="005C5D2C"/>
    <w:rsid w:val="005C78D6"/>
    <w:rsid w:val="005D09CF"/>
    <w:rsid w:val="005D0E4A"/>
    <w:rsid w:val="005D1126"/>
    <w:rsid w:val="005D3CDD"/>
    <w:rsid w:val="005D476A"/>
    <w:rsid w:val="005D4E03"/>
    <w:rsid w:val="005D647C"/>
    <w:rsid w:val="005D67F9"/>
    <w:rsid w:val="005D6B56"/>
    <w:rsid w:val="005D6E6B"/>
    <w:rsid w:val="005E0355"/>
    <w:rsid w:val="005E0818"/>
    <w:rsid w:val="005E13C7"/>
    <w:rsid w:val="005E1BCA"/>
    <w:rsid w:val="005E2125"/>
    <w:rsid w:val="005E2A49"/>
    <w:rsid w:val="005E2B4B"/>
    <w:rsid w:val="005E5D75"/>
    <w:rsid w:val="005F1916"/>
    <w:rsid w:val="005F263D"/>
    <w:rsid w:val="005F31D4"/>
    <w:rsid w:val="005F3685"/>
    <w:rsid w:val="005F4E86"/>
    <w:rsid w:val="005F57CF"/>
    <w:rsid w:val="005F65B1"/>
    <w:rsid w:val="005F67C4"/>
    <w:rsid w:val="006000CF"/>
    <w:rsid w:val="00601DA8"/>
    <w:rsid w:val="0060203F"/>
    <w:rsid w:val="00602F86"/>
    <w:rsid w:val="006043CD"/>
    <w:rsid w:val="0060521F"/>
    <w:rsid w:val="00605C31"/>
    <w:rsid w:val="006066A5"/>
    <w:rsid w:val="0060773E"/>
    <w:rsid w:val="00607BCE"/>
    <w:rsid w:val="00607C5A"/>
    <w:rsid w:val="006104F3"/>
    <w:rsid w:val="006115F4"/>
    <w:rsid w:val="00612232"/>
    <w:rsid w:val="0061336B"/>
    <w:rsid w:val="00615FAD"/>
    <w:rsid w:val="00616839"/>
    <w:rsid w:val="00617819"/>
    <w:rsid w:val="006216D6"/>
    <w:rsid w:val="00621C29"/>
    <w:rsid w:val="00621DD3"/>
    <w:rsid w:val="006221B9"/>
    <w:rsid w:val="00622287"/>
    <w:rsid w:val="00622F08"/>
    <w:rsid w:val="00624631"/>
    <w:rsid w:val="00624680"/>
    <w:rsid w:val="0062673F"/>
    <w:rsid w:val="00626911"/>
    <w:rsid w:val="0062799F"/>
    <w:rsid w:val="00630DAA"/>
    <w:rsid w:val="00631308"/>
    <w:rsid w:val="00631507"/>
    <w:rsid w:val="0063151B"/>
    <w:rsid w:val="00631660"/>
    <w:rsid w:val="00631CFF"/>
    <w:rsid w:val="00632D9C"/>
    <w:rsid w:val="006330C5"/>
    <w:rsid w:val="006331DB"/>
    <w:rsid w:val="00634064"/>
    <w:rsid w:val="006348C5"/>
    <w:rsid w:val="0063579C"/>
    <w:rsid w:val="0063610E"/>
    <w:rsid w:val="00636769"/>
    <w:rsid w:val="00636F01"/>
    <w:rsid w:val="006374A3"/>
    <w:rsid w:val="00637844"/>
    <w:rsid w:val="00640DC3"/>
    <w:rsid w:val="0064164A"/>
    <w:rsid w:val="00641864"/>
    <w:rsid w:val="00642C40"/>
    <w:rsid w:val="00642ED0"/>
    <w:rsid w:val="006432C0"/>
    <w:rsid w:val="00643A16"/>
    <w:rsid w:val="00644516"/>
    <w:rsid w:val="006446DE"/>
    <w:rsid w:val="00644E8C"/>
    <w:rsid w:val="00645085"/>
    <w:rsid w:val="006451F3"/>
    <w:rsid w:val="0064648D"/>
    <w:rsid w:val="00646579"/>
    <w:rsid w:val="0064658A"/>
    <w:rsid w:val="006474A9"/>
    <w:rsid w:val="00647C59"/>
    <w:rsid w:val="00647E61"/>
    <w:rsid w:val="00650C39"/>
    <w:rsid w:val="006525FF"/>
    <w:rsid w:val="00655A93"/>
    <w:rsid w:val="00655CD4"/>
    <w:rsid w:val="00655F48"/>
    <w:rsid w:val="00657024"/>
    <w:rsid w:val="00661107"/>
    <w:rsid w:val="006611C5"/>
    <w:rsid w:val="00661BAA"/>
    <w:rsid w:val="006624D4"/>
    <w:rsid w:val="00662C5B"/>
    <w:rsid w:val="006633CE"/>
    <w:rsid w:val="00663FF2"/>
    <w:rsid w:val="00664033"/>
    <w:rsid w:val="006644D1"/>
    <w:rsid w:val="00665E2A"/>
    <w:rsid w:val="006667AA"/>
    <w:rsid w:val="00670C93"/>
    <w:rsid w:val="00670FD9"/>
    <w:rsid w:val="00672106"/>
    <w:rsid w:val="00672D77"/>
    <w:rsid w:val="00673BC6"/>
    <w:rsid w:val="00676F7A"/>
    <w:rsid w:val="006771A6"/>
    <w:rsid w:val="00681AAC"/>
    <w:rsid w:val="00682846"/>
    <w:rsid w:val="00683B8B"/>
    <w:rsid w:val="00684A67"/>
    <w:rsid w:val="00684C65"/>
    <w:rsid w:val="00686410"/>
    <w:rsid w:val="00687E92"/>
    <w:rsid w:val="006942FE"/>
    <w:rsid w:val="00694413"/>
    <w:rsid w:val="006954E5"/>
    <w:rsid w:val="00695B93"/>
    <w:rsid w:val="006964EB"/>
    <w:rsid w:val="006A0C79"/>
    <w:rsid w:val="006A135F"/>
    <w:rsid w:val="006A1391"/>
    <w:rsid w:val="006A1C57"/>
    <w:rsid w:val="006A2849"/>
    <w:rsid w:val="006A286A"/>
    <w:rsid w:val="006A3129"/>
    <w:rsid w:val="006A3D3C"/>
    <w:rsid w:val="006B0C5E"/>
    <w:rsid w:val="006B1949"/>
    <w:rsid w:val="006B271B"/>
    <w:rsid w:val="006B2A07"/>
    <w:rsid w:val="006B2C5E"/>
    <w:rsid w:val="006B4D8E"/>
    <w:rsid w:val="006B52B7"/>
    <w:rsid w:val="006B5BA5"/>
    <w:rsid w:val="006B65CB"/>
    <w:rsid w:val="006B7784"/>
    <w:rsid w:val="006B7C73"/>
    <w:rsid w:val="006C0724"/>
    <w:rsid w:val="006C0F47"/>
    <w:rsid w:val="006C1348"/>
    <w:rsid w:val="006C1C29"/>
    <w:rsid w:val="006C2BE9"/>
    <w:rsid w:val="006C5505"/>
    <w:rsid w:val="006C6274"/>
    <w:rsid w:val="006C77BD"/>
    <w:rsid w:val="006C7FFD"/>
    <w:rsid w:val="006D0F4B"/>
    <w:rsid w:val="006D3B11"/>
    <w:rsid w:val="006D4024"/>
    <w:rsid w:val="006D626C"/>
    <w:rsid w:val="006D6AB6"/>
    <w:rsid w:val="006D7005"/>
    <w:rsid w:val="006D7602"/>
    <w:rsid w:val="006E0AEB"/>
    <w:rsid w:val="006E0D45"/>
    <w:rsid w:val="006E212C"/>
    <w:rsid w:val="006E2BB6"/>
    <w:rsid w:val="006E55A6"/>
    <w:rsid w:val="006E6386"/>
    <w:rsid w:val="006E7A65"/>
    <w:rsid w:val="006E7E9D"/>
    <w:rsid w:val="006E7F66"/>
    <w:rsid w:val="006E7FD6"/>
    <w:rsid w:val="006F0249"/>
    <w:rsid w:val="006F0691"/>
    <w:rsid w:val="006F0B16"/>
    <w:rsid w:val="006F17D3"/>
    <w:rsid w:val="006F1BCE"/>
    <w:rsid w:val="006F1DF5"/>
    <w:rsid w:val="006F210F"/>
    <w:rsid w:val="006F393C"/>
    <w:rsid w:val="006F5B72"/>
    <w:rsid w:val="006F63BE"/>
    <w:rsid w:val="006F7196"/>
    <w:rsid w:val="006F7D3E"/>
    <w:rsid w:val="00700049"/>
    <w:rsid w:val="0070060B"/>
    <w:rsid w:val="00700A3D"/>
    <w:rsid w:val="00702CC4"/>
    <w:rsid w:val="00702D19"/>
    <w:rsid w:val="00703E01"/>
    <w:rsid w:val="00705242"/>
    <w:rsid w:val="00705731"/>
    <w:rsid w:val="00705CEC"/>
    <w:rsid w:val="007068F9"/>
    <w:rsid w:val="0070778C"/>
    <w:rsid w:val="00707851"/>
    <w:rsid w:val="007078CF"/>
    <w:rsid w:val="007105BE"/>
    <w:rsid w:val="007113C4"/>
    <w:rsid w:val="007119A7"/>
    <w:rsid w:val="00712462"/>
    <w:rsid w:val="007127A3"/>
    <w:rsid w:val="00713137"/>
    <w:rsid w:val="00713ACF"/>
    <w:rsid w:val="00714503"/>
    <w:rsid w:val="007151EE"/>
    <w:rsid w:val="00716FFE"/>
    <w:rsid w:val="007176D1"/>
    <w:rsid w:val="00717AAD"/>
    <w:rsid w:val="00717E36"/>
    <w:rsid w:val="00720B64"/>
    <w:rsid w:val="00724C3D"/>
    <w:rsid w:val="00724CE3"/>
    <w:rsid w:val="00726A12"/>
    <w:rsid w:val="00727956"/>
    <w:rsid w:val="00727D56"/>
    <w:rsid w:val="00732128"/>
    <w:rsid w:val="00733A8D"/>
    <w:rsid w:val="007341EE"/>
    <w:rsid w:val="007349AF"/>
    <w:rsid w:val="00736045"/>
    <w:rsid w:val="00736FC3"/>
    <w:rsid w:val="007412A3"/>
    <w:rsid w:val="00741E68"/>
    <w:rsid w:val="00744120"/>
    <w:rsid w:val="00744D73"/>
    <w:rsid w:val="0074522D"/>
    <w:rsid w:val="00746673"/>
    <w:rsid w:val="007506C7"/>
    <w:rsid w:val="007516B6"/>
    <w:rsid w:val="00752132"/>
    <w:rsid w:val="00752414"/>
    <w:rsid w:val="0075384C"/>
    <w:rsid w:val="00753F83"/>
    <w:rsid w:val="007569CA"/>
    <w:rsid w:val="0075740E"/>
    <w:rsid w:val="0075795C"/>
    <w:rsid w:val="00760421"/>
    <w:rsid w:val="007609F3"/>
    <w:rsid w:val="0076138F"/>
    <w:rsid w:val="007614B1"/>
    <w:rsid w:val="00761735"/>
    <w:rsid w:val="007621EA"/>
    <w:rsid w:val="00762DF4"/>
    <w:rsid w:val="0076341E"/>
    <w:rsid w:val="0076348D"/>
    <w:rsid w:val="0076390D"/>
    <w:rsid w:val="00765485"/>
    <w:rsid w:val="0076641D"/>
    <w:rsid w:val="007667FA"/>
    <w:rsid w:val="0076686C"/>
    <w:rsid w:val="007670C0"/>
    <w:rsid w:val="00767B97"/>
    <w:rsid w:val="00770C27"/>
    <w:rsid w:val="00771489"/>
    <w:rsid w:val="0077154C"/>
    <w:rsid w:val="007731C1"/>
    <w:rsid w:val="007739AE"/>
    <w:rsid w:val="00775B30"/>
    <w:rsid w:val="00775BE3"/>
    <w:rsid w:val="007765CC"/>
    <w:rsid w:val="007765D8"/>
    <w:rsid w:val="00776930"/>
    <w:rsid w:val="0078014B"/>
    <w:rsid w:val="00780CB9"/>
    <w:rsid w:val="00781D43"/>
    <w:rsid w:val="00782A00"/>
    <w:rsid w:val="00783804"/>
    <w:rsid w:val="00783BA6"/>
    <w:rsid w:val="00784CE6"/>
    <w:rsid w:val="00784DE0"/>
    <w:rsid w:val="00785221"/>
    <w:rsid w:val="0079114B"/>
    <w:rsid w:val="0079144A"/>
    <w:rsid w:val="00791E3B"/>
    <w:rsid w:val="00792695"/>
    <w:rsid w:val="007927AF"/>
    <w:rsid w:val="00793129"/>
    <w:rsid w:val="007949DF"/>
    <w:rsid w:val="007954CD"/>
    <w:rsid w:val="007957C9"/>
    <w:rsid w:val="00795ABD"/>
    <w:rsid w:val="00795FFB"/>
    <w:rsid w:val="0079674F"/>
    <w:rsid w:val="00796A56"/>
    <w:rsid w:val="007972C2"/>
    <w:rsid w:val="007A01C0"/>
    <w:rsid w:val="007A29D6"/>
    <w:rsid w:val="007A53DB"/>
    <w:rsid w:val="007A6577"/>
    <w:rsid w:val="007A7048"/>
    <w:rsid w:val="007A7529"/>
    <w:rsid w:val="007B2064"/>
    <w:rsid w:val="007B220C"/>
    <w:rsid w:val="007B2BA5"/>
    <w:rsid w:val="007B314F"/>
    <w:rsid w:val="007B5565"/>
    <w:rsid w:val="007B5AE2"/>
    <w:rsid w:val="007C194B"/>
    <w:rsid w:val="007C1AA1"/>
    <w:rsid w:val="007C1C60"/>
    <w:rsid w:val="007C3833"/>
    <w:rsid w:val="007D0C83"/>
    <w:rsid w:val="007D10FB"/>
    <w:rsid w:val="007D2165"/>
    <w:rsid w:val="007D2CD4"/>
    <w:rsid w:val="007D385B"/>
    <w:rsid w:val="007D6A2A"/>
    <w:rsid w:val="007E2A76"/>
    <w:rsid w:val="007E2C01"/>
    <w:rsid w:val="007E2C71"/>
    <w:rsid w:val="007E2C96"/>
    <w:rsid w:val="007E2E8E"/>
    <w:rsid w:val="007E3CAF"/>
    <w:rsid w:val="007E3D21"/>
    <w:rsid w:val="007E6811"/>
    <w:rsid w:val="007E76F4"/>
    <w:rsid w:val="007F2368"/>
    <w:rsid w:val="007F2DC7"/>
    <w:rsid w:val="007F3A1B"/>
    <w:rsid w:val="007F3EF5"/>
    <w:rsid w:val="007F3F65"/>
    <w:rsid w:val="007F5A0D"/>
    <w:rsid w:val="007F69B5"/>
    <w:rsid w:val="008009D3"/>
    <w:rsid w:val="00801421"/>
    <w:rsid w:val="00801F02"/>
    <w:rsid w:val="00802C03"/>
    <w:rsid w:val="008043CE"/>
    <w:rsid w:val="008056F2"/>
    <w:rsid w:val="00806584"/>
    <w:rsid w:val="0080671B"/>
    <w:rsid w:val="00806D46"/>
    <w:rsid w:val="008107E5"/>
    <w:rsid w:val="0081219B"/>
    <w:rsid w:val="00814123"/>
    <w:rsid w:val="00814342"/>
    <w:rsid w:val="00814351"/>
    <w:rsid w:val="00814CEE"/>
    <w:rsid w:val="00814D67"/>
    <w:rsid w:val="0081524C"/>
    <w:rsid w:val="00815566"/>
    <w:rsid w:val="0081560F"/>
    <w:rsid w:val="00817620"/>
    <w:rsid w:val="008200E1"/>
    <w:rsid w:val="008204A8"/>
    <w:rsid w:val="00820EAD"/>
    <w:rsid w:val="00821441"/>
    <w:rsid w:val="00821CFA"/>
    <w:rsid w:val="00824F43"/>
    <w:rsid w:val="008250C5"/>
    <w:rsid w:val="008254B1"/>
    <w:rsid w:val="00826C9F"/>
    <w:rsid w:val="00827FBF"/>
    <w:rsid w:val="008302A2"/>
    <w:rsid w:val="00830840"/>
    <w:rsid w:val="00831652"/>
    <w:rsid w:val="00831C18"/>
    <w:rsid w:val="00832A03"/>
    <w:rsid w:val="0083401B"/>
    <w:rsid w:val="00834323"/>
    <w:rsid w:val="00834DE7"/>
    <w:rsid w:val="00834ECB"/>
    <w:rsid w:val="00835D5A"/>
    <w:rsid w:val="0083689E"/>
    <w:rsid w:val="00840FFF"/>
    <w:rsid w:val="00841BE8"/>
    <w:rsid w:val="00843FE9"/>
    <w:rsid w:val="00847128"/>
    <w:rsid w:val="008510E3"/>
    <w:rsid w:val="0085140D"/>
    <w:rsid w:val="0085224E"/>
    <w:rsid w:val="00853218"/>
    <w:rsid w:val="008536D4"/>
    <w:rsid w:val="00853804"/>
    <w:rsid w:val="00854D16"/>
    <w:rsid w:val="00854EA0"/>
    <w:rsid w:val="00857C4B"/>
    <w:rsid w:val="00860400"/>
    <w:rsid w:val="0086087F"/>
    <w:rsid w:val="00861178"/>
    <w:rsid w:val="00862929"/>
    <w:rsid w:val="00862A11"/>
    <w:rsid w:val="00862F3D"/>
    <w:rsid w:val="0086388D"/>
    <w:rsid w:val="00863DDB"/>
    <w:rsid w:val="00864D3E"/>
    <w:rsid w:val="00865F54"/>
    <w:rsid w:val="0086682C"/>
    <w:rsid w:val="008723C0"/>
    <w:rsid w:val="00872610"/>
    <w:rsid w:val="00872903"/>
    <w:rsid w:val="008739DF"/>
    <w:rsid w:val="0087446F"/>
    <w:rsid w:val="008744DE"/>
    <w:rsid w:val="00874527"/>
    <w:rsid w:val="00874A83"/>
    <w:rsid w:val="00874B95"/>
    <w:rsid w:val="00876D52"/>
    <w:rsid w:val="0087767D"/>
    <w:rsid w:val="00877A18"/>
    <w:rsid w:val="008802B5"/>
    <w:rsid w:val="008808EE"/>
    <w:rsid w:val="00881634"/>
    <w:rsid w:val="00881F15"/>
    <w:rsid w:val="0088214B"/>
    <w:rsid w:val="00882442"/>
    <w:rsid w:val="00884488"/>
    <w:rsid w:val="00884E5B"/>
    <w:rsid w:val="00884E62"/>
    <w:rsid w:val="00885AEB"/>
    <w:rsid w:val="00886E5A"/>
    <w:rsid w:val="00890231"/>
    <w:rsid w:val="00890BBA"/>
    <w:rsid w:val="00891C92"/>
    <w:rsid w:val="00891F4F"/>
    <w:rsid w:val="008922F6"/>
    <w:rsid w:val="008945F7"/>
    <w:rsid w:val="008949A2"/>
    <w:rsid w:val="008950CF"/>
    <w:rsid w:val="008978CA"/>
    <w:rsid w:val="0089791F"/>
    <w:rsid w:val="008A0B64"/>
    <w:rsid w:val="008A1C38"/>
    <w:rsid w:val="008A22B7"/>
    <w:rsid w:val="008A26F9"/>
    <w:rsid w:val="008A2D92"/>
    <w:rsid w:val="008A3AF2"/>
    <w:rsid w:val="008A5304"/>
    <w:rsid w:val="008A5938"/>
    <w:rsid w:val="008B0421"/>
    <w:rsid w:val="008B095B"/>
    <w:rsid w:val="008B19C2"/>
    <w:rsid w:val="008B1B81"/>
    <w:rsid w:val="008B23D4"/>
    <w:rsid w:val="008B38BA"/>
    <w:rsid w:val="008B39D3"/>
    <w:rsid w:val="008B4627"/>
    <w:rsid w:val="008B4E1A"/>
    <w:rsid w:val="008B599C"/>
    <w:rsid w:val="008C1315"/>
    <w:rsid w:val="008C139D"/>
    <w:rsid w:val="008C3412"/>
    <w:rsid w:val="008C3512"/>
    <w:rsid w:val="008C3553"/>
    <w:rsid w:val="008C410F"/>
    <w:rsid w:val="008C52B7"/>
    <w:rsid w:val="008C5B2D"/>
    <w:rsid w:val="008D032A"/>
    <w:rsid w:val="008D12C3"/>
    <w:rsid w:val="008D1B92"/>
    <w:rsid w:val="008D1E5E"/>
    <w:rsid w:val="008D2C5E"/>
    <w:rsid w:val="008D416F"/>
    <w:rsid w:val="008D79C3"/>
    <w:rsid w:val="008D7BBB"/>
    <w:rsid w:val="008D7CF4"/>
    <w:rsid w:val="008E1DF2"/>
    <w:rsid w:val="008E2C9B"/>
    <w:rsid w:val="008E31D2"/>
    <w:rsid w:val="008E395F"/>
    <w:rsid w:val="008E503C"/>
    <w:rsid w:val="008E544C"/>
    <w:rsid w:val="008E608F"/>
    <w:rsid w:val="008E65C8"/>
    <w:rsid w:val="008E6A2B"/>
    <w:rsid w:val="008E6CD6"/>
    <w:rsid w:val="008E70D0"/>
    <w:rsid w:val="008E746A"/>
    <w:rsid w:val="008E7985"/>
    <w:rsid w:val="008E7AA2"/>
    <w:rsid w:val="008E7B51"/>
    <w:rsid w:val="008F06A0"/>
    <w:rsid w:val="008F0D93"/>
    <w:rsid w:val="008F1200"/>
    <w:rsid w:val="008F1739"/>
    <w:rsid w:val="008F1BD0"/>
    <w:rsid w:val="008F1C51"/>
    <w:rsid w:val="008F23CB"/>
    <w:rsid w:val="008F2443"/>
    <w:rsid w:val="008F3238"/>
    <w:rsid w:val="008F406D"/>
    <w:rsid w:val="008F5EA3"/>
    <w:rsid w:val="008F71CB"/>
    <w:rsid w:val="008F72A8"/>
    <w:rsid w:val="008F77A7"/>
    <w:rsid w:val="009000B1"/>
    <w:rsid w:val="009007E4"/>
    <w:rsid w:val="00901E00"/>
    <w:rsid w:val="00903A02"/>
    <w:rsid w:val="00904263"/>
    <w:rsid w:val="009053CB"/>
    <w:rsid w:val="00905A2F"/>
    <w:rsid w:val="00905AA7"/>
    <w:rsid w:val="009070F1"/>
    <w:rsid w:val="00907624"/>
    <w:rsid w:val="009077CA"/>
    <w:rsid w:val="00911293"/>
    <w:rsid w:val="009135EE"/>
    <w:rsid w:val="00914476"/>
    <w:rsid w:val="0091488F"/>
    <w:rsid w:val="00915F7A"/>
    <w:rsid w:val="0091766C"/>
    <w:rsid w:val="009205AD"/>
    <w:rsid w:val="0092153D"/>
    <w:rsid w:val="00922A42"/>
    <w:rsid w:val="00923335"/>
    <w:rsid w:val="00923A44"/>
    <w:rsid w:val="00923B58"/>
    <w:rsid w:val="00924CC3"/>
    <w:rsid w:val="00924E57"/>
    <w:rsid w:val="00925EFE"/>
    <w:rsid w:val="00926661"/>
    <w:rsid w:val="00930863"/>
    <w:rsid w:val="009309CE"/>
    <w:rsid w:val="00932745"/>
    <w:rsid w:val="00932CA3"/>
    <w:rsid w:val="009336E1"/>
    <w:rsid w:val="00933E7C"/>
    <w:rsid w:val="00934A4D"/>
    <w:rsid w:val="00934FC8"/>
    <w:rsid w:val="00935816"/>
    <w:rsid w:val="009363A0"/>
    <w:rsid w:val="009368F2"/>
    <w:rsid w:val="00936997"/>
    <w:rsid w:val="00936A1B"/>
    <w:rsid w:val="00936D6C"/>
    <w:rsid w:val="0094011E"/>
    <w:rsid w:val="00940433"/>
    <w:rsid w:val="00940AB6"/>
    <w:rsid w:val="0094153C"/>
    <w:rsid w:val="009417D1"/>
    <w:rsid w:val="00941820"/>
    <w:rsid w:val="00941E12"/>
    <w:rsid w:val="00941E55"/>
    <w:rsid w:val="009429E7"/>
    <w:rsid w:val="00942E39"/>
    <w:rsid w:val="009439C9"/>
    <w:rsid w:val="00945002"/>
    <w:rsid w:val="00945607"/>
    <w:rsid w:val="00946CEB"/>
    <w:rsid w:val="009505DD"/>
    <w:rsid w:val="009506F0"/>
    <w:rsid w:val="00952279"/>
    <w:rsid w:val="00952DFE"/>
    <w:rsid w:val="00953BA5"/>
    <w:rsid w:val="00953DD1"/>
    <w:rsid w:val="00955100"/>
    <w:rsid w:val="00955A36"/>
    <w:rsid w:val="00956264"/>
    <w:rsid w:val="009574BE"/>
    <w:rsid w:val="0096027F"/>
    <w:rsid w:val="00961E14"/>
    <w:rsid w:val="00962104"/>
    <w:rsid w:val="0097151C"/>
    <w:rsid w:val="00972369"/>
    <w:rsid w:val="0097312D"/>
    <w:rsid w:val="00973F8C"/>
    <w:rsid w:val="0097401A"/>
    <w:rsid w:val="00974558"/>
    <w:rsid w:val="0097475F"/>
    <w:rsid w:val="00974C13"/>
    <w:rsid w:val="009765D6"/>
    <w:rsid w:val="00977A35"/>
    <w:rsid w:val="00977B9E"/>
    <w:rsid w:val="00981BA1"/>
    <w:rsid w:val="0098246D"/>
    <w:rsid w:val="0098312C"/>
    <w:rsid w:val="009834FF"/>
    <w:rsid w:val="009836A9"/>
    <w:rsid w:val="009837F4"/>
    <w:rsid w:val="00983B04"/>
    <w:rsid w:val="00983D7F"/>
    <w:rsid w:val="00992549"/>
    <w:rsid w:val="0099406B"/>
    <w:rsid w:val="009945AA"/>
    <w:rsid w:val="009948E0"/>
    <w:rsid w:val="009949A9"/>
    <w:rsid w:val="0099513C"/>
    <w:rsid w:val="00995E75"/>
    <w:rsid w:val="00996235"/>
    <w:rsid w:val="00997F97"/>
    <w:rsid w:val="009A072E"/>
    <w:rsid w:val="009A1D2E"/>
    <w:rsid w:val="009A24D0"/>
    <w:rsid w:val="009A2E24"/>
    <w:rsid w:val="009A3018"/>
    <w:rsid w:val="009A3A17"/>
    <w:rsid w:val="009A4CA5"/>
    <w:rsid w:val="009A5A27"/>
    <w:rsid w:val="009A68CD"/>
    <w:rsid w:val="009A6BB8"/>
    <w:rsid w:val="009A7622"/>
    <w:rsid w:val="009B1BDD"/>
    <w:rsid w:val="009B2205"/>
    <w:rsid w:val="009B24A9"/>
    <w:rsid w:val="009B2E48"/>
    <w:rsid w:val="009B3563"/>
    <w:rsid w:val="009B3F2A"/>
    <w:rsid w:val="009B55CE"/>
    <w:rsid w:val="009B5D4C"/>
    <w:rsid w:val="009B6504"/>
    <w:rsid w:val="009B6FC1"/>
    <w:rsid w:val="009C0565"/>
    <w:rsid w:val="009C0DAC"/>
    <w:rsid w:val="009C11FE"/>
    <w:rsid w:val="009C1F36"/>
    <w:rsid w:val="009C2D21"/>
    <w:rsid w:val="009C2DF1"/>
    <w:rsid w:val="009C3855"/>
    <w:rsid w:val="009C3F0B"/>
    <w:rsid w:val="009C491D"/>
    <w:rsid w:val="009C5C49"/>
    <w:rsid w:val="009C60EA"/>
    <w:rsid w:val="009C7485"/>
    <w:rsid w:val="009C799F"/>
    <w:rsid w:val="009D0238"/>
    <w:rsid w:val="009D14EB"/>
    <w:rsid w:val="009D1BC0"/>
    <w:rsid w:val="009D3405"/>
    <w:rsid w:val="009D3B2E"/>
    <w:rsid w:val="009D4272"/>
    <w:rsid w:val="009D5904"/>
    <w:rsid w:val="009D5A82"/>
    <w:rsid w:val="009D5D3B"/>
    <w:rsid w:val="009D67A7"/>
    <w:rsid w:val="009E0803"/>
    <w:rsid w:val="009E093A"/>
    <w:rsid w:val="009E0E9C"/>
    <w:rsid w:val="009E18E8"/>
    <w:rsid w:val="009E2771"/>
    <w:rsid w:val="009E6389"/>
    <w:rsid w:val="009E70EF"/>
    <w:rsid w:val="009F0BC6"/>
    <w:rsid w:val="009F0F87"/>
    <w:rsid w:val="009F2075"/>
    <w:rsid w:val="009F333E"/>
    <w:rsid w:val="009F3706"/>
    <w:rsid w:val="009F3EC2"/>
    <w:rsid w:val="009F4079"/>
    <w:rsid w:val="009F52E0"/>
    <w:rsid w:val="009F6E53"/>
    <w:rsid w:val="009F7D75"/>
    <w:rsid w:val="00A00C70"/>
    <w:rsid w:val="00A028E5"/>
    <w:rsid w:val="00A03282"/>
    <w:rsid w:val="00A04388"/>
    <w:rsid w:val="00A05368"/>
    <w:rsid w:val="00A10A43"/>
    <w:rsid w:val="00A12636"/>
    <w:rsid w:val="00A12E54"/>
    <w:rsid w:val="00A14E4D"/>
    <w:rsid w:val="00A14F1D"/>
    <w:rsid w:val="00A150D3"/>
    <w:rsid w:val="00A158E0"/>
    <w:rsid w:val="00A15A83"/>
    <w:rsid w:val="00A15C07"/>
    <w:rsid w:val="00A20820"/>
    <w:rsid w:val="00A21819"/>
    <w:rsid w:val="00A22EBF"/>
    <w:rsid w:val="00A24425"/>
    <w:rsid w:val="00A249E0"/>
    <w:rsid w:val="00A25679"/>
    <w:rsid w:val="00A25DDA"/>
    <w:rsid w:val="00A26294"/>
    <w:rsid w:val="00A2640F"/>
    <w:rsid w:val="00A26821"/>
    <w:rsid w:val="00A27FBA"/>
    <w:rsid w:val="00A30225"/>
    <w:rsid w:val="00A3059E"/>
    <w:rsid w:val="00A30729"/>
    <w:rsid w:val="00A30DD4"/>
    <w:rsid w:val="00A31010"/>
    <w:rsid w:val="00A31080"/>
    <w:rsid w:val="00A31541"/>
    <w:rsid w:val="00A327AB"/>
    <w:rsid w:val="00A338E7"/>
    <w:rsid w:val="00A33CED"/>
    <w:rsid w:val="00A340B3"/>
    <w:rsid w:val="00A3457D"/>
    <w:rsid w:val="00A3532B"/>
    <w:rsid w:val="00A35424"/>
    <w:rsid w:val="00A37001"/>
    <w:rsid w:val="00A372B6"/>
    <w:rsid w:val="00A378B8"/>
    <w:rsid w:val="00A4138A"/>
    <w:rsid w:val="00A41E84"/>
    <w:rsid w:val="00A420AD"/>
    <w:rsid w:val="00A4231E"/>
    <w:rsid w:val="00A42322"/>
    <w:rsid w:val="00A43284"/>
    <w:rsid w:val="00A46132"/>
    <w:rsid w:val="00A4668D"/>
    <w:rsid w:val="00A46920"/>
    <w:rsid w:val="00A47015"/>
    <w:rsid w:val="00A474D0"/>
    <w:rsid w:val="00A51279"/>
    <w:rsid w:val="00A512F3"/>
    <w:rsid w:val="00A5157D"/>
    <w:rsid w:val="00A5180F"/>
    <w:rsid w:val="00A51E6D"/>
    <w:rsid w:val="00A51ED3"/>
    <w:rsid w:val="00A51FB2"/>
    <w:rsid w:val="00A53913"/>
    <w:rsid w:val="00A53A59"/>
    <w:rsid w:val="00A5447C"/>
    <w:rsid w:val="00A544DF"/>
    <w:rsid w:val="00A554D3"/>
    <w:rsid w:val="00A559E4"/>
    <w:rsid w:val="00A56142"/>
    <w:rsid w:val="00A561B1"/>
    <w:rsid w:val="00A57CC6"/>
    <w:rsid w:val="00A601DF"/>
    <w:rsid w:val="00A60D4C"/>
    <w:rsid w:val="00A610F9"/>
    <w:rsid w:val="00A61AA7"/>
    <w:rsid w:val="00A61FC5"/>
    <w:rsid w:val="00A62D32"/>
    <w:rsid w:val="00A62D4A"/>
    <w:rsid w:val="00A62ED2"/>
    <w:rsid w:val="00A641FE"/>
    <w:rsid w:val="00A645B9"/>
    <w:rsid w:val="00A650D4"/>
    <w:rsid w:val="00A67887"/>
    <w:rsid w:val="00A70559"/>
    <w:rsid w:val="00A71CE0"/>
    <w:rsid w:val="00A71D98"/>
    <w:rsid w:val="00A725F2"/>
    <w:rsid w:val="00A7359E"/>
    <w:rsid w:val="00A7366F"/>
    <w:rsid w:val="00A73DA6"/>
    <w:rsid w:val="00A7428A"/>
    <w:rsid w:val="00A757B8"/>
    <w:rsid w:val="00A75AB0"/>
    <w:rsid w:val="00A75D04"/>
    <w:rsid w:val="00A75FFB"/>
    <w:rsid w:val="00A7626C"/>
    <w:rsid w:val="00A768FB"/>
    <w:rsid w:val="00A7747F"/>
    <w:rsid w:val="00A77EC6"/>
    <w:rsid w:val="00A808F6"/>
    <w:rsid w:val="00A80FED"/>
    <w:rsid w:val="00A81336"/>
    <w:rsid w:val="00A81AA1"/>
    <w:rsid w:val="00A81EFF"/>
    <w:rsid w:val="00A8239C"/>
    <w:rsid w:val="00A82602"/>
    <w:rsid w:val="00A8330B"/>
    <w:rsid w:val="00A841DC"/>
    <w:rsid w:val="00A8430D"/>
    <w:rsid w:val="00A84914"/>
    <w:rsid w:val="00A84E55"/>
    <w:rsid w:val="00A84FAA"/>
    <w:rsid w:val="00A85956"/>
    <w:rsid w:val="00A85B53"/>
    <w:rsid w:val="00A85E54"/>
    <w:rsid w:val="00A86111"/>
    <w:rsid w:val="00A8646C"/>
    <w:rsid w:val="00A864E0"/>
    <w:rsid w:val="00A86E9C"/>
    <w:rsid w:val="00A879B6"/>
    <w:rsid w:val="00A87CD3"/>
    <w:rsid w:val="00A9010B"/>
    <w:rsid w:val="00A90ADD"/>
    <w:rsid w:val="00A91230"/>
    <w:rsid w:val="00A919A6"/>
    <w:rsid w:val="00A92997"/>
    <w:rsid w:val="00A92A63"/>
    <w:rsid w:val="00A9337D"/>
    <w:rsid w:val="00A95FB8"/>
    <w:rsid w:val="00A96AE2"/>
    <w:rsid w:val="00A97D7E"/>
    <w:rsid w:val="00AA0A42"/>
    <w:rsid w:val="00AA1025"/>
    <w:rsid w:val="00AA13EF"/>
    <w:rsid w:val="00AA2873"/>
    <w:rsid w:val="00AA452F"/>
    <w:rsid w:val="00AA4629"/>
    <w:rsid w:val="00AA4BBF"/>
    <w:rsid w:val="00AA4CE4"/>
    <w:rsid w:val="00AA6D71"/>
    <w:rsid w:val="00AB08E6"/>
    <w:rsid w:val="00AB0D10"/>
    <w:rsid w:val="00AB2078"/>
    <w:rsid w:val="00AB2536"/>
    <w:rsid w:val="00AB33F2"/>
    <w:rsid w:val="00AB5A2E"/>
    <w:rsid w:val="00AB609C"/>
    <w:rsid w:val="00AB6372"/>
    <w:rsid w:val="00AB6EAE"/>
    <w:rsid w:val="00AC030F"/>
    <w:rsid w:val="00AC0858"/>
    <w:rsid w:val="00AC0A3D"/>
    <w:rsid w:val="00AC1D07"/>
    <w:rsid w:val="00AC1D22"/>
    <w:rsid w:val="00AC25F5"/>
    <w:rsid w:val="00AC2A5F"/>
    <w:rsid w:val="00AC4047"/>
    <w:rsid w:val="00AC4ECA"/>
    <w:rsid w:val="00AC59E4"/>
    <w:rsid w:val="00AC69E9"/>
    <w:rsid w:val="00AC6A30"/>
    <w:rsid w:val="00AC6EB5"/>
    <w:rsid w:val="00AC77DA"/>
    <w:rsid w:val="00AD0EFE"/>
    <w:rsid w:val="00AD14BF"/>
    <w:rsid w:val="00AD1C1F"/>
    <w:rsid w:val="00AD3013"/>
    <w:rsid w:val="00AD3C16"/>
    <w:rsid w:val="00AD49F5"/>
    <w:rsid w:val="00AD4DBF"/>
    <w:rsid w:val="00AD4EF0"/>
    <w:rsid w:val="00AD6BA3"/>
    <w:rsid w:val="00AE06EC"/>
    <w:rsid w:val="00AE0E96"/>
    <w:rsid w:val="00AE12A3"/>
    <w:rsid w:val="00AE1F3B"/>
    <w:rsid w:val="00AE3012"/>
    <w:rsid w:val="00AE3947"/>
    <w:rsid w:val="00AE4A7C"/>
    <w:rsid w:val="00AE7340"/>
    <w:rsid w:val="00AE7591"/>
    <w:rsid w:val="00AE7A97"/>
    <w:rsid w:val="00AF1B0A"/>
    <w:rsid w:val="00AF1F93"/>
    <w:rsid w:val="00AF22A1"/>
    <w:rsid w:val="00AF25FC"/>
    <w:rsid w:val="00AF34B5"/>
    <w:rsid w:val="00AF43FF"/>
    <w:rsid w:val="00AF5642"/>
    <w:rsid w:val="00AF5A32"/>
    <w:rsid w:val="00AF6355"/>
    <w:rsid w:val="00AF6AA5"/>
    <w:rsid w:val="00AF6B4D"/>
    <w:rsid w:val="00B00164"/>
    <w:rsid w:val="00B0018F"/>
    <w:rsid w:val="00B00FDB"/>
    <w:rsid w:val="00B0100D"/>
    <w:rsid w:val="00B01672"/>
    <w:rsid w:val="00B02612"/>
    <w:rsid w:val="00B02A0C"/>
    <w:rsid w:val="00B02AC2"/>
    <w:rsid w:val="00B02B14"/>
    <w:rsid w:val="00B02BCB"/>
    <w:rsid w:val="00B0362C"/>
    <w:rsid w:val="00B03A01"/>
    <w:rsid w:val="00B03D16"/>
    <w:rsid w:val="00B07C25"/>
    <w:rsid w:val="00B07F76"/>
    <w:rsid w:val="00B1012B"/>
    <w:rsid w:val="00B11132"/>
    <w:rsid w:val="00B11E6C"/>
    <w:rsid w:val="00B11EF7"/>
    <w:rsid w:val="00B12A01"/>
    <w:rsid w:val="00B14883"/>
    <w:rsid w:val="00B14ABB"/>
    <w:rsid w:val="00B15365"/>
    <w:rsid w:val="00B15DBB"/>
    <w:rsid w:val="00B17DA4"/>
    <w:rsid w:val="00B2114B"/>
    <w:rsid w:val="00B21A54"/>
    <w:rsid w:val="00B2286A"/>
    <w:rsid w:val="00B22A55"/>
    <w:rsid w:val="00B236D9"/>
    <w:rsid w:val="00B23E2A"/>
    <w:rsid w:val="00B23FE1"/>
    <w:rsid w:val="00B245EF"/>
    <w:rsid w:val="00B24EEF"/>
    <w:rsid w:val="00B27CBB"/>
    <w:rsid w:val="00B30424"/>
    <w:rsid w:val="00B30FA7"/>
    <w:rsid w:val="00B31068"/>
    <w:rsid w:val="00B34715"/>
    <w:rsid w:val="00B34A77"/>
    <w:rsid w:val="00B34FDB"/>
    <w:rsid w:val="00B35BFF"/>
    <w:rsid w:val="00B35EA2"/>
    <w:rsid w:val="00B368D9"/>
    <w:rsid w:val="00B36B9E"/>
    <w:rsid w:val="00B40198"/>
    <w:rsid w:val="00B40A90"/>
    <w:rsid w:val="00B42844"/>
    <w:rsid w:val="00B43345"/>
    <w:rsid w:val="00B43369"/>
    <w:rsid w:val="00B4357F"/>
    <w:rsid w:val="00B43EAF"/>
    <w:rsid w:val="00B447EC"/>
    <w:rsid w:val="00B4524C"/>
    <w:rsid w:val="00B4568A"/>
    <w:rsid w:val="00B45985"/>
    <w:rsid w:val="00B45CB9"/>
    <w:rsid w:val="00B45F06"/>
    <w:rsid w:val="00B4662D"/>
    <w:rsid w:val="00B50A3F"/>
    <w:rsid w:val="00B5119A"/>
    <w:rsid w:val="00B51273"/>
    <w:rsid w:val="00B51AC2"/>
    <w:rsid w:val="00B524AE"/>
    <w:rsid w:val="00B52C5F"/>
    <w:rsid w:val="00B5516A"/>
    <w:rsid w:val="00B558F2"/>
    <w:rsid w:val="00B56E8B"/>
    <w:rsid w:val="00B570DC"/>
    <w:rsid w:val="00B57BF2"/>
    <w:rsid w:val="00B57E8A"/>
    <w:rsid w:val="00B60821"/>
    <w:rsid w:val="00B62BB7"/>
    <w:rsid w:val="00B64A93"/>
    <w:rsid w:val="00B658CD"/>
    <w:rsid w:val="00B67E8A"/>
    <w:rsid w:val="00B70744"/>
    <w:rsid w:val="00B71F38"/>
    <w:rsid w:val="00B73878"/>
    <w:rsid w:val="00B73A0F"/>
    <w:rsid w:val="00B73F69"/>
    <w:rsid w:val="00B74A2C"/>
    <w:rsid w:val="00B74EED"/>
    <w:rsid w:val="00B754FC"/>
    <w:rsid w:val="00B75AD2"/>
    <w:rsid w:val="00B7636F"/>
    <w:rsid w:val="00B763D8"/>
    <w:rsid w:val="00B768DA"/>
    <w:rsid w:val="00B80DB2"/>
    <w:rsid w:val="00B81A05"/>
    <w:rsid w:val="00B82558"/>
    <w:rsid w:val="00B83262"/>
    <w:rsid w:val="00B83738"/>
    <w:rsid w:val="00B85622"/>
    <w:rsid w:val="00B85D0D"/>
    <w:rsid w:val="00B85DCB"/>
    <w:rsid w:val="00B871C7"/>
    <w:rsid w:val="00B876CC"/>
    <w:rsid w:val="00B90B8E"/>
    <w:rsid w:val="00B90C11"/>
    <w:rsid w:val="00B915BB"/>
    <w:rsid w:val="00B9162C"/>
    <w:rsid w:val="00B91B76"/>
    <w:rsid w:val="00B92835"/>
    <w:rsid w:val="00B92F28"/>
    <w:rsid w:val="00B93789"/>
    <w:rsid w:val="00B93EC3"/>
    <w:rsid w:val="00B94F0E"/>
    <w:rsid w:val="00B95B83"/>
    <w:rsid w:val="00B95E00"/>
    <w:rsid w:val="00B974C7"/>
    <w:rsid w:val="00B97908"/>
    <w:rsid w:val="00BA0953"/>
    <w:rsid w:val="00BA0CE2"/>
    <w:rsid w:val="00BA0D24"/>
    <w:rsid w:val="00BA0D5D"/>
    <w:rsid w:val="00BA1DA8"/>
    <w:rsid w:val="00BA2CDD"/>
    <w:rsid w:val="00BA3506"/>
    <w:rsid w:val="00BA3D9B"/>
    <w:rsid w:val="00BA408D"/>
    <w:rsid w:val="00BA59E1"/>
    <w:rsid w:val="00BA610E"/>
    <w:rsid w:val="00BA76BC"/>
    <w:rsid w:val="00BB1289"/>
    <w:rsid w:val="00BB3CBF"/>
    <w:rsid w:val="00BB3DF5"/>
    <w:rsid w:val="00BB4A50"/>
    <w:rsid w:val="00BB56CA"/>
    <w:rsid w:val="00BB68A2"/>
    <w:rsid w:val="00BB7E81"/>
    <w:rsid w:val="00BC0B4A"/>
    <w:rsid w:val="00BC0C26"/>
    <w:rsid w:val="00BC2585"/>
    <w:rsid w:val="00BC2CD6"/>
    <w:rsid w:val="00BC3AFE"/>
    <w:rsid w:val="00BC3E0A"/>
    <w:rsid w:val="00BC68F8"/>
    <w:rsid w:val="00BC70DD"/>
    <w:rsid w:val="00BD01A5"/>
    <w:rsid w:val="00BD0CA5"/>
    <w:rsid w:val="00BD3CFA"/>
    <w:rsid w:val="00BD3D52"/>
    <w:rsid w:val="00BD4CB1"/>
    <w:rsid w:val="00BD4F67"/>
    <w:rsid w:val="00BD724A"/>
    <w:rsid w:val="00BE13BB"/>
    <w:rsid w:val="00BE1650"/>
    <w:rsid w:val="00BE4142"/>
    <w:rsid w:val="00BE4FA0"/>
    <w:rsid w:val="00BE5B98"/>
    <w:rsid w:val="00BE5D53"/>
    <w:rsid w:val="00BE7AC4"/>
    <w:rsid w:val="00BF04EB"/>
    <w:rsid w:val="00BF0FE1"/>
    <w:rsid w:val="00BF1124"/>
    <w:rsid w:val="00BF1F0F"/>
    <w:rsid w:val="00BF2190"/>
    <w:rsid w:val="00BF2A02"/>
    <w:rsid w:val="00BF7E13"/>
    <w:rsid w:val="00C00663"/>
    <w:rsid w:val="00C006FD"/>
    <w:rsid w:val="00C00BD0"/>
    <w:rsid w:val="00C03169"/>
    <w:rsid w:val="00C03E33"/>
    <w:rsid w:val="00C050D8"/>
    <w:rsid w:val="00C054CF"/>
    <w:rsid w:val="00C06109"/>
    <w:rsid w:val="00C073DB"/>
    <w:rsid w:val="00C07F31"/>
    <w:rsid w:val="00C1010B"/>
    <w:rsid w:val="00C1070A"/>
    <w:rsid w:val="00C11295"/>
    <w:rsid w:val="00C12CE3"/>
    <w:rsid w:val="00C13452"/>
    <w:rsid w:val="00C1560A"/>
    <w:rsid w:val="00C157AB"/>
    <w:rsid w:val="00C208FA"/>
    <w:rsid w:val="00C21C77"/>
    <w:rsid w:val="00C225E3"/>
    <w:rsid w:val="00C23595"/>
    <w:rsid w:val="00C23ADE"/>
    <w:rsid w:val="00C24A3A"/>
    <w:rsid w:val="00C2505F"/>
    <w:rsid w:val="00C256CE"/>
    <w:rsid w:val="00C256FB"/>
    <w:rsid w:val="00C26757"/>
    <w:rsid w:val="00C269CF"/>
    <w:rsid w:val="00C26AE4"/>
    <w:rsid w:val="00C30234"/>
    <w:rsid w:val="00C309E5"/>
    <w:rsid w:val="00C30B41"/>
    <w:rsid w:val="00C322F9"/>
    <w:rsid w:val="00C32374"/>
    <w:rsid w:val="00C326A6"/>
    <w:rsid w:val="00C328D7"/>
    <w:rsid w:val="00C37AFA"/>
    <w:rsid w:val="00C409B3"/>
    <w:rsid w:val="00C40C8A"/>
    <w:rsid w:val="00C40E98"/>
    <w:rsid w:val="00C41EBF"/>
    <w:rsid w:val="00C42176"/>
    <w:rsid w:val="00C4265F"/>
    <w:rsid w:val="00C43A0C"/>
    <w:rsid w:val="00C4571F"/>
    <w:rsid w:val="00C45838"/>
    <w:rsid w:val="00C45D46"/>
    <w:rsid w:val="00C5070F"/>
    <w:rsid w:val="00C50B3C"/>
    <w:rsid w:val="00C50CCB"/>
    <w:rsid w:val="00C50DFA"/>
    <w:rsid w:val="00C5138E"/>
    <w:rsid w:val="00C51CCE"/>
    <w:rsid w:val="00C520B8"/>
    <w:rsid w:val="00C533D7"/>
    <w:rsid w:val="00C53ACD"/>
    <w:rsid w:val="00C53D2B"/>
    <w:rsid w:val="00C541D5"/>
    <w:rsid w:val="00C55346"/>
    <w:rsid w:val="00C55487"/>
    <w:rsid w:val="00C57432"/>
    <w:rsid w:val="00C61496"/>
    <w:rsid w:val="00C6151A"/>
    <w:rsid w:val="00C61CEC"/>
    <w:rsid w:val="00C61FC1"/>
    <w:rsid w:val="00C64E37"/>
    <w:rsid w:val="00C65F53"/>
    <w:rsid w:val="00C71D38"/>
    <w:rsid w:val="00C71D57"/>
    <w:rsid w:val="00C7242F"/>
    <w:rsid w:val="00C73547"/>
    <w:rsid w:val="00C74A64"/>
    <w:rsid w:val="00C7500D"/>
    <w:rsid w:val="00C754F0"/>
    <w:rsid w:val="00C75C13"/>
    <w:rsid w:val="00C76052"/>
    <w:rsid w:val="00C761A6"/>
    <w:rsid w:val="00C767AF"/>
    <w:rsid w:val="00C76C8E"/>
    <w:rsid w:val="00C802B3"/>
    <w:rsid w:val="00C80E3D"/>
    <w:rsid w:val="00C82300"/>
    <w:rsid w:val="00C82B6D"/>
    <w:rsid w:val="00C836F1"/>
    <w:rsid w:val="00C846A1"/>
    <w:rsid w:val="00C86702"/>
    <w:rsid w:val="00C868CD"/>
    <w:rsid w:val="00C876D2"/>
    <w:rsid w:val="00C877F0"/>
    <w:rsid w:val="00C87FC0"/>
    <w:rsid w:val="00C91871"/>
    <w:rsid w:val="00C91F3A"/>
    <w:rsid w:val="00C923C2"/>
    <w:rsid w:val="00C93774"/>
    <w:rsid w:val="00C9480C"/>
    <w:rsid w:val="00C94B28"/>
    <w:rsid w:val="00C95207"/>
    <w:rsid w:val="00C96C20"/>
    <w:rsid w:val="00C9758F"/>
    <w:rsid w:val="00CA03C4"/>
    <w:rsid w:val="00CA12D0"/>
    <w:rsid w:val="00CA15E0"/>
    <w:rsid w:val="00CA24AF"/>
    <w:rsid w:val="00CA27DB"/>
    <w:rsid w:val="00CA33F3"/>
    <w:rsid w:val="00CA3AAE"/>
    <w:rsid w:val="00CA4B04"/>
    <w:rsid w:val="00CA575D"/>
    <w:rsid w:val="00CA7FB4"/>
    <w:rsid w:val="00CB0150"/>
    <w:rsid w:val="00CB05D3"/>
    <w:rsid w:val="00CB06F0"/>
    <w:rsid w:val="00CB0CD4"/>
    <w:rsid w:val="00CB16C9"/>
    <w:rsid w:val="00CB23EF"/>
    <w:rsid w:val="00CB4D3D"/>
    <w:rsid w:val="00CB63C0"/>
    <w:rsid w:val="00CB64FE"/>
    <w:rsid w:val="00CB7832"/>
    <w:rsid w:val="00CC1012"/>
    <w:rsid w:val="00CC1669"/>
    <w:rsid w:val="00CC6394"/>
    <w:rsid w:val="00CC666A"/>
    <w:rsid w:val="00CC6BB2"/>
    <w:rsid w:val="00CC7375"/>
    <w:rsid w:val="00CC7939"/>
    <w:rsid w:val="00CD0E53"/>
    <w:rsid w:val="00CD1927"/>
    <w:rsid w:val="00CD3174"/>
    <w:rsid w:val="00CD3351"/>
    <w:rsid w:val="00CD3373"/>
    <w:rsid w:val="00CD3D02"/>
    <w:rsid w:val="00CD3E1A"/>
    <w:rsid w:val="00CD49CB"/>
    <w:rsid w:val="00CD5386"/>
    <w:rsid w:val="00CD5C08"/>
    <w:rsid w:val="00CD6299"/>
    <w:rsid w:val="00CD79B9"/>
    <w:rsid w:val="00CE02E7"/>
    <w:rsid w:val="00CE2135"/>
    <w:rsid w:val="00CE28B2"/>
    <w:rsid w:val="00CE31D5"/>
    <w:rsid w:val="00CE4E11"/>
    <w:rsid w:val="00CE52C7"/>
    <w:rsid w:val="00CE556A"/>
    <w:rsid w:val="00CE626A"/>
    <w:rsid w:val="00CF0225"/>
    <w:rsid w:val="00CF2225"/>
    <w:rsid w:val="00CF2415"/>
    <w:rsid w:val="00CF3717"/>
    <w:rsid w:val="00CF4268"/>
    <w:rsid w:val="00CF4799"/>
    <w:rsid w:val="00CF67BE"/>
    <w:rsid w:val="00CF6B97"/>
    <w:rsid w:val="00CF6CBC"/>
    <w:rsid w:val="00CF7371"/>
    <w:rsid w:val="00CF7534"/>
    <w:rsid w:val="00CF7B6C"/>
    <w:rsid w:val="00D000BD"/>
    <w:rsid w:val="00D02349"/>
    <w:rsid w:val="00D0243B"/>
    <w:rsid w:val="00D03119"/>
    <w:rsid w:val="00D04257"/>
    <w:rsid w:val="00D042C4"/>
    <w:rsid w:val="00D04886"/>
    <w:rsid w:val="00D07785"/>
    <w:rsid w:val="00D07BB5"/>
    <w:rsid w:val="00D07BB6"/>
    <w:rsid w:val="00D10AC3"/>
    <w:rsid w:val="00D10F57"/>
    <w:rsid w:val="00D117B7"/>
    <w:rsid w:val="00D11960"/>
    <w:rsid w:val="00D12192"/>
    <w:rsid w:val="00D12F78"/>
    <w:rsid w:val="00D133B5"/>
    <w:rsid w:val="00D144D0"/>
    <w:rsid w:val="00D15C29"/>
    <w:rsid w:val="00D16CD7"/>
    <w:rsid w:val="00D174F8"/>
    <w:rsid w:val="00D21900"/>
    <w:rsid w:val="00D22F5E"/>
    <w:rsid w:val="00D23B96"/>
    <w:rsid w:val="00D2555A"/>
    <w:rsid w:val="00D30B40"/>
    <w:rsid w:val="00D30BA5"/>
    <w:rsid w:val="00D32BF2"/>
    <w:rsid w:val="00D32EBD"/>
    <w:rsid w:val="00D33369"/>
    <w:rsid w:val="00D338CE"/>
    <w:rsid w:val="00D33DE0"/>
    <w:rsid w:val="00D34F5C"/>
    <w:rsid w:val="00D350E3"/>
    <w:rsid w:val="00D35632"/>
    <w:rsid w:val="00D40AA7"/>
    <w:rsid w:val="00D40DDD"/>
    <w:rsid w:val="00D417B5"/>
    <w:rsid w:val="00D41CA7"/>
    <w:rsid w:val="00D423AA"/>
    <w:rsid w:val="00D42841"/>
    <w:rsid w:val="00D42F6D"/>
    <w:rsid w:val="00D44E28"/>
    <w:rsid w:val="00D451D0"/>
    <w:rsid w:val="00D4701C"/>
    <w:rsid w:val="00D5070E"/>
    <w:rsid w:val="00D51530"/>
    <w:rsid w:val="00D516DD"/>
    <w:rsid w:val="00D518AD"/>
    <w:rsid w:val="00D5197D"/>
    <w:rsid w:val="00D522FB"/>
    <w:rsid w:val="00D53812"/>
    <w:rsid w:val="00D53C21"/>
    <w:rsid w:val="00D53EFE"/>
    <w:rsid w:val="00D5620E"/>
    <w:rsid w:val="00D56E37"/>
    <w:rsid w:val="00D56F1B"/>
    <w:rsid w:val="00D57B78"/>
    <w:rsid w:val="00D623C4"/>
    <w:rsid w:val="00D62524"/>
    <w:rsid w:val="00D63209"/>
    <w:rsid w:val="00D636FF"/>
    <w:rsid w:val="00D639A3"/>
    <w:rsid w:val="00D63B24"/>
    <w:rsid w:val="00D64579"/>
    <w:rsid w:val="00D701A0"/>
    <w:rsid w:val="00D729DB"/>
    <w:rsid w:val="00D72FD7"/>
    <w:rsid w:val="00D73230"/>
    <w:rsid w:val="00D73E93"/>
    <w:rsid w:val="00D740A6"/>
    <w:rsid w:val="00D740D7"/>
    <w:rsid w:val="00D75E55"/>
    <w:rsid w:val="00D761EB"/>
    <w:rsid w:val="00D766E5"/>
    <w:rsid w:val="00D76F2F"/>
    <w:rsid w:val="00D8133E"/>
    <w:rsid w:val="00D832E1"/>
    <w:rsid w:val="00D839A9"/>
    <w:rsid w:val="00D83B62"/>
    <w:rsid w:val="00D90332"/>
    <w:rsid w:val="00D91388"/>
    <w:rsid w:val="00D91731"/>
    <w:rsid w:val="00D92DBA"/>
    <w:rsid w:val="00D935B4"/>
    <w:rsid w:val="00D94560"/>
    <w:rsid w:val="00D9480F"/>
    <w:rsid w:val="00D94C68"/>
    <w:rsid w:val="00D95448"/>
    <w:rsid w:val="00D95656"/>
    <w:rsid w:val="00D96330"/>
    <w:rsid w:val="00D971DE"/>
    <w:rsid w:val="00D97B48"/>
    <w:rsid w:val="00D97F91"/>
    <w:rsid w:val="00DA110D"/>
    <w:rsid w:val="00DA1411"/>
    <w:rsid w:val="00DA174C"/>
    <w:rsid w:val="00DA306C"/>
    <w:rsid w:val="00DA3519"/>
    <w:rsid w:val="00DA3C9F"/>
    <w:rsid w:val="00DA406D"/>
    <w:rsid w:val="00DA5D3B"/>
    <w:rsid w:val="00DA66DE"/>
    <w:rsid w:val="00DA70E2"/>
    <w:rsid w:val="00DB0A62"/>
    <w:rsid w:val="00DB11C4"/>
    <w:rsid w:val="00DB183D"/>
    <w:rsid w:val="00DB3200"/>
    <w:rsid w:val="00DB3401"/>
    <w:rsid w:val="00DB3785"/>
    <w:rsid w:val="00DB3955"/>
    <w:rsid w:val="00DB3BC8"/>
    <w:rsid w:val="00DB45F2"/>
    <w:rsid w:val="00DB6021"/>
    <w:rsid w:val="00DB63DA"/>
    <w:rsid w:val="00DB6548"/>
    <w:rsid w:val="00DB6690"/>
    <w:rsid w:val="00DB68B5"/>
    <w:rsid w:val="00DB695F"/>
    <w:rsid w:val="00DB6BA6"/>
    <w:rsid w:val="00DB7687"/>
    <w:rsid w:val="00DB7E45"/>
    <w:rsid w:val="00DC0015"/>
    <w:rsid w:val="00DC085D"/>
    <w:rsid w:val="00DC14FF"/>
    <w:rsid w:val="00DC1ED6"/>
    <w:rsid w:val="00DC214C"/>
    <w:rsid w:val="00DC2339"/>
    <w:rsid w:val="00DC29C1"/>
    <w:rsid w:val="00DC30B3"/>
    <w:rsid w:val="00DC32C8"/>
    <w:rsid w:val="00DC3522"/>
    <w:rsid w:val="00DC389E"/>
    <w:rsid w:val="00DC3F4A"/>
    <w:rsid w:val="00DC4801"/>
    <w:rsid w:val="00DC72FE"/>
    <w:rsid w:val="00DD0B0F"/>
    <w:rsid w:val="00DD1935"/>
    <w:rsid w:val="00DD1AA7"/>
    <w:rsid w:val="00DD3061"/>
    <w:rsid w:val="00DD3DB0"/>
    <w:rsid w:val="00DD3EFF"/>
    <w:rsid w:val="00DD417C"/>
    <w:rsid w:val="00DD4245"/>
    <w:rsid w:val="00DD4937"/>
    <w:rsid w:val="00DD6745"/>
    <w:rsid w:val="00DD6958"/>
    <w:rsid w:val="00DD6D68"/>
    <w:rsid w:val="00DE24CC"/>
    <w:rsid w:val="00DE24F8"/>
    <w:rsid w:val="00DE2BB8"/>
    <w:rsid w:val="00DE3421"/>
    <w:rsid w:val="00DE4CD9"/>
    <w:rsid w:val="00DE63BC"/>
    <w:rsid w:val="00DF0FA2"/>
    <w:rsid w:val="00DF37AE"/>
    <w:rsid w:val="00DF39D9"/>
    <w:rsid w:val="00DF3AD7"/>
    <w:rsid w:val="00DF5B81"/>
    <w:rsid w:val="00DF6135"/>
    <w:rsid w:val="00DF6AB2"/>
    <w:rsid w:val="00DF71DB"/>
    <w:rsid w:val="00DF762C"/>
    <w:rsid w:val="00E00DED"/>
    <w:rsid w:val="00E01970"/>
    <w:rsid w:val="00E01E36"/>
    <w:rsid w:val="00E01FF1"/>
    <w:rsid w:val="00E02953"/>
    <w:rsid w:val="00E0335B"/>
    <w:rsid w:val="00E03955"/>
    <w:rsid w:val="00E0407B"/>
    <w:rsid w:val="00E0489D"/>
    <w:rsid w:val="00E05490"/>
    <w:rsid w:val="00E07C3A"/>
    <w:rsid w:val="00E11BD8"/>
    <w:rsid w:val="00E127E0"/>
    <w:rsid w:val="00E134C1"/>
    <w:rsid w:val="00E13BDA"/>
    <w:rsid w:val="00E140FD"/>
    <w:rsid w:val="00E1509C"/>
    <w:rsid w:val="00E15409"/>
    <w:rsid w:val="00E177CC"/>
    <w:rsid w:val="00E177E0"/>
    <w:rsid w:val="00E211DF"/>
    <w:rsid w:val="00E212FC"/>
    <w:rsid w:val="00E21DAF"/>
    <w:rsid w:val="00E22033"/>
    <w:rsid w:val="00E220C0"/>
    <w:rsid w:val="00E23191"/>
    <w:rsid w:val="00E24082"/>
    <w:rsid w:val="00E2409D"/>
    <w:rsid w:val="00E24648"/>
    <w:rsid w:val="00E247F9"/>
    <w:rsid w:val="00E24965"/>
    <w:rsid w:val="00E2513B"/>
    <w:rsid w:val="00E253D6"/>
    <w:rsid w:val="00E26C3F"/>
    <w:rsid w:val="00E27D9A"/>
    <w:rsid w:val="00E30524"/>
    <w:rsid w:val="00E30E59"/>
    <w:rsid w:val="00E31041"/>
    <w:rsid w:val="00E3423C"/>
    <w:rsid w:val="00E34327"/>
    <w:rsid w:val="00E34D20"/>
    <w:rsid w:val="00E363D1"/>
    <w:rsid w:val="00E36D5B"/>
    <w:rsid w:val="00E37444"/>
    <w:rsid w:val="00E37D91"/>
    <w:rsid w:val="00E410F9"/>
    <w:rsid w:val="00E42D6A"/>
    <w:rsid w:val="00E4307B"/>
    <w:rsid w:val="00E447AA"/>
    <w:rsid w:val="00E44D5A"/>
    <w:rsid w:val="00E450A7"/>
    <w:rsid w:val="00E45EB0"/>
    <w:rsid w:val="00E46C87"/>
    <w:rsid w:val="00E4743F"/>
    <w:rsid w:val="00E5108B"/>
    <w:rsid w:val="00E528B9"/>
    <w:rsid w:val="00E54067"/>
    <w:rsid w:val="00E54623"/>
    <w:rsid w:val="00E57CED"/>
    <w:rsid w:val="00E6089F"/>
    <w:rsid w:val="00E63D88"/>
    <w:rsid w:val="00E6437F"/>
    <w:rsid w:val="00E6553B"/>
    <w:rsid w:val="00E6690E"/>
    <w:rsid w:val="00E66C81"/>
    <w:rsid w:val="00E67553"/>
    <w:rsid w:val="00E67680"/>
    <w:rsid w:val="00E67C4E"/>
    <w:rsid w:val="00E67C8C"/>
    <w:rsid w:val="00E70716"/>
    <w:rsid w:val="00E70CA9"/>
    <w:rsid w:val="00E71769"/>
    <w:rsid w:val="00E71AC3"/>
    <w:rsid w:val="00E72D1A"/>
    <w:rsid w:val="00E74A4F"/>
    <w:rsid w:val="00E75AED"/>
    <w:rsid w:val="00E76E00"/>
    <w:rsid w:val="00E76F53"/>
    <w:rsid w:val="00E77627"/>
    <w:rsid w:val="00E8105C"/>
    <w:rsid w:val="00E81742"/>
    <w:rsid w:val="00E81AB0"/>
    <w:rsid w:val="00E8285D"/>
    <w:rsid w:val="00E83054"/>
    <w:rsid w:val="00E838BE"/>
    <w:rsid w:val="00E86378"/>
    <w:rsid w:val="00E878E2"/>
    <w:rsid w:val="00E87ACF"/>
    <w:rsid w:val="00E922AF"/>
    <w:rsid w:val="00E92FC2"/>
    <w:rsid w:val="00E935ED"/>
    <w:rsid w:val="00E93A87"/>
    <w:rsid w:val="00E94F0F"/>
    <w:rsid w:val="00E95E89"/>
    <w:rsid w:val="00E9620A"/>
    <w:rsid w:val="00E962C6"/>
    <w:rsid w:val="00E96514"/>
    <w:rsid w:val="00E97750"/>
    <w:rsid w:val="00E9785D"/>
    <w:rsid w:val="00EA0014"/>
    <w:rsid w:val="00EA08C2"/>
    <w:rsid w:val="00EA148A"/>
    <w:rsid w:val="00EA172F"/>
    <w:rsid w:val="00EA1984"/>
    <w:rsid w:val="00EA356C"/>
    <w:rsid w:val="00EA4E32"/>
    <w:rsid w:val="00EA514D"/>
    <w:rsid w:val="00EA5C79"/>
    <w:rsid w:val="00EA6C5D"/>
    <w:rsid w:val="00EA6EEF"/>
    <w:rsid w:val="00EB09D6"/>
    <w:rsid w:val="00EB1323"/>
    <w:rsid w:val="00EB19C6"/>
    <w:rsid w:val="00EB1F5C"/>
    <w:rsid w:val="00EB2131"/>
    <w:rsid w:val="00EB4408"/>
    <w:rsid w:val="00EB4693"/>
    <w:rsid w:val="00EB49BA"/>
    <w:rsid w:val="00EB4FC4"/>
    <w:rsid w:val="00EB5BB6"/>
    <w:rsid w:val="00EB6A79"/>
    <w:rsid w:val="00EC0607"/>
    <w:rsid w:val="00EC372F"/>
    <w:rsid w:val="00EC3836"/>
    <w:rsid w:val="00EC3CC2"/>
    <w:rsid w:val="00EC45D6"/>
    <w:rsid w:val="00EC5697"/>
    <w:rsid w:val="00EC61BE"/>
    <w:rsid w:val="00EC64AF"/>
    <w:rsid w:val="00EC714D"/>
    <w:rsid w:val="00EC76D4"/>
    <w:rsid w:val="00EC79C9"/>
    <w:rsid w:val="00ED0221"/>
    <w:rsid w:val="00ED057D"/>
    <w:rsid w:val="00ED21BF"/>
    <w:rsid w:val="00ED3DBE"/>
    <w:rsid w:val="00ED4366"/>
    <w:rsid w:val="00ED7A6D"/>
    <w:rsid w:val="00EE07C9"/>
    <w:rsid w:val="00EE0E17"/>
    <w:rsid w:val="00EE0F07"/>
    <w:rsid w:val="00EE12B0"/>
    <w:rsid w:val="00EE1D14"/>
    <w:rsid w:val="00EE254A"/>
    <w:rsid w:val="00EE34D8"/>
    <w:rsid w:val="00EE458C"/>
    <w:rsid w:val="00EE478D"/>
    <w:rsid w:val="00EE4E26"/>
    <w:rsid w:val="00EE5842"/>
    <w:rsid w:val="00EE5BBD"/>
    <w:rsid w:val="00EE62FD"/>
    <w:rsid w:val="00EF1913"/>
    <w:rsid w:val="00EF2225"/>
    <w:rsid w:val="00EF3AA2"/>
    <w:rsid w:val="00EF515A"/>
    <w:rsid w:val="00EF6673"/>
    <w:rsid w:val="00EF6FCB"/>
    <w:rsid w:val="00EF7466"/>
    <w:rsid w:val="00EF7AA3"/>
    <w:rsid w:val="00F0093D"/>
    <w:rsid w:val="00F01ACA"/>
    <w:rsid w:val="00F03633"/>
    <w:rsid w:val="00F040A4"/>
    <w:rsid w:val="00F045D4"/>
    <w:rsid w:val="00F04E4E"/>
    <w:rsid w:val="00F0587F"/>
    <w:rsid w:val="00F05C20"/>
    <w:rsid w:val="00F07CA9"/>
    <w:rsid w:val="00F103D4"/>
    <w:rsid w:val="00F105FF"/>
    <w:rsid w:val="00F107B1"/>
    <w:rsid w:val="00F10D9E"/>
    <w:rsid w:val="00F11DCE"/>
    <w:rsid w:val="00F11F04"/>
    <w:rsid w:val="00F12E73"/>
    <w:rsid w:val="00F13476"/>
    <w:rsid w:val="00F14FA9"/>
    <w:rsid w:val="00F152B6"/>
    <w:rsid w:val="00F1532D"/>
    <w:rsid w:val="00F15B3C"/>
    <w:rsid w:val="00F16D5E"/>
    <w:rsid w:val="00F17DDE"/>
    <w:rsid w:val="00F2058C"/>
    <w:rsid w:val="00F21365"/>
    <w:rsid w:val="00F21624"/>
    <w:rsid w:val="00F21925"/>
    <w:rsid w:val="00F220FA"/>
    <w:rsid w:val="00F230C1"/>
    <w:rsid w:val="00F23459"/>
    <w:rsid w:val="00F24062"/>
    <w:rsid w:val="00F2408B"/>
    <w:rsid w:val="00F24E1F"/>
    <w:rsid w:val="00F24F04"/>
    <w:rsid w:val="00F25DB6"/>
    <w:rsid w:val="00F260BD"/>
    <w:rsid w:val="00F30780"/>
    <w:rsid w:val="00F311C8"/>
    <w:rsid w:val="00F3199F"/>
    <w:rsid w:val="00F32AD0"/>
    <w:rsid w:val="00F33738"/>
    <w:rsid w:val="00F34F48"/>
    <w:rsid w:val="00F357AD"/>
    <w:rsid w:val="00F36017"/>
    <w:rsid w:val="00F365B0"/>
    <w:rsid w:val="00F366B6"/>
    <w:rsid w:val="00F36FAE"/>
    <w:rsid w:val="00F37416"/>
    <w:rsid w:val="00F37C41"/>
    <w:rsid w:val="00F37D49"/>
    <w:rsid w:val="00F40070"/>
    <w:rsid w:val="00F407E2"/>
    <w:rsid w:val="00F41698"/>
    <w:rsid w:val="00F4190F"/>
    <w:rsid w:val="00F42040"/>
    <w:rsid w:val="00F42224"/>
    <w:rsid w:val="00F43330"/>
    <w:rsid w:val="00F45F34"/>
    <w:rsid w:val="00F46C54"/>
    <w:rsid w:val="00F47068"/>
    <w:rsid w:val="00F4714C"/>
    <w:rsid w:val="00F50488"/>
    <w:rsid w:val="00F509D0"/>
    <w:rsid w:val="00F50D70"/>
    <w:rsid w:val="00F514CE"/>
    <w:rsid w:val="00F51C26"/>
    <w:rsid w:val="00F51EB4"/>
    <w:rsid w:val="00F56D71"/>
    <w:rsid w:val="00F57250"/>
    <w:rsid w:val="00F60DB5"/>
    <w:rsid w:val="00F60F05"/>
    <w:rsid w:val="00F61824"/>
    <w:rsid w:val="00F6232E"/>
    <w:rsid w:val="00F624A4"/>
    <w:rsid w:val="00F632C8"/>
    <w:rsid w:val="00F63BF2"/>
    <w:rsid w:val="00F648A7"/>
    <w:rsid w:val="00F65EA2"/>
    <w:rsid w:val="00F65F44"/>
    <w:rsid w:val="00F67ABD"/>
    <w:rsid w:val="00F67AE8"/>
    <w:rsid w:val="00F7062A"/>
    <w:rsid w:val="00F70AF3"/>
    <w:rsid w:val="00F7191D"/>
    <w:rsid w:val="00F72721"/>
    <w:rsid w:val="00F72ED2"/>
    <w:rsid w:val="00F7366C"/>
    <w:rsid w:val="00F750C0"/>
    <w:rsid w:val="00F752F7"/>
    <w:rsid w:val="00F75A08"/>
    <w:rsid w:val="00F76469"/>
    <w:rsid w:val="00F76DA7"/>
    <w:rsid w:val="00F801DD"/>
    <w:rsid w:val="00F81B77"/>
    <w:rsid w:val="00F81DBE"/>
    <w:rsid w:val="00F83489"/>
    <w:rsid w:val="00F86388"/>
    <w:rsid w:val="00F8662D"/>
    <w:rsid w:val="00F8771A"/>
    <w:rsid w:val="00F87AE9"/>
    <w:rsid w:val="00F87E5F"/>
    <w:rsid w:val="00F91072"/>
    <w:rsid w:val="00F9239C"/>
    <w:rsid w:val="00F93D1A"/>
    <w:rsid w:val="00F94261"/>
    <w:rsid w:val="00F94A73"/>
    <w:rsid w:val="00F95789"/>
    <w:rsid w:val="00F978B1"/>
    <w:rsid w:val="00F978D1"/>
    <w:rsid w:val="00FA072A"/>
    <w:rsid w:val="00FA1527"/>
    <w:rsid w:val="00FA5232"/>
    <w:rsid w:val="00FA7312"/>
    <w:rsid w:val="00FB0415"/>
    <w:rsid w:val="00FB04C4"/>
    <w:rsid w:val="00FB0D49"/>
    <w:rsid w:val="00FB0F23"/>
    <w:rsid w:val="00FB15F7"/>
    <w:rsid w:val="00FB1B57"/>
    <w:rsid w:val="00FB225C"/>
    <w:rsid w:val="00FB39C4"/>
    <w:rsid w:val="00FB3B85"/>
    <w:rsid w:val="00FB40C9"/>
    <w:rsid w:val="00FB53C1"/>
    <w:rsid w:val="00FB54F6"/>
    <w:rsid w:val="00FB63C6"/>
    <w:rsid w:val="00FB66E3"/>
    <w:rsid w:val="00FC0D7B"/>
    <w:rsid w:val="00FC0E55"/>
    <w:rsid w:val="00FC1782"/>
    <w:rsid w:val="00FC1CEE"/>
    <w:rsid w:val="00FC3121"/>
    <w:rsid w:val="00FC4135"/>
    <w:rsid w:val="00FC5975"/>
    <w:rsid w:val="00FC6495"/>
    <w:rsid w:val="00FC6D43"/>
    <w:rsid w:val="00FD07BF"/>
    <w:rsid w:val="00FD0CAF"/>
    <w:rsid w:val="00FD136E"/>
    <w:rsid w:val="00FD177F"/>
    <w:rsid w:val="00FD28AF"/>
    <w:rsid w:val="00FD462E"/>
    <w:rsid w:val="00FD4D0F"/>
    <w:rsid w:val="00FD551F"/>
    <w:rsid w:val="00FD62C3"/>
    <w:rsid w:val="00FD6624"/>
    <w:rsid w:val="00FD6BED"/>
    <w:rsid w:val="00FE1C09"/>
    <w:rsid w:val="00FE21F1"/>
    <w:rsid w:val="00FE247C"/>
    <w:rsid w:val="00FE24E3"/>
    <w:rsid w:val="00FE304E"/>
    <w:rsid w:val="00FE3BD9"/>
    <w:rsid w:val="00FE4438"/>
    <w:rsid w:val="00FE4F68"/>
    <w:rsid w:val="00FE5057"/>
    <w:rsid w:val="00FE5799"/>
    <w:rsid w:val="00FE5EF4"/>
    <w:rsid w:val="00FE69DF"/>
    <w:rsid w:val="00FE6E6F"/>
    <w:rsid w:val="00FE76AD"/>
    <w:rsid w:val="00FF029E"/>
    <w:rsid w:val="00FF199F"/>
    <w:rsid w:val="00FF38F6"/>
    <w:rsid w:val="00FF43B0"/>
    <w:rsid w:val="00FF464E"/>
    <w:rsid w:val="00FF6702"/>
    <w:rsid w:val="00FF6F25"/>
    <w:rsid w:val="00FF7EA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AD28B80-E6D8-49DF-B5A7-4AF89192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메모 텍스트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풍선 도움말 텍스트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메모 주제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문서 구조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SimSun"/>
      <w:sz w:val="22"/>
      <w:szCs w:val="16"/>
    </w:rPr>
  </w:style>
  <w:style w:type="character" w:customStyle="1" w:styleId="Char5">
    <w:name w:val="목록 단락 Char"/>
    <w:link w:val="ab"/>
    <w:uiPriority w:val="34"/>
    <w:locked/>
    <w:rsid w:val="003530B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368142265">
      <w:bodyDiv w:val="1"/>
      <w:marLeft w:val="0"/>
      <w:marRight w:val="0"/>
      <w:marTop w:val="0"/>
      <w:marBottom w:val="0"/>
      <w:divBdr>
        <w:top w:val="none" w:sz="0" w:space="0" w:color="auto"/>
        <w:left w:val="none" w:sz="0" w:space="0" w:color="auto"/>
        <w:bottom w:val="none" w:sz="0" w:space="0" w:color="auto"/>
        <w:right w:val="none" w:sz="0" w:space="0" w:color="auto"/>
      </w:divBdr>
    </w:div>
    <w:div w:id="413622860">
      <w:bodyDiv w:val="1"/>
      <w:marLeft w:val="0"/>
      <w:marRight w:val="0"/>
      <w:marTop w:val="0"/>
      <w:marBottom w:val="0"/>
      <w:divBdr>
        <w:top w:val="none" w:sz="0" w:space="0" w:color="auto"/>
        <w:left w:val="none" w:sz="0" w:space="0" w:color="auto"/>
        <w:bottom w:val="none" w:sz="0" w:space="0" w:color="auto"/>
        <w:right w:val="none" w:sz="0" w:space="0" w:color="auto"/>
      </w:divBdr>
    </w:div>
    <w:div w:id="498277687">
      <w:bodyDiv w:val="1"/>
      <w:marLeft w:val="0"/>
      <w:marRight w:val="0"/>
      <w:marTop w:val="0"/>
      <w:marBottom w:val="0"/>
      <w:divBdr>
        <w:top w:val="none" w:sz="0" w:space="0" w:color="auto"/>
        <w:left w:val="none" w:sz="0" w:space="0" w:color="auto"/>
        <w:bottom w:val="none" w:sz="0" w:space="0" w:color="auto"/>
        <w:right w:val="none" w:sz="0" w:space="0" w:color="auto"/>
      </w:divBdr>
    </w:div>
    <w:div w:id="514882460">
      <w:bodyDiv w:val="1"/>
      <w:marLeft w:val="0"/>
      <w:marRight w:val="0"/>
      <w:marTop w:val="0"/>
      <w:marBottom w:val="0"/>
      <w:divBdr>
        <w:top w:val="none" w:sz="0" w:space="0" w:color="auto"/>
        <w:left w:val="none" w:sz="0" w:space="0" w:color="auto"/>
        <w:bottom w:val="none" w:sz="0" w:space="0" w:color="auto"/>
        <w:right w:val="none" w:sz="0" w:space="0" w:color="auto"/>
      </w:divBdr>
      <w:divsChild>
        <w:div w:id="1780291963">
          <w:marLeft w:val="360"/>
          <w:marRight w:val="0"/>
          <w:marTop w:val="200"/>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61913084">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5873855">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23.wmf"/><Relationship Id="rId84" Type="http://schemas.openxmlformats.org/officeDocument/2006/relationships/oleObject" Target="embeddings/oleObject50.bin"/><Relationship Id="rId138" Type="http://schemas.openxmlformats.org/officeDocument/2006/relationships/oleObject" Target="embeddings/oleObject91.bin"/><Relationship Id="rId159" Type="http://schemas.openxmlformats.org/officeDocument/2006/relationships/oleObject" Target="embeddings/oleObject105.bin"/><Relationship Id="rId107" Type="http://schemas.openxmlformats.org/officeDocument/2006/relationships/oleObject" Target="embeddings/oleObject65.bin"/><Relationship Id="rId11" Type="http://schemas.openxmlformats.org/officeDocument/2006/relationships/image" Target="media/image4.emf"/><Relationship Id="rId32" Type="http://schemas.openxmlformats.org/officeDocument/2006/relationships/oleObject" Target="embeddings/oleObject13.bin"/><Relationship Id="rId53" Type="http://schemas.openxmlformats.org/officeDocument/2006/relationships/oleObject" Target="embeddings/oleObject26.bin"/><Relationship Id="rId74" Type="http://schemas.openxmlformats.org/officeDocument/2006/relationships/oleObject" Target="embeddings/oleObject41.bin"/><Relationship Id="rId128" Type="http://schemas.openxmlformats.org/officeDocument/2006/relationships/oleObject" Target="embeddings/oleObject82.bin"/><Relationship Id="rId149" Type="http://schemas.openxmlformats.org/officeDocument/2006/relationships/oleObject" Target="embeddings/oleObject95.bin"/><Relationship Id="rId5" Type="http://schemas.openxmlformats.org/officeDocument/2006/relationships/webSettings" Target="webSettings.xml"/><Relationship Id="rId95" Type="http://schemas.openxmlformats.org/officeDocument/2006/relationships/oleObject" Target="embeddings/oleObject58.bin"/><Relationship Id="rId160" Type="http://schemas.openxmlformats.org/officeDocument/2006/relationships/oleObject" Target="embeddings/oleObject106.bin"/><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oleObject" Target="embeddings/oleObject34.bin"/><Relationship Id="rId118" Type="http://schemas.openxmlformats.org/officeDocument/2006/relationships/oleObject" Target="embeddings/oleObject72.bin"/><Relationship Id="rId139" Type="http://schemas.openxmlformats.org/officeDocument/2006/relationships/image" Target="media/image41.png"/><Relationship Id="rId85" Type="http://schemas.openxmlformats.org/officeDocument/2006/relationships/oleObject" Target="embeddings/oleObject51.bin"/><Relationship Id="rId150" Type="http://schemas.openxmlformats.org/officeDocument/2006/relationships/oleObject" Target="embeddings/oleObject96.bin"/><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oleObject" Target="embeddings/oleObject17.bin"/><Relationship Id="rId59" Type="http://schemas.openxmlformats.org/officeDocument/2006/relationships/oleObject" Target="embeddings/oleObject30.bin"/><Relationship Id="rId103" Type="http://schemas.openxmlformats.org/officeDocument/2006/relationships/oleObject" Target="embeddings/oleObject62.bin"/><Relationship Id="rId108" Type="http://schemas.openxmlformats.org/officeDocument/2006/relationships/image" Target="media/image36.wmf"/><Relationship Id="rId124" Type="http://schemas.openxmlformats.org/officeDocument/2006/relationships/oleObject" Target="embeddings/oleObject78.bin"/><Relationship Id="rId129" Type="http://schemas.openxmlformats.org/officeDocument/2006/relationships/oleObject" Target="embeddings/oleObject83.bin"/><Relationship Id="rId54" Type="http://schemas.openxmlformats.org/officeDocument/2006/relationships/oleObject" Target="embeddings/oleObject27.bin"/><Relationship Id="rId70" Type="http://schemas.openxmlformats.org/officeDocument/2006/relationships/oleObject" Target="embeddings/oleObject38.bin"/><Relationship Id="rId75" Type="http://schemas.openxmlformats.org/officeDocument/2006/relationships/oleObject" Target="embeddings/oleObject42.bin"/><Relationship Id="rId91" Type="http://schemas.openxmlformats.org/officeDocument/2006/relationships/oleObject" Target="embeddings/oleObject55.bin"/><Relationship Id="rId96" Type="http://schemas.openxmlformats.org/officeDocument/2006/relationships/image" Target="media/image31.wmf"/><Relationship Id="rId140" Type="http://schemas.openxmlformats.org/officeDocument/2006/relationships/image" Target="media/image42.png"/><Relationship Id="rId145" Type="http://schemas.openxmlformats.org/officeDocument/2006/relationships/image" Target="media/image44.wmf"/><Relationship Id="rId161" Type="http://schemas.openxmlformats.org/officeDocument/2006/relationships/oleObject" Target="embeddings/oleObject10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4.bin"/><Relationship Id="rId114" Type="http://schemas.openxmlformats.org/officeDocument/2006/relationships/oleObject" Target="embeddings/oleObject69.bin"/><Relationship Id="rId119" Type="http://schemas.openxmlformats.org/officeDocument/2006/relationships/oleObject" Target="embeddings/oleObject73.bin"/><Relationship Id="rId44" Type="http://schemas.openxmlformats.org/officeDocument/2006/relationships/image" Target="media/image17.wmf"/><Relationship Id="rId60" Type="http://schemas.openxmlformats.org/officeDocument/2006/relationships/oleObject" Target="embeddings/oleObject31.bin"/><Relationship Id="rId65" Type="http://schemas.openxmlformats.org/officeDocument/2006/relationships/image" Target="media/image24.wmf"/><Relationship Id="rId81" Type="http://schemas.openxmlformats.org/officeDocument/2006/relationships/image" Target="media/image27.wmf"/><Relationship Id="rId86" Type="http://schemas.openxmlformats.org/officeDocument/2006/relationships/image" Target="media/image28.wmf"/><Relationship Id="rId130" Type="http://schemas.openxmlformats.org/officeDocument/2006/relationships/oleObject" Target="embeddings/oleObject84.bin"/><Relationship Id="rId135" Type="http://schemas.openxmlformats.org/officeDocument/2006/relationships/image" Target="media/image40.wmf"/><Relationship Id="rId151" Type="http://schemas.openxmlformats.org/officeDocument/2006/relationships/oleObject" Target="embeddings/oleObject97.bin"/><Relationship Id="rId156" Type="http://schemas.openxmlformats.org/officeDocument/2006/relationships/oleObject" Target="embeddings/oleObject102.bin"/><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oleObject" Target="embeddings/oleObject66.bin"/><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image" Target="media/image35.wmf"/><Relationship Id="rId120" Type="http://schemas.openxmlformats.org/officeDocument/2006/relationships/oleObject" Target="embeddings/oleObject74.bin"/><Relationship Id="rId125" Type="http://schemas.openxmlformats.org/officeDocument/2006/relationships/oleObject" Target="embeddings/oleObject79.bin"/><Relationship Id="rId141" Type="http://schemas.openxmlformats.org/officeDocument/2006/relationships/oleObject" Target="embeddings/oleObject92.bin"/><Relationship Id="rId146" Type="http://schemas.openxmlformats.org/officeDocument/2006/relationships/image" Target="media/image45.wmf"/><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image" Target="media/image30.wmf"/><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2.bin"/><Relationship Id="rId110" Type="http://schemas.openxmlformats.org/officeDocument/2006/relationships/image" Target="media/image37.wmf"/><Relationship Id="rId115" Type="http://schemas.openxmlformats.org/officeDocument/2006/relationships/oleObject" Target="embeddings/oleObject70.bin"/><Relationship Id="rId131" Type="http://schemas.openxmlformats.org/officeDocument/2006/relationships/oleObject" Target="embeddings/oleObject85.bin"/><Relationship Id="rId136" Type="http://schemas.openxmlformats.org/officeDocument/2006/relationships/oleObject" Target="embeddings/oleObject89.bin"/><Relationship Id="rId157" Type="http://schemas.openxmlformats.org/officeDocument/2006/relationships/oleObject" Target="embeddings/oleObject103.bin"/><Relationship Id="rId61" Type="http://schemas.openxmlformats.org/officeDocument/2006/relationships/oleObject" Target="embeddings/oleObject32.bin"/><Relationship Id="rId82" Type="http://schemas.openxmlformats.org/officeDocument/2006/relationships/oleObject" Target="embeddings/oleObject48.bin"/><Relationship Id="rId152" Type="http://schemas.openxmlformats.org/officeDocument/2006/relationships/oleObject" Target="embeddings/oleObject98.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1.wmf"/><Relationship Id="rId77" Type="http://schemas.openxmlformats.org/officeDocument/2006/relationships/oleObject" Target="embeddings/oleObject44.bin"/><Relationship Id="rId100" Type="http://schemas.openxmlformats.org/officeDocument/2006/relationships/image" Target="media/image33.wmf"/><Relationship Id="rId105" Type="http://schemas.openxmlformats.org/officeDocument/2006/relationships/oleObject" Target="embeddings/oleObject63.bin"/><Relationship Id="rId126" Type="http://schemas.openxmlformats.org/officeDocument/2006/relationships/oleObject" Target="embeddings/oleObject80.bin"/><Relationship Id="rId147" Type="http://schemas.openxmlformats.org/officeDocument/2006/relationships/image" Target="media/image46.wmf"/><Relationship Id="rId8" Type="http://schemas.openxmlformats.org/officeDocument/2006/relationships/image" Target="media/image1.emf"/><Relationship Id="rId51" Type="http://schemas.openxmlformats.org/officeDocument/2006/relationships/oleObject" Target="embeddings/oleObject25.bin"/><Relationship Id="rId72" Type="http://schemas.openxmlformats.org/officeDocument/2006/relationships/image" Target="media/image26.wmf"/><Relationship Id="rId93" Type="http://schemas.openxmlformats.org/officeDocument/2006/relationships/oleObject" Target="embeddings/oleObject56.bin"/><Relationship Id="rId98" Type="http://schemas.openxmlformats.org/officeDocument/2006/relationships/image" Target="media/image32.wmf"/><Relationship Id="rId121" Type="http://schemas.openxmlformats.org/officeDocument/2006/relationships/oleObject" Target="embeddings/oleObject75.bin"/><Relationship Id="rId142" Type="http://schemas.openxmlformats.org/officeDocument/2006/relationships/oleObject" Target="embeddings/oleObject93.bin"/><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18.wmf"/><Relationship Id="rId67" Type="http://schemas.openxmlformats.org/officeDocument/2006/relationships/oleObject" Target="embeddings/oleObject36.bin"/><Relationship Id="rId116" Type="http://schemas.openxmlformats.org/officeDocument/2006/relationships/image" Target="media/image39.png"/><Relationship Id="rId137" Type="http://schemas.openxmlformats.org/officeDocument/2006/relationships/oleObject" Target="embeddings/oleObject90.bin"/><Relationship Id="rId158" Type="http://schemas.openxmlformats.org/officeDocument/2006/relationships/oleObject" Target="embeddings/oleObject104.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33.bin"/><Relationship Id="rId83" Type="http://schemas.openxmlformats.org/officeDocument/2006/relationships/oleObject" Target="embeddings/oleObject49.bin"/><Relationship Id="rId88" Type="http://schemas.openxmlformats.org/officeDocument/2006/relationships/image" Target="media/image29.wmf"/><Relationship Id="rId111" Type="http://schemas.openxmlformats.org/officeDocument/2006/relationships/oleObject" Target="embeddings/oleObject67.bin"/><Relationship Id="rId132" Type="http://schemas.openxmlformats.org/officeDocument/2006/relationships/oleObject" Target="embeddings/oleObject86.bin"/><Relationship Id="rId153" Type="http://schemas.openxmlformats.org/officeDocument/2006/relationships/oleObject" Target="embeddings/oleObject99.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9.bin"/><Relationship Id="rId106" Type="http://schemas.openxmlformats.org/officeDocument/2006/relationships/oleObject" Target="embeddings/oleObject64.bin"/><Relationship Id="rId127" Type="http://schemas.openxmlformats.org/officeDocument/2006/relationships/oleObject" Target="embeddings/oleObject81.bin"/><Relationship Id="rId10" Type="http://schemas.openxmlformats.org/officeDocument/2006/relationships/image" Target="media/image3.emf"/><Relationship Id="rId31" Type="http://schemas.openxmlformats.org/officeDocument/2006/relationships/oleObject" Target="embeddings/oleObject12.bin"/><Relationship Id="rId52" Type="http://schemas.openxmlformats.org/officeDocument/2006/relationships/image" Target="media/image20.wmf"/><Relationship Id="rId73" Type="http://schemas.openxmlformats.org/officeDocument/2006/relationships/oleObject" Target="embeddings/oleObject40.bin"/><Relationship Id="rId78" Type="http://schemas.openxmlformats.org/officeDocument/2006/relationships/oleObject" Target="embeddings/oleObject45.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oleObject" Target="embeddings/oleObject61.bin"/><Relationship Id="rId122" Type="http://schemas.openxmlformats.org/officeDocument/2006/relationships/oleObject" Target="embeddings/oleObject76.bin"/><Relationship Id="rId143" Type="http://schemas.openxmlformats.org/officeDocument/2006/relationships/oleObject" Target="embeddings/oleObject94.bin"/><Relationship Id="rId148" Type="http://schemas.openxmlformats.org/officeDocument/2006/relationships/image" Target="media/image47.wmf"/><Relationship Id="rId16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oleObject" Target="embeddings/oleObject9.bin"/><Relationship Id="rId47" Type="http://schemas.openxmlformats.org/officeDocument/2006/relationships/oleObject" Target="embeddings/oleObject22.bin"/><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image" Target="media/image38.wmf"/><Relationship Id="rId133" Type="http://schemas.openxmlformats.org/officeDocument/2006/relationships/oleObject" Target="embeddings/oleObject87.bin"/><Relationship Id="rId154" Type="http://schemas.openxmlformats.org/officeDocument/2006/relationships/oleObject" Target="embeddings/oleObject100.bin"/><Relationship Id="rId16" Type="http://schemas.openxmlformats.org/officeDocument/2006/relationships/oleObject" Target="embeddings/oleObject3.bin"/><Relationship Id="rId37" Type="http://schemas.openxmlformats.org/officeDocument/2006/relationships/image" Target="media/image14.wmf"/><Relationship Id="rId58" Type="http://schemas.openxmlformats.org/officeDocument/2006/relationships/image" Target="media/image22.wmf"/><Relationship Id="rId79" Type="http://schemas.openxmlformats.org/officeDocument/2006/relationships/oleObject" Target="embeddings/oleObject46.bin"/><Relationship Id="rId102" Type="http://schemas.openxmlformats.org/officeDocument/2006/relationships/image" Target="media/image34.wmf"/><Relationship Id="rId123" Type="http://schemas.openxmlformats.org/officeDocument/2006/relationships/oleObject" Target="embeddings/oleObject77.bin"/><Relationship Id="rId144" Type="http://schemas.openxmlformats.org/officeDocument/2006/relationships/image" Target="media/image43.wmf"/><Relationship Id="rId90" Type="http://schemas.openxmlformats.org/officeDocument/2006/relationships/oleObject" Target="embeddings/oleObject54.bin"/><Relationship Id="rId16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oleObject" Target="embeddings/oleObject23.bin"/><Relationship Id="rId69" Type="http://schemas.openxmlformats.org/officeDocument/2006/relationships/image" Target="media/image25.wmf"/><Relationship Id="rId113" Type="http://schemas.openxmlformats.org/officeDocument/2006/relationships/oleObject" Target="embeddings/oleObject68.bin"/><Relationship Id="rId134" Type="http://schemas.openxmlformats.org/officeDocument/2006/relationships/oleObject" Target="embeddings/oleObject88.bin"/><Relationship Id="rId80" Type="http://schemas.openxmlformats.org/officeDocument/2006/relationships/oleObject" Target="embeddings/oleObject47.bin"/><Relationship Id="rId155" Type="http://schemas.openxmlformats.org/officeDocument/2006/relationships/oleObject" Target="embeddings/oleObject10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CFCDB-4055-4400-A7D4-B761CC45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37</Pages>
  <Words>14414</Words>
  <Characters>82161</Characters>
  <Application>Microsoft Office Word</Application>
  <DocSecurity>0</DocSecurity>
  <Lines>684</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96383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LGE</cp:lastModifiedBy>
  <cp:revision>356</cp:revision>
  <dcterms:created xsi:type="dcterms:W3CDTF">2017-09-22T23:53:00Z</dcterms:created>
  <dcterms:modified xsi:type="dcterms:W3CDTF">2017-09-29T10:40:00Z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(3)9Qh/UciK3ZTUQJkOa472U0H/dT4PK60I1HEKjCNPxu67TJUi2fG5Wn/KY8pUjiLdHHrTN7Pk
3uNW6qnfGCn7hj9nuvLD2jW3IIztj1YETr2+um+ohR/RCnDij5FldGOCjKDtqZHfcuG86xiU
r6AhoA0/n49r5ksOuTFUn+kv5a37ZzCJnGRLOVAOLWUHsdeU4q9bZKuz8As1958QaOhEPLJe
AoYuCTxECNtGUmINg0</vt:lpwstr>
  </property>
  <property fmtid="{D5CDD505-2E9C-101B-9397-08002B2CF9AE}" pid="9" name="_2015_ms_pID_7253431">
    <vt:lpwstr>TbOeJNaDBy+QuJAtyZy3c2NA3tGYw9Ou/CuP2QPeEsr5WZ1296x6+f
LIO3KEQ0LuFJuN3vvI4ElU4mOmS50EzAsUzG4XvbGn/dPDNCQQ48jWkLdsoQk4yPgBcFqGis
dRiGkz05tbJ5VoYbXSD8AZfpRkdqOXT4oxy5Fm9eoHLU8o6bMxVI3LAbkyuSqKibmDRFovyi
DHE52d0sO2y9L2obkUW+rMWZRs1uEBu3FC3P</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1505820523</vt:lpwstr>
  </property>
</Properties>
</file>